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eastAsia="zh-CN"/>
        </w:rPr>
        <w:t>2024年海口市美兰区大致坡镇人民政府</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32"/>
          <w:szCs w:val="3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海口市美兰区大致坡镇人民政府单位</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海口市美兰区大致坡镇人民政府</w:t>
      </w:r>
      <w:r>
        <w:rPr>
          <w:rFonts w:hint="eastAsia" w:ascii="黑体" w:hAnsi="黑体" w:eastAsia="黑体" w:cs="黑体"/>
          <w:sz w:val="32"/>
          <w:szCs w:val="32"/>
          <w:lang w:val="en-US" w:eastAsia="zh-CN"/>
        </w:rPr>
        <w:t>2024</w:t>
      </w:r>
      <w:r>
        <w:rPr>
          <w:rFonts w:hint="eastAsia" w:ascii="黑体" w:hAnsi="黑体" w:eastAsia="黑体"/>
          <w:sz w:val="32"/>
          <w:szCs w:val="32"/>
        </w:rPr>
        <w:t>年单位预算表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海口市美兰区大致坡镇人民政府</w:t>
      </w:r>
      <w:r>
        <w:rPr>
          <w:rFonts w:hint="eastAsia" w:ascii="黑体" w:hAnsi="黑体" w:eastAsia="黑体" w:cs="黑体"/>
          <w:sz w:val="32"/>
          <w:szCs w:val="32"/>
          <w:lang w:val="en-US" w:eastAsia="zh-CN"/>
        </w:rPr>
        <w:t>2024</w:t>
      </w:r>
      <w:r>
        <w:rPr>
          <w:rFonts w:hint="eastAsia" w:ascii="黑体" w:hAnsi="黑体" w:eastAsia="黑体"/>
          <w:sz w:val="32"/>
          <w:szCs w:val="32"/>
        </w:rPr>
        <w:t>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海口市美兰区大致坡镇人民政府单位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执行上级国家行政机关的决定、命令和国家制定的法令、法规，接受同级党委的领导，执行本级人民代表大会的各项决议，并报告执行决议、决定和命令的情况。</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制定并落实本行政区域的经济计划和措施，促进产业结构调整及其他经济保持平衡协调发展，全面提高人民群众的生活水平和生活质量。</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加强镇级财政的监督和管理，按计划组织、管理镇财政收入和支出，执行国家有关财经纪律和政策，保证国家财政收入的完成;做好统计工作。</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指导、支持、帮助村(居)民委员会的组织制度建设和业务建设，促进村(居)民委员会民-主自治。</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制定和组织实施镇村建设规划;加强公用、市政设施、水利建设和管理以及房屋土地管理和环境综合整治工作，保护和改善生活环境和生态环境。</w:t>
      </w:r>
    </w:p>
    <w:p>
      <w:pPr>
        <w:pStyle w:val="4"/>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承办上级人民政府交办的其它事项。</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ind w:left="0"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海口市美兰区大致坡镇人民政府（本级）属于单位，单位没有内设机构,单位公开没有此部分内容。</w:t>
      </w:r>
    </w:p>
    <w:p>
      <w:pPr>
        <w:ind w:firstLine="640" w:firstLineChars="200"/>
        <w:rPr>
          <w:rFonts w:hint="eastAsia" w:ascii="黑体" w:hAnsi="黑体" w:eastAsia="黑体" w:cs="仿宋_GB2312"/>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lang w:eastAsia="zh-CN"/>
        </w:rPr>
        <w:t>海口市美兰区大致坡镇人民政府2024</w:t>
      </w:r>
      <w:r>
        <w:rPr>
          <w:rFonts w:hint="eastAsia" w:ascii="黑体" w:hAnsi="黑体" w:eastAsia="黑体" w:cs="仿宋_GB2312"/>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海口市美兰区大致坡镇人民政府2024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海口市美兰区大致坡镇人民政府2024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海口市美兰区大致坡镇人民政府2024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5562.75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5562.75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4,188.08</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666.04</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其他收入544.90万元、</w:t>
      </w:r>
      <w:r>
        <w:rPr>
          <w:rFonts w:hint="eastAsia" w:ascii="仿宋_GB2312" w:hAnsi="黑体" w:eastAsia="仿宋_GB2312"/>
          <w:sz w:val="32"/>
          <w:szCs w:val="32"/>
        </w:rPr>
        <w:t>上年结转</w:t>
      </w:r>
      <w:r>
        <w:rPr>
          <w:rFonts w:hint="default" w:ascii="仿宋_GB2312" w:hAnsi="黑体" w:eastAsia="仿宋_GB2312" w:cs="仿宋_GB2312"/>
          <w:sz w:val="32"/>
          <w:szCs w:val="32"/>
          <w:lang w:val="en-US"/>
        </w:rPr>
        <w:t>153.74</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5562.75</w:t>
      </w:r>
      <w:r>
        <w:rPr>
          <w:rFonts w:hint="eastAsia" w:ascii="仿宋_GB2312" w:hAnsi="黑体" w:eastAsia="仿宋_GB2312"/>
          <w:sz w:val="32"/>
          <w:szCs w:val="32"/>
        </w:rPr>
        <w:t>万元，包括一般公共服务支出1,164.11万元、文化旅游体育与传媒支出59.81万元、社会保障和就业支出1,194.42万元、卫生健康支出194.76万元、节能环保支出0.55万元、城乡社区支出84.06万元、农林水支出2,698.98万元、 交通运输支出1.71万元、住房保障支出46.53万元，灾害防治及应急管理支出9.55万元， 其他支出108.26万元</w:t>
      </w:r>
      <w:r>
        <w:rPr>
          <w:rFonts w:hint="eastAsia" w:ascii="仿宋_GB2312" w:hAnsi="黑体" w:eastAsia="仿宋_GB2312"/>
          <w:sz w:val="32"/>
          <w:szCs w:val="32"/>
          <w:lang w:eastAsia="zh-CN"/>
        </w:rPr>
        <w:t>；</w:t>
      </w:r>
      <w:r>
        <w:rPr>
          <w:rFonts w:hint="eastAsia" w:ascii="仿宋_GB2312" w:hAnsi="黑体" w:eastAsia="仿宋_GB2312"/>
          <w:sz w:val="32"/>
          <w:szCs w:val="32"/>
        </w:rPr>
        <w:t>结转下年0万元。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海口市美兰区大致坡镇人民政府2024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海口市美兰区大致坡镇人民政府2024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4,854.12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520.3</w:t>
      </w:r>
      <w:r>
        <w:rPr>
          <w:rFonts w:hint="eastAsia" w:ascii="仿宋_GB2312" w:hAnsi="黑体" w:eastAsia="仿宋_GB2312"/>
          <w:sz w:val="32"/>
          <w:szCs w:val="32"/>
        </w:rPr>
        <w:t>万元，主要是人员经费支出增加和以前年度年中下达的项目也列入年初预算。</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一般公共服务（类）支出619.22万元，占</w:t>
      </w:r>
      <w:r>
        <w:rPr>
          <w:rFonts w:hint="eastAsia" w:ascii="仿宋_GB2312" w:hAnsi="黑体" w:eastAsia="仿宋_GB2312" w:cs="仿宋_GB2312"/>
          <w:sz w:val="32"/>
          <w:szCs w:val="32"/>
          <w:lang w:val="en-US" w:eastAsia="zh-CN"/>
        </w:rPr>
        <w:t>12.76</w:t>
      </w:r>
      <w:r>
        <w:rPr>
          <w:rFonts w:hint="eastAsia" w:ascii="仿宋_GB2312" w:hAnsi="黑体" w:eastAsia="仿宋_GB2312" w:cs="仿宋_GB2312"/>
          <w:sz w:val="32"/>
          <w:szCs w:val="32"/>
        </w:rPr>
        <w:t>%；文化旅游体育与传媒支出59.81万元，占</w:t>
      </w:r>
      <w:r>
        <w:rPr>
          <w:rFonts w:hint="eastAsia" w:ascii="仿宋_GB2312" w:hAnsi="黑体" w:eastAsia="仿宋_GB2312" w:cs="仿宋_GB2312"/>
          <w:sz w:val="32"/>
          <w:szCs w:val="32"/>
          <w:lang w:val="en-US" w:eastAsia="zh-CN"/>
        </w:rPr>
        <w:t>1.23</w:t>
      </w:r>
      <w:r>
        <w:rPr>
          <w:rFonts w:hint="eastAsia" w:ascii="仿宋_GB2312" w:hAnsi="黑体" w:eastAsia="仿宋_GB2312" w:cs="仿宋_GB2312"/>
          <w:sz w:val="32"/>
          <w:szCs w:val="32"/>
        </w:rPr>
        <w:t>%；社会保障和就业（类）支出1,194.42万元，占</w:t>
      </w:r>
      <w:r>
        <w:rPr>
          <w:rFonts w:hint="eastAsia" w:ascii="仿宋_GB2312" w:hAnsi="黑体" w:eastAsia="仿宋_GB2312" w:cs="仿宋_GB2312"/>
          <w:sz w:val="32"/>
          <w:szCs w:val="32"/>
          <w:lang w:val="en-US" w:eastAsia="zh-CN"/>
        </w:rPr>
        <w:t>24.61</w:t>
      </w:r>
      <w:r>
        <w:rPr>
          <w:rFonts w:hint="eastAsia" w:ascii="仿宋_GB2312" w:hAnsi="黑体" w:eastAsia="仿宋_GB2312" w:cs="仿宋_GB2312"/>
          <w:sz w:val="32"/>
          <w:szCs w:val="32"/>
        </w:rPr>
        <w:t>%；卫生健康（类）支出194.76万元，占</w:t>
      </w:r>
      <w:r>
        <w:rPr>
          <w:rFonts w:hint="eastAsia" w:ascii="仿宋_GB2312" w:hAnsi="黑体" w:eastAsia="仿宋_GB2312" w:cs="仿宋_GB2312"/>
          <w:sz w:val="32"/>
          <w:szCs w:val="32"/>
          <w:lang w:val="en-US" w:eastAsia="zh-CN"/>
        </w:rPr>
        <w:t>4.01</w:t>
      </w:r>
      <w:r>
        <w:rPr>
          <w:rFonts w:hint="eastAsia" w:ascii="仿宋_GB2312" w:hAnsi="黑体" w:eastAsia="仿宋_GB2312" w:cs="仿宋_GB2312"/>
          <w:sz w:val="32"/>
          <w:szCs w:val="32"/>
        </w:rPr>
        <w:t>%；节能环保支出0.55万元，占</w:t>
      </w:r>
      <w:r>
        <w:rPr>
          <w:rFonts w:hint="eastAsia" w:ascii="仿宋_GB2312" w:hAnsi="黑体" w:eastAsia="仿宋_GB2312" w:cs="仿宋_GB2312"/>
          <w:sz w:val="32"/>
          <w:szCs w:val="32"/>
          <w:lang w:val="en-US" w:eastAsia="zh-CN"/>
        </w:rPr>
        <w:t>0.01</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城乡社区（类）支出28.58万元，占</w:t>
      </w:r>
      <w:r>
        <w:rPr>
          <w:rFonts w:hint="eastAsia" w:ascii="仿宋_GB2312" w:hAnsi="黑体" w:eastAsia="仿宋_GB2312" w:cs="仿宋_GB2312"/>
          <w:sz w:val="32"/>
          <w:szCs w:val="32"/>
          <w:lang w:val="en-US" w:eastAsia="zh-CN"/>
        </w:rPr>
        <w:t>0.59</w:t>
      </w:r>
      <w:r>
        <w:rPr>
          <w:rFonts w:hint="eastAsia" w:ascii="仿宋_GB2312" w:hAnsi="黑体" w:eastAsia="仿宋_GB2312" w:cs="仿宋_GB2312"/>
          <w:sz w:val="32"/>
          <w:szCs w:val="32"/>
        </w:rPr>
        <w:t>%；农林水（类）支出2,698.98万元，占</w:t>
      </w:r>
      <w:r>
        <w:rPr>
          <w:rFonts w:hint="eastAsia" w:ascii="仿宋_GB2312" w:hAnsi="黑体" w:eastAsia="仿宋_GB2312" w:cs="仿宋_GB2312"/>
          <w:sz w:val="32"/>
          <w:szCs w:val="32"/>
          <w:lang w:val="en-US" w:eastAsia="zh-CN"/>
        </w:rPr>
        <w:t>55.60</w:t>
      </w:r>
      <w:r>
        <w:rPr>
          <w:rFonts w:hint="eastAsia" w:ascii="仿宋_GB2312" w:hAnsi="黑体" w:eastAsia="仿宋_GB2312" w:cs="仿宋_GB2312"/>
          <w:sz w:val="32"/>
          <w:szCs w:val="32"/>
        </w:rPr>
        <w:t>%；交通运输支出1.71万，占</w:t>
      </w:r>
      <w:r>
        <w:rPr>
          <w:rFonts w:hint="eastAsia" w:ascii="仿宋_GB2312" w:hAnsi="黑体" w:eastAsia="仿宋_GB2312" w:cs="仿宋_GB2312"/>
          <w:sz w:val="32"/>
          <w:szCs w:val="32"/>
          <w:lang w:val="en-US" w:eastAsia="zh-CN"/>
        </w:rPr>
        <w:t>0.03</w:t>
      </w:r>
      <w:r>
        <w:rPr>
          <w:rFonts w:hint="eastAsia" w:ascii="仿宋_GB2312" w:hAnsi="黑体" w:eastAsia="仿宋_GB2312" w:cs="仿宋_GB2312"/>
          <w:sz w:val="32"/>
          <w:szCs w:val="32"/>
        </w:rPr>
        <w:t>%；住房保障（类）支出46.53万元，占</w:t>
      </w:r>
      <w:r>
        <w:rPr>
          <w:rFonts w:hint="eastAsia" w:ascii="仿宋_GB2312" w:hAnsi="黑体" w:eastAsia="仿宋_GB2312" w:cs="仿宋_GB2312"/>
          <w:sz w:val="32"/>
          <w:szCs w:val="32"/>
          <w:lang w:val="en-US" w:eastAsia="zh-CN"/>
        </w:rPr>
        <w:t>0.96</w:t>
      </w:r>
      <w:r>
        <w:rPr>
          <w:rFonts w:hint="eastAsia" w:ascii="仿宋_GB2312" w:hAnsi="黑体" w:eastAsia="仿宋_GB2312" w:cs="仿宋_GB2312"/>
          <w:sz w:val="32"/>
          <w:szCs w:val="32"/>
        </w:rPr>
        <w:t>%；灾害防治及应急管理支出9.55万元，占</w:t>
      </w:r>
      <w:r>
        <w:rPr>
          <w:rFonts w:hint="eastAsia" w:ascii="仿宋_GB2312" w:hAnsi="黑体" w:eastAsia="仿宋_GB2312" w:cs="仿宋_GB2312"/>
          <w:sz w:val="32"/>
          <w:szCs w:val="32"/>
          <w:lang w:val="en-US" w:eastAsia="zh-CN"/>
        </w:rPr>
        <w:t>0.2</w:t>
      </w:r>
      <w:r>
        <w:rPr>
          <w:rFonts w:hint="eastAsia" w:ascii="仿宋_GB2312" w:hAnsi="黑体"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一般公共服务（类）人大事务（款）一般行政管理事务（项）202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年预算数为1.50万元，比上年预算数增加</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.一般公共服务（类）人大事务（款）代表工作（项）202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年预算数为4.80万元，比上年预算数增加</w:t>
      </w:r>
      <w:r>
        <w:rPr>
          <w:rFonts w:hint="eastAsia" w:ascii="仿宋_GB2312" w:hAnsi="黑体" w:eastAsia="仿宋_GB2312" w:cs="仿宋_GB2312"/>
          <w:sz w:val="32"/>
          <w:szCs w:val="32"/>
          <w:lang w:val="en-US" w:eastAsia="zh-CN"/>
        </w:rPr>
        <w:t>2.8</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.一般公共服务（类）人大事务（款）其他人大事务支出（项）202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年预算数为6.80万元，比上年预算数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厉行节俭、减少开支</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 一般公共服务（类）政府办公厅（室）及相关机构事务（款）行政运行（项）202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年预算数为453.11万元，比上年预算数增加</w:t>
      </w:r>
      <w:r>
        <w:rPr>
          <w:rFonts w:hint="eastAsia" w:ascii="仿宋_GB2312" w:hAnsi="黑体" w:eastAsia="仿宋_GB2312" w:cs="仿宋_GB2312"/>
          <w:sz w:val="32"/>
          <w:szCs w:val="32"/>
          <w:lang w:val="en-US" w:eastAsia="zh-CN"/>
        </w:rPr>
        <w:t>50.13</w:t>
      </w:r>
      <w:r>
        <w:rPr>
          <w:rFonts w:hint="eastAsia" w:ascii="仿宋_GB2312" w:hAnsi="黑体" w:eastAsia="仿宋_GB2312" w:cs="仿宋_GB2312"/>
          <w:sz w:val="32"/>
          <w:szCs w:val="32"/>
        </w:rPr>
        <w:t>万元，主要是人员</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，人员费用增加。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5.一般公共服务（类）政府办公厅(室)及相关机构事务（款）其他政府办公厅(室)及相关机构事务支出（项）202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年预算数为123.72万元，比上年预算数减少</w:t>
      </w:r>
      <w:r>
        <w:rPr>
          <w:rFonts w:hint="eastAsia" w:ascii="仿宋_GB2312" w:hAnsi="黑体" w:eastAsia="仿宋_GB2312" w:cs="仿宋_GB2312"/>
          <w:sz w:val="32"/>
          <w:szCs w:val="32"/>
          <w:lang w:val="en-US" w:eastAsia="zh-CN"/>
        </w:rPr>
        <w:t>66.68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.一般公共服务（类）党委办公厅（室）及相关机构事务（款）其他党委办公厅（室）及相关机构事务支出（项）202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万元，上年预算数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.一般公共服务（类） 组织事务（款） 其他组织事务支出（项）202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年预算数为15.29万元，比上年预算数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12.34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.一般公共服务（类） 宣传事务（款）其他宣传事务支出（项）202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重点工作增多</w:t>
      </w:r>
      <w:r>
        <w:rPr>
          <w:rFonts w:hint="eastAsia" w:ascii="仿宋_GB2312" w:hAnsi="黑体" w:eastAsia="仿宋_GB2312" w:cs="仿宋_GB2312"/>
          <w:sz w:val="32"/>
          <w:szCs w:val="32"/>
        </w:rPr>
        <w:t>。</w:t>
      </w:r>
    </w:p>
    <w:p>
      <w:pPr>
        <w:widowControl/>
        <w:numPr>
          <w:ilvl w:val="0"/>
          <w:numId w:val="0"/>
        </w:numPr>
        <w:spacing w:before="100" w:beforeAutospacing="1" w:after="100" w:afterAutospacing="1"/>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.文化旅游体育与传媒支出（类） 文化和旅游（款） 群众文化（项）202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年预算数为9.61万元，比上年预算数增加</w:t>
      </w:r>
      <w:r>
        <w:rPr>
          <w:rFonts w:hint="eastAsia" w:ascii="仿宋_GB2312" w:hAnsi="黑体" w:eastAsia="仿宋_GB2312" w:cs="仿宋_GB2312"/>
          <w:sz w:val="32"/>
          <w:szCs w:val="32"/>
          <w:lang w:val="en-US" w:eastAsia="zh-CN"/>
        </w:rPr>
        <w:t>4.71</w:t>
      </w:r>
      <w:r>
        <w:rPr>
          <w:rFonts w:hint="eastAsia" w:ascii="仿宋_GB2312" w:hAnsi="黑体" w:eastAsia="仿宋_GB2312" w:cs="仿宋_GB2312"/>
          <w:sz w:val="32"/>
          <w:szCs w:val="32"/>
        </w:rPr>
        <w:t>万元，主要是</w:t>
      </w:r>
      <w:r>
        <w:rPr>
          <w:rFonts w:hint="eastAsia" w:ascii="仿宋_GB2312" w:hAnsi="宋体" w:eastAsia="仿宋_GB2312" w:cs="黑体"/>
          <w:color w:val="auto"/>
          <w:kern w:val="2"/>
          <w:sz w:val="32"/>
          <w:szCs w:val="32"/>
          <w:lang w:val="en-US" w:eastAsia="zh-CN" w:bidi="ar"/>
        </w:rPr>
        <w:t>上年项目经费结转至2024年使用</w:t>
      </w:r>
      <w:r>
        <w:rPr>
          <w:rFonts w:hint="default" w:ascii="仿宋_GB2312" w:hAnsi="宋体" w:eastAsia="仿宋_GB2312" w:cs="黑体"/>
          <w:color w:val="auto"/>
          <w:kern w:val="2"/>
          <w:sz w:val="32"/>
          <w:szCs w:val="32"/>
          <w:lang w:val="en-US" w:eastAsia="zh-CN" w:bidi="ar"/>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.文化旅游体育与传媒支出（类） 文化和旅游（款） 其他文化和旅游支出（项）202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年预算数为10.20万元，比上年预算数增加</w:t>
      </w:r>
      <w:r>
        <w:rPr>
          <w:rFonts w:hint="eastAsia" w:ascii="仿宋_GB2312" w:hAnsi="黑体" w:eastAsia="仿宋_GB2312" w:cs="仿宋_GB2312"/>
          <w:sz w:val="32"/>
          <w:szCs w:val="32"/>
          <w:lang w:val="en-US" w:eastAsia="zh-CN"/>
        </w:rPr>
        <w:t>7.6</w:t>
      </w:r>
      <w:r>
        <w:rPr>
          <w:rFonts w:hint="eastAsia" w:ascii="仿宋_GB2312" w:hAnsi="黑体" w:eastAsia="仿宋_GB2312" w:cs="仿宋_GB2312"/>
          <w:sz w:val="32"/>
          <w:szCs w:val="32"/>
        </w:rPr>
        <w:t>万元，主要是202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.文化旅游体育与传媒支出（类） 其他文化旅游体育与传媒支出（款） 其他文化旅游体育与传媒支出（项）202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40</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37</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.社会保障和就业支出（类） 人力资源和社会保障管理事务（款）就业管理事务（项）202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rPr>
        <w:t>2.25万元，比上年预算数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0.95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 人力资源和社会保障管理事务（款）社会保险经办机构（项）202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8.79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2.54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 人力资源和社会保障管理事务（款）其他人力资源和社会保障管理事务支出（项）202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年预算数为386.37万元，比上年预算数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28.63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.社会保障和就业支出（类）民政事务管理（款）社会组织管理（项）202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年预算数为328.35万元，比上年预算数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328.35</w:t>
      </w:r>
      <w:r>
        <w:rPr>
          <w:rFonts w:hint="eastAsia" w:ascii="仿宋_GB2312" w:hAnsi="黑体" w:eastAsia="仿宋_GB2312" w:cs="仿宋_GB2312"/>
          <w:sz w:val="32"/>
          <w:szCs w:val="32"/>
        </w:rPr>
        <w:t>万元，主要是202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.社会保障和就业支出（类）民政事务管理（款）其他民政管理事务支出（项）202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年预算数为17.95万元，比上年预算</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.社会保障和就业支出（类）行政事业单位养老支出（款） 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年预算数为49.51万元，比上年预算数增加</w:t>
      </w:r>
      <w:r>
        <w:rPr>
          <w:rFonts w:hint="eastAsia" w:ascii="仿宋_GB2312" w:hAnsi="黑体" w:eastAsia="仿宋_GB2312" w:cs="仿宋_GB2312"/>
          <w:sz w:val="32"/>
          <w:szCs w:val="32"/>
          <w:lang w:val="en-US" w:eastAsia="zh-CN"/>
        </w:rPr>
        <w:t>6.57</w:t>
      </w:r>
      <w:r>
        <w:rPr>
          <w:rFonts w:hint="eastAsia" w:ascii="仿宋_GB2312" w:hAnsi="黑体" w:eastAsia="仿宋_GB2312" w:cs="仿宋_GB2312"/>
          <w:sz w:val="32"/>
          <w:szCs w:val="32"/>
        </w:rPr>
        <w:t>万元，主要是人员</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，人员支出增加。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.社会保障和就业支出（类）行政事业单位养老支出（款） 机关事业单位职业年金缴费支出（项）202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年预算数为24.76万元，比上年预算数增加</w:t>
      </w:r>
      <w:r>
        <w:rPr>
          <w:rFonts w:hint="eastAsia" w:ascii="仿宋_GB2312" w:hAnsi="黑体" w:eastAsia="仿宋_GB2312" w:cs="仿宋_GB2312"/>
          <w:sz w:val="32"/>
          <w:szCs w:val="32"/>
          <w:lang w:val="en-US" w:eastAsia="zh-CN"/>
        </w:rPr>
        <w:t>3.29</w:t>
      </w:r>
      <w:r>
        <w:rPr>
          <w:rFonts w:hint="eastAsia" w:ascii="仿宋_GB2312" w:hAnsi="黑体" w:eastAsia="仿宋_GB2312" w:cs="仿宋_GB2312"/>
          <w:sz w:val="32"/>
          <w:szCs w:val="32"/>
        </w:rPr>
        <w:t>万元，主要是人员</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，人员支出增加。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19</w:t>
      </w:r>
      <w:r>
        <w:rPr>
          <w:rFonts w:hint="eastAsia" w:ascii="仿宋_GB2312" w:hAnsi="黑体" w:eastAsia="仿宋_GB2312" w:cs="仿宋_GB2312"/>
          <w:sz w:val="32"/>
          <w:szCs w:val="32"/>
        </w:rPr>
        <w:t>.社会保障和就业支出（类）抚恤（款）褒扬纪念（项）202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年预算数为4.50万元，比上年预算数增加4.50万元，主要是202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.社会保障和就业支出（类）抚恤（款） 其他优抚支出（项）202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年预算数为16.96万元，比上年预算数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2.02</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.社会保障和就业支出（类）退役安置（款） 其他退役安置支出（项）202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年预算数为1.80万元，比上年预算数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1.80</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.社会保障和就业支出（类） 社会福利（款）老年福利（项）202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年预算数为159.35万元，比上年预算数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32.69</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 社会福利（款）养老服务（项）202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年预算数为36.25万元，比上年预算数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11.1</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厉行</w:t>
      </w:r>
      <w:r>
        <w:rPr>
          <w:rFonts w:hint="eastAsia" w:ascii="仿宋_GB2312" w:hAnsi="黑体" w:eastAsia="仿宋_GB2312" w:cs="仿宋_GB2312"/>
          <w:sz w:val="32"/>
          <w:szCs w:val="32"/>
        </w:rPr>
        <w:t>节俭，减少开支。</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 社会福利（款）其他社会福利支出（项）202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年预算数为19.10万元，比上年预算数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11.1</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 残疾人事业（类） 其他残疾人事业支出（项）202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年预算数为4.46万元，比上年预算数增加</w:t>
      </w:r>
      <w:r>
        <w:rPr>
          <w:rFonts w:hint="eastAsia" w:ascii="仿宋_GB2312" w:hAnsi="黑体" w:eastAsia="仿宋_GB2312" w:cs="仿宋_GB2312"/>
          <w:sz w:val="32"/>
          <w:szCs w:val="32"/>
          <w:lang w:val="en-US" w:eastAsia="zh-CN"/>
        </w:rPr>
        <w:t>0.81</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上年资金结转至</w:t>
      </w:r>
      <w:r>
        <w:rPr>
          <w:rFonts w:hint="eastAsia" w:ascii="仿宋_GB2312" w:hAnsi="黑体" w:eastAsia="仿宋_GB2312" w:cs="仿宋_GB2312"/>
          <w:sz w:val="32"/>
          <w:szCs w:val="32"/>
          <w:lang w:val="en-US" w:eastAsia="zh-CN"/>
        </w:rPr>
        <w:t>2024年</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.社会保障和就业支出（类）临时救助（款）临时救助支出（项）202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年预算数为5.00万元，比上年预算数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34.14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相关经费由区级单位列入预算</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、社会保障和就业支出（类） 特困人员救助供养 （款） 农村特困人员救助供养支出（项）202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年预算数为68.90万元，比上年预算数持平68.90万元，主要是无重大变动情况。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.社会保障和就业支出（类） 其他社会保障和就业支出 （款） 其他社会保障和就业支出（项）202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年预算数为61.05万元，比上年预算数增加</w:t>
      </w:r>
      <w:r>
        <w:rPr>
          <w:rFonts w:hint="eastAsia" w:ascii="仿宋_GB2312" w:hAnsi="黑体" w:eastAsia="仿宋_GB2312" w:cs="仿宋_GB2312"/>
          <w:sz w:val="32"/>
          <w:szCs w:val="32"/>
          <w:lang w:val="en-US" w:eastAsia="zh-CN"/>
        </w:rPr>
        <w:t>4.65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慰问人数增多</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29</w:t>
      </w:r>
      <w:r>
        <w:rPr>
          <w:rFonts w:hint="eastAsia" w:ascii="仿宋_GB2312" w:hAnsi="黑体" w:eastAsia="仿宋_GB2312" w:cs="仿宋_GB2312"/>
          <w:sz w:val="32"/>
          <w:szCs w:val="32"/>
        </w:rPr>
        <w:t>.卫生健康支出（类）卫生健康管理事务（款）其他卫生健康管理事务支出（项）202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年预算数为6.52万元，比上年预算数增加</w:t>
      </w:r>
      <w:r>
        <w:rPr>
          <w:rFonts w:hint="eastAsia" w:ascii="仿宋_GB2312" w:hAnsi="黑体" w:eastAsia="仿宋_GB2312" w:cs="仿宋_GB2312"/>
          <w:sz w:val="32"/>
          <w:szCs w:val="32"/>
          <w:lang w:val="en-US" w:eastAsia="zh-CN"/>
        </w:rPr>
        <w:t>6.45</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30</w:t>
      </w:r>
      <w:r>
        <w:rPr>
          <w:rFonts w:hint="eastAsia" w:ascii="仿宋_GB2312" w:hAnsi="黑体" w:eastAsia="仿宋_GB2312" w:cs="仿宋_GB2312"/>
          <w:sz w:val="32"/>
          <w:szCs w:val="32"/>
        </w:rPr>
        <w:t>.卫生健康支出（类）公共卫生（款）重大公共卫生服务（项）202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年预算数为24.47万元，比上年预算数增加</w:t>
      </w:r>
      <w:r>
        <w:rPr>
          <w:rFonts w:hint="eastAsia" w:ascii="仿宋_GB2312" w:hAnsi="黑体" w:eastAsia="仿宋_GB2312" w:cs="仿宋_GB2312"/>
          <w:sz w:val="32"/>
          <w:szCs w:val="32"/>
          <w:lang w:val="en-US" w:eastAsia="zh-CN"/>
        </w:rPr>
        <w:t>24.47</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.卫生健康支出（类）公共卫生（款）其他公共卫生支出（项）202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年预算数为22.08万元，比上年预算数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146.34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疫情防控工作减少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.卫生健康支出（类）计划生育事务（款）计划生育服务（项）202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年预算数为26.40万元，比上年预算数增加</w:t>
      </w:r>
      <w:r>
        <w:rPr>
          <w:rFonts w:hint="eastAsia" w:ascii="仿宋_GB2312" w:hAnsi="黑体" w:eastAsia="仿宋_GB2312" w:cs="仿宋_GB2312"/>
          <w:sz w:val="32"/>
          <w:szCs w:val="32"/>
          <w:lang w:val="en-US" w:eastAsia="zh-CN"/>
        </w:rPr>
        <w:t>9.8</w:t>
      </w:r>
      <w:r>
        <w:rPr>
          <w:rFonts w:hint="eastAsia" w:ascii="仿宋_GB2312" w:hAnsi="黑体" w:eastAsia="仿宋_GB2312" w:cs="仿宋_GB2312"/>
          <w:sz w:val="32"/>
          <w:szCs w:val="32"/>
        </w:rPr>
        <w:t>万元。主要是有新增项目列入年初预算</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.卫生健康支出（类）行政事业单位医疗（款）行政单位医疗（项）202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年预算数为23.02万元，比上年预算数增加</w:t>
      </w:r>
      <w:r>
        <w:rPr>
          <w:rFonts w:hint="eastAsia" w:ascii="仿宋_GB2312" w:hAnsi="黑体" w:eastAsia="仿宋_GB2312" w:cs="仿宋_GB2312"/>
          <w:sz w:val="32"/>
          <w:szCs w:val="32"/>
          <w:lang w:val="en-US" w:eastAsia="zh-CN"/>
        </w:rPr>
        <w:t>3.4</w:t>
      </w:r>
      <w:r>
        <w:rPr>
          <w:rFonts w:hint="eastAsia" w:ascii="仿宋_GB2312" w:hAnsi="黑体" w:eastAsia="仿宋_GB2312" w:cs="仿宋_GB2312"/>
          <w:sz w:val="32"/>
          <w:szCs w:val="32"/>
        </w:rPr>
        <w:t>万元。主要是单位人员变动，人员支出增加。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.卫生健康支出（类）行政事业单位医疗（款）公务员医疗补助（项）202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年预算数为88.77万元，比上年预算数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1.62</w:t>
      </w:r>
      <w:r>
        <w:rPr>
          <w:rFonts w:hint="eastAsia" w:ascii="仿宋_GB2312" w:hAnsi="黑体" w:eastAsia="仿宋_GB2312" w:cs="仿宋_GB2312"/>
          <w:sz w:val="32"/>
          <w:szCs w:val="32"/>
        </w:rPr>
        <w:t>万元。主要是医疗</w:t>
      </w:r>
      <w:r>
        <w:rPr>
          <w:rFonts w:hint="eastAsia" w:ascii="仿宋_GB2312" w:hAnsi="黑体" w:eastAsia="仿宋_GB2312" w:cs="仿宋_GB2312"/>
          <w:sz w:val="32"/>
          <w:szCs w:val="32"/>
          <w:lang w:eastAsia="zh-CN"/>
        </w:rPr>
        <w:t>补助</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.卫生健康支出（类）医疗保障管理事务（款）其他医疗保障管理事务支出（项）202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年预算数为3.50万元，比上年预算数增加</w:t>
      </w:r>
      <w:r>
        <w:rPr>
          <w:rFonts w:hint="eastAsia" w:ascii="仿宋_GB2312" w:hAnsi="黑体" w:eastAsia="仿宋_GB2312" w:cs="仿宋_GB2312"/>
          <w:sz w:val="32"/>
          <w:szCs w:val="32"/>
          <w:lang w:val="en-US" w:eastAsia="zh-CN"/>
        </w:rPr>
        <w:t>3.5</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.节能环保支出（类）自然生态保护（款）生态保护（项）202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年预算数为0.55万元，比上年预算数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10.45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2024年削减该项目</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37</w:t>
      </w:r>
      <w:r>
        <w:rPr>
          <w:rFonts w:hint="eastAsia" w:ascii="仿宋_GB2312" w:hAnsi="黑体" w:eastAsia="仿宋_GB2312" w:cs="仿宋_GB2312"/>
          <w:sz w:val="32"/>
          <w:szCs w:val="32"/>
        </w:rPr>
        <w:t>.城乡社区支出（类） 城乡社区管理事务（款）其他城乡社区管理事务支出（项）202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年预算数为12.68万元，比上年预算增加</w:t>
      </w:r>
      <w:r>
        <w:rPr>
          <w:rFonts w:hint="eastAsia" w:ascii="仿宋_GB2312" w:hAnsi="黑体" w:eastAsia="仿宋_GB2312" w:cs="仿宋_GB2312"/>
          <w:sz w:val="32"/>
          <w:szCs w:val="32"/>
          <w:lang w:val="en-US" w:eastAsia="zh-CN"/>
        </w:rPr>
        <w:t>13.47</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人员经费增加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38</w:t>
      </w:r>
      <w:r>
        <w:rPr>
          <w:rFonts w:hint="eastAsia" w:ascii="仿宋_GB2312" w:hAnsi="黑体" w:eastAsia="仿宋_GB2312" w:cs="仿宋_GB2312"/>
          <w:sz w:val="32"/>
          <w:szCs w:val="32"/>
        </w:rPr>
        <w:t>.城乡社区支出（类）城乡社区环境卫生（款）城乡社区环境卫生（项）202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年预算数为5.00万元，比上年预算增加</w:t>
      </w:r>
      <w:r>
        <w:rPr>
          <w:rFonts w:hint="eastAsia" w:ascii="仿宋_GB2312" w:hAnsi="黑体" w:eastAsia="仿宋_GB2312" w:cs="仿宋_GB2312"/>
          <w:sz w:val="32"/>
          <w:szCs w:val="32"/>
          <w:lang w:val="en-US" w:eastAsia="zh-CN"/>
        </w:rPr>
        <w:t>4.54</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39</w:t>
      </w:r>
      <w:r>
        <w:rPr>
          <w:rFonts w:hint="eastAsia" w:ascii="仿宋_GB2312" w:hAnsi="黑体" w:eastAsia="仿宋_GB2312" w:cs="仿宋_GB2312"/>
          <w:sz w:val="32"/>
          <w:szCs w:val="32"/>
        </w:rPr>
        <w:t>.城乡社区支出（类）其他城乡社区支出（款）其他城乡社区支出（项）202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年预算数为10.91万元，比上年预算</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13.94</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.农林水支出（类） 农业农村（款）病虫害控制（项）202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万元，比上年预算</w:t>
      </w:r>
      <w:r>
        <w:rPr>
          <w:rFonts w:hint="eastAsia" w:ascii="仿宋_GB2312" w:hAnsi="黑体" w:eastAsia="仿宋_GB2312" w:cs="仿宋_GB2312"/>
          <w:sz w:val="32"/>
          <w:szCs w:val="32"/>
          <w:lang w:eastAsia="zh-CN"/>
        </w:rPr>
        <w:t>持平</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，主要是无重点项目增加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.农林水支出（类） 农业农村（款）农业生产发展（项）202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万元，比上年预算减少</w:t>
      </w:r>
      <w:r>
        <w:rPr>
          <w:rFonts w:hint="eastAsia" w:ascii="仿宋_GB2312" w:hAnsi="黑体" w:eastAsia="仿宋_GB2312" w:cs="仿宋_GB2312"/>
          <w:sz w:val="32"/>
          <w:szCs w:val="32"/>
          <w:lang w:val="en-US" w:eastAsia="zh-CN"/>
        </w:rPr>
        <w:t>0.12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未有上年结转资金至2024年</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.农林水支出（类） 农业农村（款）农村社会事业（项）202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年预算数为785.58万元，比上年预算增加</w:t>
      </w:r>
      <w:r>
        <w:rPr>
          <w:rFonts w:hint="eastAsia" w:ascii="仿宋_GB2312" w:hAnsi="黑体" w:eastAsia="仿宋_GB2312" w:cs="仿宋_GB2312"/>
          <w:sz w:val="32"/>
          <w:szCs w:val="32"/>
          <w:lang w:val="en-US" w:eastAsia="zh-CN"/>
        </w:rPr>
        <w:t>780.58</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.农林水支出（类） 农业农村（款）耕地建设与利用（项）202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年预算数为114.57万元，比上年预算增加</w:t>
      </w:r>
      <w:r>
        <w:rPr>
          <w:rFonts w:hint="eastAsia" w:ascii="仿宋_GB2312" w:hAnsi="黑体" w:eastAsia="仿宋_GB2312"/>
          <w:color w:val="auto"/>
          <w:sz w:val="32"/>
          <w:szCs w:val="32"/>
          <w:lang w:val="en-US" w:eastAsia="zh-CN"/>
        </w:rPr>
        <w:t>51.57</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.农林水支出（类） 农业农村（款）其他农业农村支出（项）202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年预算数为314.16万元，比上年预算增加</w:t>
      </w:r>
      <w:r>
        <w:rPr>
          <w:rFonts w:hint="eastAsia" w:ascii="仿宋_GB2312" w:hAnsi="黑体" w:eastAsia="仿宋_GB2312" w:cs="仿宋_GB2312"/>
          <w:sz w:val="32"/>
          <w:szCs w:val="32"/>
          <w:lang w:val="en-US" w:eastAsia="zh-CN"/>
        </w:rPr>
        <w:t>81.58</w:t>
      </w:r>
      <w:r>
        <w:rPr>
          <w:rFonts w:hint="eastAsia" w:ascii="仿宋_GB2312" w:hAnsi="黑体" w:eastAsia="仿宋_GB2312" w:cs="仿宋_GB2312"/>
          <w:sz w:val="32"/>
          <w:szCs w:val="32"/>
        </w:rPr>
        <w:t>万元，主要是202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年有新增项目列入年初预算和上年度经费结转至202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.农林水支出（类）林业和草原（款）森林资源培育（项）202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年预算数为13.75万元，比上年预算</w:t>
      </w:r>
      <w:r>
        <w:rPr>
          <w:rFonts w:hint="eastAsia" w:ascii="仿宋_GB2312" w:hAnsi="黑体" w:eastAsia="仿宋_GB2312" w:cs="仿宋_GB2312"/>
          <w:sz w:val="32"/>
          <w:szCs w:val="32"/>
          <w:lang w:val="en-US" w:eastAsia="zh-CN"/>
        </w:rPr>
        <w:t>减少33.79</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.农林水支出（类）林业和草原（款）森林资源管理（项）202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年预算数为154.93万元，比上年预算</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154.93</w:t>
      </w:r>
      <w:r>
        <w:rPr>
          <w:rFonts w:hint="eastAsia" w:ascii="仿宋_GB2312" w:hAnsi="黑体" w:eastAsia="仿宋_GB2312" w:cs="仿宋_GB2312"/>
          <w:sz w:val="32"/>
          <w:szCs w:val="32"/>
        </w:rPr>
        <w:t>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47</w:t>
      </w:r>
      <w:r>
        <w:rPr>
          <w:rFonts w:hint="eastAsia" w:ascii="仿宋_GB2312" w:hAnsi="黑体" w:eastAsia="仿宋_GB2312" w:cs="仿宋_GB2312"/>
          <w:sz w:val="32"/>
          <w:szCs w:val="32"/>
        </w:rPr>
        <w:t>.农林水支出（类）林业和草原（款）其他林业和草原支出（项）202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年预算数为9.20万元，比上年预算</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财政削减预算</w:t>
      </w:r>
      <w:r>
        <w:rPr>
          <w:rFonts w:hint="eastAsia" w:ascii="仿宋_GB2312" w:hAnsi="黑体" w:eastAsia="仿宋_GB2312" w:cs="仿宋_GB2312"/>
          <w:sz w:val="32"/>
          <w:szCs w:val="32"/>
        </w:rPr>
        <w:t>。</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48.</w:t>
      </w:r>
      <w:r>
        <w:rPr>
          <w:rFonts w:hint="eastAsia" w:ascii="仿宋_GB2312" w:hAnsi="黑体" w:eastAsia="仿宋_GB2312" w:cs="仿宋_GB2312"/>
          <w:sz w:val="32"/>
          <w:szCs w:val="32"/>
        </w:rPr>
        <w:t>农林水支出（类）水利（款）水利工程运行与维护（项）202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年预算数为0.53万元，比上年预算</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0.53万元，主要是上年度经费结转至202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49</w:t>
      </w:r>
      <w:r>
        <w:rPr>
          <w:rFonts w:hint="eastAsia" w:ascii="仿宋_GB2312" w:hAnsi="黑体" w:eastAsia="仿宋_GB2312" w:cs="仿宋_GB2312"/>
          <w:sz w:val="32"/>
          <w:szCs w:val="32"/>
        </w:rPr>
        <w:t>.农林水支出（类）水利（款）水资源节约管理与保护（项）202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年预算数为82.25万元，比上年预算</w:t>
      </w:r>
      <w:r>
        <w:rPr>
          <w:rFonts w:hint="eastAsia" w:ascii="仿宋_GB2312" w:hAnsi="黑体" w:eastAsia="仿宋_GB2312" w:cs="仿宋_GB2312"/>
          <w:sz w:val="32"/>
          <w:szCs w:val="32"/>
          <w:lang w:eastAsia="zh-CN"/>
        </w:rPr>
        <w:t>持平</w:t>
      </w:r>
      <w:r>
        <w:rPr>
          <w:rFonts w:hint="eastAsia" w:ascii="仿宋_GB2312" w:hAnsi="黑体" w:eastAsia="仿宋_GB2312" w:cs="仿宋_GB2312"/>
          <w:sz w:val="32"/>
          <w:szCs w:val="32"/>
        </w:rPr>
        <w:t>，主要是</w:t>
      </w:r>
      <w:r>
        <w:rPr>
          <w:rFonts w:hint="eastAsia" w:ascii="仿宋_GB2312" w:hAnsi="黑体" w:eastAsia="仿宋_GB2312" w:cs="仿宋_GB2312"/>
          <w:sz w:val="32"/>
          <w:szCs w:val="32"/>
          <w:lang w:eastAsia="zh-CN"/>
        </w:rPr>
        <w:t>无重点任务增加</w:t>
      </w:r>
      <w:r>
        <w:rPr>
          <w:rFonts w:hint="eastAsia" w:ascii="仿宋_GB2312" w:hAnsi="黑体" w:eastAsia="仿宋_GB2312" w:cs="仿宋_GB2312"/>
          <w:sz w:val="32"/>
          <w:szCs w:val="32"/>
        </w:rPr>
        <w:t>。</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50.</w:t>
      </w:r>
      <w:r>
        <w:rPr>
          <w:rFonts w:hint="eastAsia" w:ascii="仿宋_GB2312" w:hAnsi="黑体" w:eastAsia="仿宋_GB2312" w:cs="仿宋_GB2312"/>
          <w:sz w:val="32"/>
          <w:szCs w:val="32"/>
        </w:rPr>
        <w:t>农林水支出（类）水利（款）农村供水（项）202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年预算数为124.75万元，比上年预算</w:t>
      </w:r>
      <w:r>
        <w:rPr>
          <w:rFonts w:hint="eastAsia" w:ascii="仿宋_GB2312" w:hAnsi="黑体" w:eastAsia="仿宋_GB2312" w:cs="仿宋_GB2312"/>
          <w:sz w:val="32"/>
          <w:szCs w:val="32"/>
          <w:lang w:eastAsia="zh-CN"/>
        </w:rPr>
        <w:t>增加124.75万元</w:t>
      </w:r>
      <w:r>
        <w:rPr>
          <w:rFonts w:hint="eastAsia" w:ascii="仿宋_GB2312" w:hAnsi="黑体" w:eastAsia="仿宋_GB2312" w:cs="仿宋_GB2312"/>
          <w:sz w:val="32"/>
          <w:szCs w:val="32"/>
        </w:rPr>
        <w:t>，主要是有新增项目列入年初预算。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.农林水支出（类）水利（款）其他水利支出（项）202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年预算数为53.28万元，比上年预算</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.农林水支出（类）巩固脱贫攻坚成果衔接乡村振兴（款）其他巩固脱贫攻坚成果衔接乡村振兴支出（项）202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年预算数为208.15万元，比上年预算减少</w:t>
      </w:r>
      <w:r>
        <w:rPr>
          <w:rFonts w:hint="eastAsia" w:ascii="仿宋_GB2312" w:hAnsi="黑体" w:eastAsia="仿宋_GB2312" w:cs="仿宋_GB2312"/>
          <w:sz w:val="32"/>
          <w:szCs w:val="32"/>
          <w:lang w:val="en-US" w:eastAsia="zh-CN"/>
        </w:rPr>
        <w:t>1024.94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上年结余结转至2024年较以前年度有所减少</w:t>
      </w:r>
      <w:r>
        <w:rPr>
          <w:rFonts w:hint="eastAsia" w:ascii="仿宋_GB2312" w:hAnsi="黑体" w:eastAsia="仿宋_GB2312" w:cs="仿宋_GB2312"/>
          <w:sz w:val="32"/>
          <w:szCs w:val="32"/>
        </w:rPr>
        <w:t>。</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53.</w:t>
      </w:r>
      <w:r>
        <w:rPr>
          <w:rFonts w:hint="eastAsia" w:ascii="仿宋_GB2312" w:hAnsi="黑体" w:eastAsia="仿宋_GB2312" w:cs="仿宋_GB2312"/>
          <w:sz w:val="32"/>
          <w:szCs w:val="32"/>
        </w:rPr>
        <w:t>农林水支出（类）农村综合改革（款）对村民委员会和村党支部的补助（项）202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年预算数为474.58万元，比上年预算</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474.58万元，主要是有新增项目列入年初预算。</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54.农林水支出（类）其他农林水支出（款）其他农林水支出（项）202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年预算数为363.25万元，比上年预算</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67.26</w:t>
      </w:r>
      <w:r>
        <w:rPr>
          <w:rFonts w:hint="eastAsia" w:ascii="仿宋_GB2312" w:hAnsi="黑体" w:eastAsia="仿宋_GB2312" w:cs="仿宋_GB2312"/>
          <w:sz w:val="32"/>
          <w:szCs w:val="32"/>
        </w:rPr>
        <w:t>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55.交通运输支出（类）其他交通运输支出（款）其他交通运输支出（项）202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年预算数为1.71万元，比上年预算增多1.71万元，主要是上年度经费结转至202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.住房保障支出（类）住房改革支出（款）住房公积金（项）202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年预算数为46.53万元，比上年预算增加</w:t>
      </w:r>
      <w:r>
        <w:rPr>
          <w:rFonts w:hint="eastAsia" w:ascii="仿宋_GB2312" w:hAnsi="黑体" w:eastAsia="仿宋_GB2312" w:cs="仿宋_GB2312"/>
          <w:sz w:val="32"/>
          <w:szCs w:val="32"/>
          <w:lang w:val="en-US" w:eastAsia="zh-CN"/>
        </w:rPr>
        <w:t>5.07</w:t>
      </w:r>
      <w:r>
        <w:rPr>
          <w:rFonts w:hint="eastAsia" w:ascii="仿宋_GB2312" w:hAnsi="黑体" w:eastAsia="仿宋_GB2312" w:cs="仿宋_GB2312"/>
          <w:sz w:val="32"/>
          <w:szCs w:val="32"/>
        </w:rPr>
        <w:t>万元，主要是人员变动及公积金基数提高。</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.灾害防治及应急管理支出（类）地震事务（款）地震监测（项）202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年预算数为2.83万元，比上年预算增加2.83万元，主要是202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年有新增项目列入年初预算和上年度经费结转至202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.灾害防治及应急管理支出（类）地震事务（款）其他地震事务支出（项）202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年预算数为6.72万元，比上年预算增加</w:t>
      </w:r>
      <w:r>
        <w:rPr>
          <w:rFonts w:hint="eastAsia" w:ascii="仿宋_GB2312" w:hAnsi="黑体" w:eastAsia="仿宋_GB2312" w:cs="仿宋_GB2312"/>
          <w:sz w:val="32"/>
          <w:szCs w:val="32"/>
          <w:lang w:val="en-US" w:eastAsia="zh-CN"/>
        </w:rPr>
        <w:t>2.6</w:t>
      </w:r>
      <w:r>
        <w:rPr>
          <w:rFonts w:hint="eastAsia" w:ascii="仿宋_GB2312" w:hAnsi="黑体" w:eastAsia="仿宋_GB2312" w:cs="仿宋_GB2312"/>
          <w:sz w:val="32"/>
          <w:szCs w:val="32"/>
        </w:rPr>
        <w:t>万元，主要是202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年有新增项目列入年初预算。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海口市美兰区大致坡镇人民政府2024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海口市美兰区大致坡镇人民政府</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698.65</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644.46</w:t>
      </w:r>
      <w:r>
        <w:rPr>
          <w:rFonts w:hint="eastAsia" w:ascii="仿宋_GB2312" w:hAnsi="黑体" w:eastAsia="仿宋_GB2312"/>
          <w:sz w:val="32"/>
          <w:szCs w:val="32"/>
        </w:rPr>
        <w:t>万元，主要包括：基本工资、津贴补贴、奖金、机关事业单位基本养老保险缴费、职业年金缴费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城镇职工基本医疗保险缴费、公务员医疗补助缴费、其他社会保障缴费、住房公积金、医疗费、 其他工资福利支出、邮电费、其他交通费用、生活补助。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54.20</w:t>
      </w:r>
      <w:r>
        <w:rPr>
          <w:rFonts w:hint="eastAsia" w:ascii="仿宋_GB2312" w:hAnsi="黑体" w:eastAsia="仿宋_GB2312"/>
          <w:sz w:val="32"/>
          <w:szCs w:val="32"/>
        </w:rPr>
        <w:t>万元，主要包括：办公费、工会经费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公务用车运行维护费、其他商品和服务支出。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default" w:ascii="黑体" w:hAnsi="黑体" w:eastAsia="黑体" w:cs="Times New Roman"/>
          <w:sz w:val="32"/>
          <w:szCs w:val="22"/>
          <w:shd w:val="clear" w:color="auto" w:fill="FFFFFF"/>
          <w:lang w:eastAsia="zh-CN"/>
        </w:rPr>
        <w:t>海口市美兰区大致坡镇人民政府2024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海口市美兰区大致坡镇人民政府2024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6.6</w:t>
      </w:r>
      <w:r>
        <w:rPr>
          <w:rFonts w:hint="eastAsia" w:ascii="仿宋_GB2312" w:hAnsi="黑体" w:eastAsia="仿宋_GB2312"/>
          <w:sz w:val="32"/>
          <w:szCs w:val="32"/>
        </w:rPr>
        <w:t>万元，其中：</w:t>
      </w:r>
    </w:p>
    <w:p>
      <w:pPr>
        <w:keepNext w:val="0"/>
        <w:keepLines w:val="0"/>
        <w:widowControl/>
        <w:suppressLineNumbers w:val="0"/>
        <w:spacing w:before="100" w:beforeAutospacing="1" w:after="100" w:afterAutospacing="1"/>
        <w:ind w:left="0" w:right="0" w:firstLine="630"/>
        <w:jc w:val="left"/>
      </w:pPr>
      <w:r>
        <w:rPr>
          <w:rFonts w:hint="default" w:ascii="仿宋_GB2312" w:hAnsi="Times New Roman" w:eastAsia="仿宋_GB2312" w:cs="仿宋_GB2312"/>
          <w:kern w:val="0"/>
          <w:sz w:val="32"/>
          <w:szCs w:val="32"/>
          <w:lang w:val="en-US" w:eastAsia="zh-CN" w:bidi="ar"/>
        </w:rPr>
        <w:t>因公出国（境）经费</w:t>
      </w:r>
      <w:r>
        <w:rPr>
          <w:rFonts w:hint="default" w:ascii="仿宋_GB2312" w:hAnsi="宋体" w:eastAsia="仿宋_GB2312" w:cs="仿宋_GB2312"/>
          <w:kern w:val="2"/>
          <w:sz w:val="32"/>
          <w:szCs w:val="32"/>
          <w:lang w:val="en-US" w:eastAsia="zh-CN" w:bidi="ar"/>
        </w:rPr>
        <w:t>0</w:t>
      </w:r>
      <w:r>
        <w:rPr>
          <w:rFonts w:hint="default" w:ascii="仿宋_GB2312" w:hAnsi="宋体" w:eastAsia="仿宋_GB2312" w:cs="黑体"/>
          <w:kern w:val="2"/>
          <w:sz w:val="32"/>
          <w:szCs w:val="32"/>
          <w:lang w:val="en-US" w:eastAsia="zh-CN" w:bidi="ar"/>
        </w:rPr>
        <w:t>万元</w:t>
      </w:r>
      <w:r>
        <w:rPr>
          <w:rFonts w:hint="default" w:ascii="仿宋_GB2312" w:hAnsi="Times New Roman" w:eastAsia="仿宋_GB2312" w:cs="仿宋_GB2312"/>
          <w:kern w:val="0"/>
          <w:sz w:val="32"/>
          <w:szCs w:val="32"/>
          <w:lang w:val="en-US" w:eastAsia="zh-CN" w:bidi="ar"/>
        </w:rPr>
        <w:t>，与</w:t>
      </w:r>
      <w:r>
        <w:rPr>
          <w:rFonts w:hint="default" w:ascii="仿宋_GB2312" w:hAnsi="Calibri" w:eastAsia="仿宋_GB2312" w:cs="仿宋_GB2312"/>
          <w:kern w:val="0"/>
          <w:sz w:val="32"/>
          <w:szCs w:val="32"/>
          <w:lang w:val="en-US" w:eastAsia="zh-CN" w:bidi="ar"/>
        </w:rPr>
        <w:t>上</w:t>
      </w:r>
      <w:r>
        <w:rPr>
          <w:rFonts w:hint="default" w:ascii="仿宋_GB2312" w:hAnsi="Times New Roman" w:eastAsia="仿宋_GB2312" w:cs="仿宋_GB2312"/>
          <w:kern w:val="0"/>
          <w:sz w:val="32"/>
          <w:szCs w:val="32"/>
          <w:lang w:val="en-US" w:eastAsia="zh-CN" w:bidi="ar"/>
        </w:rPr>
        <w:t>年预算持平。公务用车购置及运行费</w:t>
      </w:r>
      <w:r>
        <w:rPr>
          <w:rFonts w:hint="default" w:ascii="仿宋_GB2312" w:hAnsi="宋体" w:eastAsia="仿宋_GB2312" w:cs="仿宋_GB2312"/>
          <w:kern w:val="2"/>
          <w:sz w:val="32"/>
          <w:szCs w:val="32"/>
          <w:lang w:val="en-US" w:eastAsia="zh-CN" w:bidi="ar"/>
        </w:rPr>
        <w:t>10.08</w:t>
      </w:r>
      <w:r>
        <w:rPr>
          <w:rFonts w:hint="default" w:ascii="仿宋_GB2312" w:hAnsi="宋体" w:eastAsia="仿宋_GB2312" w:cs="黑体"/>
          <w:kern w:val="2"/>
          <w:sz w:val="32"/>
          <w:szCs w:val="32"/>
          <w:lang w:val="en-US" w:eastAsia="zh-CN" w:bidi="ar"/>
        </w:rPr>
        <w:t>万元（其中，</w:t>
      </w:r>
      <w:r>
        <w:rPr>
          <w:rFonts w:hint="default" w:ascii="仿宋_GB2312" w:hAnsi="Times New Roman" w:eastAsia="仿宋_GB2312" w:cs="仿宋_GB2312"/>
          <w:kern w:val="0"/>
          <w:sz w:val="32"/>
          <w:szCs w:val="32"/>
          <w:lang w:val="en-US" w:eastAsia="zh-CN" w:bidi="ar"/>
        </w:rPr>
        <w:t>公务用车购置</w:t>
      </w:r>
      <w:r>
        <w:rPr>
          <w:rFonts w:hint="default" w:ascii="仿宋_GB2312" w:hAnsi="Calibri" w:eastAsia="仿宋_GB2312" w:cs="仿宋_GB2312"/>
          <w:kern w:val="0"/>
          <w:sz w:val="32"/>
          <w:szCs w:val="32"/>
          <w:lang w:val="en-US" w:eastAsia="zh-CN" w:bidi="ar"/>
        </w:rPr>
        <w:t>费</w:t>
      </w:r>
      <w:r>
        <w:rPr>
          <w:rFonts w:hint="default" w:ascii="仿宋_GB2312" w:hAnsi="宋体" w:eastAsia="仿宋_GB2312" w:cs="仿宋_GB2312"/>
          <w:kern w:val="2"/>
          <w:sz w:val="32"/>
          <w:szCs w:val="32"/>
          <w:lang w:val="en-US" w:eastAsia="zh-CN" w:bidi="ar"/>
        </w:rPr>
        <w:t>0</w:t>
      </w:r>
      <w:r>
        <w:rPr>
          <w:rFonts w:hint="default" w:ascii="仿宋_GB2312" w:hAnsi="宋体" w:eastAsia="仿宋_GB2312" w:cs="黑体"/>
          <w:kern w:val="2"/>
          <w:sz w:val="32"/>
          <w:szCs w:val="32"/>
          <w:lang w:val="en-US" w:eastAsia="zh-CN" w:bidi="ar"/>
        </w:rPr>
        <w:t>万元</w:t>
      </w:r>
      <w:r>
        <w:rPr>
          <w:rFonts w:hint="default" w:ascii="仿宋_GB2312" w:hAnsi="Calibri" w:eastAsia="仿宋_GB2312" w:cs="仿宋_GB2312"/>
          <w:kern w:val="0"/>
          <w:sz w:val="32"/>
          <w:szCs w:val="32"/>
          <w:lang w:val="en-US" w:eastAsia="zh-CN" w:bidi="ar"/>
        </w:rPr>
        <w:t>，公务用车</w:t>
      </w:r>
      <w:r>
        <w:rPr>
          <w:rFonts w:hint="default" w:ascii="仿宋_GB2312" w:hAnsi="Times New Roman" w:eastAsia="仿宋_GB2312" w:cs="仿宋_GB2312"/>
          <w:kern w:val="0"/>
          <w:sz w:val="32"/>
          <w:szCs w:val="32"/>
          <w:lang w:val="en-US" w:eastAsia="zh-CN" w:bidi="ar"/>
        </w:rPr>
        <w:t>运行费</w:t>
      </w:r>
      <w:r>
        <w:rPr>
          <w:rFonts w:hint="default" w:ascii="仿宋_GB2312" w:hAnsi="宋体" w:eastAsia="仿宋_GB2312" w:cs="仿宋_GB2312"/>
          <w:kern w:val="2"/>
          <w:sz w:val="32"/>
          <w:szCs w:val="32"/>
          <w:lang w:val="en-US" w:eastAsia="zh-CN" w:bidi="ar"/>
        </w:rPr>
        <w:t>10.08</w:t>
      </w:r>
      <w:r>
        <w:rPr>
          <w:rFonts w:hint="default" w:ascii="仿宋_GB2312" w:hAnsi="宋体" w:eastAsia="仿宋_GB2312" w:cs="黑体"/>
          <w:kern w:val="2"/>
          <w:sz w:val="32"/>
          <w:szCs w:val="32"/>
          <w:lang w:val="en-US" w:eastAsia="zh-CN" w:bidi="ar"/>
        </w:rPr>
        <w:t>万元）</w:t>
      </w:r>
      <w:r>
        <w:rPr>
          <w:rFonts w:hint="default" w:ascii="仿宋_GB2312" w:hAnsi="Times New Roman" w:eastAsia="仿宋_GB2312" w:cs="仿宋_GB2312"/>
          <w:kern w:val="0"/>
          <w:sz w:val="32"/>
          <w:szCs w:val="32"/>
          <w:lang w:val="en-US" w:eastAsia="zh-CN" w:bidi="ar"/>
        </w:rPr>
        <w:t>，与</w:t>
      </w:r>
      <w:r>
        <w:rPr>
          <w:rFonts w:hint="default" w:ascii="仿宋_GB2312" w:hAnsi="Calibri" w:eastAsia="仿宋_GB2312" w:cs="仿宋_GB2312"/>
          <w:kern w:val="0"/>
          <w:sz w:val="32"/>
          <w:szCs w:val="32"/>
          <w:lang w:val="en-US" w:eastAsia="zh-CN" w:bidi="ar"/>
        </w:rPr>
        <w:t>上</w:t>
      </w:r>
      <w:r>
        <w:rPr>
          <w:rFonts w:hint="default" w:ascii="仿宋_GB2312" w:hAnsi="Times New Roman" w:eastAsia="仿宋_GB2312" w:cs="仿宋_GB2312"/>
          <w:kern w:val="0"/>
          <w:sz w:val="32"/>
          <w:szCs w:val="32"/>
          <w:lang w:val="en-US" w:eastAsia="zh-CN" w:bidi="ar"/>
        </w:rPr>
        <w:t>年预算持平。</w:t>
      </w:r>
      <w:r>
        <w:rPr>
          <w:rFonts w:hint="default" w:ascii="仿宋_GB2312" w:hAnsi="Calibri" w:eastAsia="仿宋_GB2312" w:cs="仿宋_GB2312"/>
          <w:kern w:val="0"/>
          <w:sz w:val="32"/>
          <w:szCs w:val="32"/>
          <w:lang w:val="en-US" w:eastAsia="zh-CN" w:bidi="ar"/>
        </w:rPr>
        <w:t>公务车保有量</w:t>
      </w:r>
      <w:r>
        <w:rPr>
          <w:rFonts w:hint="default" w:ascii="Times New Roman" w:hAnsi="Times New Roman" w:eastAsia="仿宋_GB2312" w:cs="Times New Roman"/>
          <w:kern w:val="0"/>
          <w:sz w:val="32"/>
          <w:szCs w:val="32"/>
          <w:lang w:val="en-US" w:eastAsia="zh-CN" w:bidi="ar"/>
        </w:rPr>
        <w:t>3</w:t>
      </w:r>
      <w:r>
        <w:rPr>
          <w:rFonts w:hint="default" w:ascii="仿宋_GB2312" w:hAnsi="宋体" w:eastAsia="仿宋_GB2312" w:cs="仿宋_GB2312"/>
          <w:kern w:val="2"/>
          <w:sz w:val="32"/>
          <w:szCs w:val="32"/>
          <w:lang w:val="en-US" w:eastAsia="zh-CN" w:bidi="ar"/>
        </w:rPr>
        <w:t>辆，计划购置0辆</w:t>
      </w:r>
      <w:r>
        <w:rPr>
          <w:rFonts w:hint="default" w:ascii="仿宋_GB2312" w:hAnsi="Calibri" w:eastAsia="仿宋_GB2312" w:cs="仿宋_GB2312"/>
          <w:kern w:val="0"/>
          <w:sz w:val="32"/>
          <w:szCs w:val="32"/>
          <w:lang w:val="en-US" w:eastAsia="zh-CN" w:bidi="ar"/>
        </w:rPr>
        <w:t>；</w:t>
      </w:r>
      <w:r>
        <w:rPr>
          <w:rFonts w:hint="default" w:ascii="仿宋_GB2312" w:hAnsi="宋体" w:eastAsia="仿宋_GB2312" w:cs="Times New Roman"/>
          <w:kern w:val="2"/>
          <w:sz w:val="32"/>
          <w:szCs w:val="32"/>
          <w:lang w:val="en-US" w:eastAsia="zh-CN" w:bidi="ar"/>
        </w:rPr>
        <w:t>公务接待费</w:t>
      </w:r>
      <w:r>
        <w:rPr>
          <w:rFonts w:hint="default" w:ascii="仿宋_GB2312" w:hAnsi="宋体" w:eastAsia="仿宋_GB2312" w:cs="仿宋_GB2312"/>
          <w:kern w:val="2"/>
          <w:sz w:val="32"/>
          <w:szCs w:val="32"/>
          <w:lang w:val="en-US" w:eastAsia="zh-CN" w:bidi="ar"/>
        </w:rPr>
        <w:t>0</w:t>
      </w:r>
      <w:r>
        <w:rPr>
          <w:rFonts w:hint="default" w:ascii="仿宋_GB2312" w:hAnsi="Times New Roman" w:eastAsia="仿宋_GB2312" w:cs="仿宋_GB2312"/>
          <w:kern w:val="0"/>
          <w:sz w:val="32"/>
          <w:szCs w:val="32"/>
          <w:lang w:val="en-US" w:eastAsia="zh-CN" w:bidi="ar"/>
        </w:rPr>
        <w:t>万元，与</w:t>
      </w:r>
      <w:r>
        <w:rPr>
          <w:rFonts w:hint="default" w:ascii="仿宋_GB2312" w:hAnsi="Calibri" w:eastAsia="仿宋_GB2312" w:cs="仿宋_GB2312"/>
          <w:kern w:val="0"/>
          <w:sz w:val="32"/>
          <w:szCs w:val="32"/>
          <w:lang w:val="en-US" w:eastAsia="zh-CN" w:bidi="ar"/>
        </w:rPr>
        <w:t>上</w:t>
      </w:r>
      <w:r>
        <w:rPr>
          <w:rFonts w:hint="default" w:ascii="仿宋_GB2312" w:hAnsi="Times New Roman" w:eastAsia="仿宋_GB2312" w:cs="仿宋_GB2312"/>
          <w:kern w:val="0"/>
          <w:sz w:val="32"/>
          <w:szCs w:val="32"/>
          <w:lang w:val="en-US" w:eastAsia="zh-CN" w:bidi="ar"/>
        </w:rPr>
        <w:t>年预算持平</w:t>
      </w:r>
      <w:r>
        <w:rPr>
          <w:rFonts w:hint="default" w:ascii="仿宋_GB2312" w:hAnsi="Calibri" w:eastAsia="仿宋_GB2312" w:cs="仿宋_GB2312"/>
          <w:kern w:val="0"/>
          <w:sz w:val="32"/>
          <w:szCs w:val="32"/>
          <w:lang w:val="en-US" w:eastAsia="zh-CN" w:bidi="ar"/>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海口市美兰区大致坡镇人民政府2024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default" w:ascii="仿宋_GB2312" w:hAnsi="Times New Roman" w:eastAsia="仿宋_GB2312" w:cs="仿宋_GB2312"/>
          <w:kern w:val="0"/>
          <w:sz w:val="32"/>
          <w:szCs w:val="32"/>
          <w:lang w:val="en-US" w:eastAsia="zh-CN" w:bidi="ar"/>
        </w:rPr>
      </w:pPr>
      <w:r>
        <w:rPr>
          <w:rFonts w:hint="default" w:ascii="仿宋_GB2312" w:hAnsi="Times New Roman" w:eastAsia="仿宋_GB2312" w:cs="仿宋_GB2312"/>
          <w:kern w:val="0"/>
          <w:sz w:val="32"/>
          <w:szCs w:val="32"/>
          <w:lang w:val="en-US" w:eastAsia="zh-CN" w:bidi="ar"/>
        </w:rPr>
        <w:t>因公出国（境）经费0万元，与上年预算持平。202</w:t>
      </w:r>
      <w:r>
        <w:rPr>
          <w:rFonts w:hint="eastAsia" w:ascii="仿宋_GB2312" w:hAnsi="Times New Roman" w:eastAsia="仿宋_GB2312" w:cs="仿宋_GB2312"/>
          <w:kern w:val="0"/>
          <w:sz w:val="32"/>
          <w:szCs w:val="32"/>
          <w:lang w:val="en-US" w:eastAsia="zh-CN" w:bidi="ar"/>
        </w:rPr>
        <w:t>1</w:t>
      </w:r>
      <w:r>
        <w:rPr>
          <w:rFonts w:hint="default" w:ascii="仿宋_GB2312" w:hAnsi="Times New Roman" w:eastAsia="仿宋_GB2312" w:cs="仿宋_GB2312"/>
          <w:kern w:val="0"/>
          <w:sz w:val="32"/>
          <w:szCs w:val="32"/>
          <w:lang w:val="en-US" w:eastAsia="zh-CN" w:bidi="ar"/>
        </w:rPr>
        <w:t>年无安排出国计划。公务用车购置及运行费0万元（其中，公务用车购置费0万元，购置公务车0辆，公务用车运行费0万元。无公务接待费。</w:t>
      </w:r>
    </w:p>
    <w:p>
      <w:pPr>
        <w:keepNext w:val="0"/>
        <w:keepLines w:val="0"/>
        <w:widowControl/>
        <w:suppressLineNumbers w:val="0"/>
        <w:spacing w:before="100" w:beforeAutospacing="1" w:after="100" w:afterAutospacing="1"/>
        <w:ind w:left="0" w:right="0" w:firstLine="643" w:firstLineChars="200"/>
        <w:jc w:val="left"/>
      </w:pPr>
      <w:r>
        <w:rPr>
          <w:rFonts w:hint="default" w:ascii="仿宋_GB2312" w:hAnsi="Calibri" w:eastAsia="仿宋_GB2312" w:cs="仿宋_GB2312"/>
          <w:b/>
          <w:bCs/>
          <w:kern w:val="0"/>
          <w:sz w:val="32"/>
          <w:szCs w:val="32"/>
          <w:lang w:val="en-US" w:eastAsia="zh-CN" w:bidi="ar"/>
        </w:rPr>
        <w:t>注：因202</w:t>
      </w:r>
      <w:r>
        <w:rPr>
          <w:rFonts w:hint="eastAsia" w:ascii="仿宋_GB2312" w:eastAsia="仿宋_GB2312" w:cs="仿宋_GB2312"/>
          <w:b/>
          <w:bCs/>
          <w:kern w:val="0"/>
          <w:sz w:val="32"/>
          <w:szCs w:val="32"/>
          <w:lang w:val="en-US" w:eastAsia="zh-CN" w:bidi="ar"/>
        </w:rPr>
        <w:t>4</w:t>
      </w:r>
      <w:r>
        <w:rPr>
          <w:rFonts w:hint="default" w:ascii="仿宋_GB2312" w:hAnsi="Calibri" w:eastAsia="仿宋_GB2312" w:cs="仿宋_GB2312"/>
          <w:b/>
          <w:bCs/>
          <w:kern w:val="0"/>
          <w:sz w:val="32"/>
          <w:szCs w:val="32"/>
          <w:lang w:val="en-US" w:eastAsia="zh-CN" w:bidi="ar"/>
        </w:rPr>
        <w:t>年财政预算没有安排政府性基金预算“三公”经费，所以填报数据为零。</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zCs w:val="22"/>
          <w:shd w:val="clear" w:color="auto" w:fill="FFFFFF"/>
          <w:lang w:eastAsia="zh-CN"/>
        </w:rPr>
        <w:t>海口市美兰区大致坡镇人民政府2024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海口市美兰区大致坡镇人民政府2024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163.74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158.22</w:t>
      </w:r>
      <w:r>
        <w:rPr>
          <w:rFonts w:hint="eastAsia" w:ascii="仿宋_GB2312" w:hAnsi="黑体" w:eastAsia="仿宋_GB2312"/>
          <w:sz w:val="32"/>
          <w:szCs w:val="32"/>
        </w:rPr>
        <w:t>万元，主要是</w:t>
      </w:r>
      <w:r>
        <w:rPr>
          <w:rFonts w:hint="eastAsia" w:ascii="仿宋_GB2312" w:hAnsi="黑体" w:eastAsia="仿宋_GB2312" w:cs="仿宋_GB2312"/>
          <w:sz w:val="32"/>
          <w:szCs w:val="32"/>
        </w:rPr>
        <w:t>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城乡社区支出（类）支出55.48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33.88</w:t>
      </w:r>
      <w:r>
        <w:rPr>
          <w:rFonts w:hint="eastAsia" w:ascii="仿宋_GB2312" w:hAnsi="黑体" w:eastAsia="仿宋_GB2312"/>
          <w:sz w:val="32"/>
          <w:szCs w:val="32"/>
        </w:rPr>
        <w:t>%；其他支出（类）</w:t>
      </w:r>
      <w:r>
        <w:rPr>
          <w:rFonts w:hint="eastAsia" w:ascii="仿宋_GB2312" w:hAnsi="黑体" w:eastAsia="仿宋_GB2312" w:cs="仿宋_GB2312"/>
          <w:sz w:val="32"/>
          <w:szCs w:val="32"/>
        </w:rPr>
        <w:t>支出108.26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66.12</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 城乡社区支出（类）国有土地使用权出让收入安排的支出（款）农村基础设施建设支出（项）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1.16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124.3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2023年结转至2024年经费比上一年度少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rPr>
        <w:t>城乡社区支出（类）国有土地使用权出让收入安排的支出（款）农村社会事业支出（项）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24.75</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2023年结转至2024年经费比上一年度少</w:t>
      </w:r>
      <w:r>
        <w:rPr>
          <w:rFonts w:hint="eastAsia" w:ascii="仿宋_GB2312" w:hAnsi="黑体" w:eastAsia="仿宋_GB2312"/>
          <w:sz w:val="32"/>
          <w:szCs w:val="32"/>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48</w:t>
      </w:r>
      <w:r>
        <w:rPr>
          <w:rFonts w:hint="eastAsia" w:ascii="仿宋_GB2312" w:hAnsi="黑体" w:eastAsia="仿宋_GB2312"/>
          <w:sz w:val="32"/>
          <w:szCs w:val="32"/>
        </w:rPr>
        <w:t>万元，主要是</w:t>
      </w:r>
      <w:r>
        <w:rPr>
          <w:rFonts w:hint="eastAsia" w:ascii="仿宋_GB2312" w:hAnsi="黑体" w:eastAsia="仿宋_GB2312" w:cs="仿宋_GB2312"/>
          <w:sz w:val="32"/>
          <w:szCs w:val="32"/>
        </w:rPr>
        <w:t>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r>
        <w:rPr>
          <w:rFonts w:hint="eastAsia" w:ascii="仿宋_GB2312" w:hAnsi="黑体" w:eastAsia="仿宋_GB2312" w:cs="仿宋_GB2312"/>
          <w:sz w:val="32"/>
          <w:szCs w:val="32"/>
          <w:lang w:eastAsia="zh-CN"/>
        </w:rPr>
        <w:t>。</w:t>
      </w:r>
    </w:p>
    <w:p>
      <w:pPr>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城乡社区支出（类）城市基础设施配套费安排的支出（款）城市公共设施（项）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6.32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3.67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2023年结转至2024年经费比上一年度少</w:t>
      </w:r>
      <w:r>
        <w:rPr>
          <w:rFonts w:hint="eastAsia" w:ascii="仿宋_GB2312" w:hAnsi="黑体" w:eastAsia="仿宋_GB2312"/>
          <w:sz w:val="32"/>
          <w:szCs w:val="32"/>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其他支出（类）彩票公益金安排的支出（款）用于社会福利的彩票公益金支出（项）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80.25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9.04</w:t>
      </w:r>
      <w:r>
        <w:rPr>
          <w:rFonts w:hint="eastAsia" w:ascii="仿宋_GB2312" w:hAnsi="黑体" w:eastAsia="仿宋_GB2312"/>
          <w:sz w:val="32"/>
          <w:szCs w:val="32"/>
        </w:rPr>
        <w:t>万元，主要是</w:t>
      </w:r>
      <w:r>
        <w:rPr>
          <w:rFonts w:hint="eastAsia" w:ascii="仿宋_GB2312" w:hAnsi="黑体" w:eastAsia="仿宋_GB2312" w:cs="仿宋_GB2312"/>
          <w:sz w:val="32"/>
          <w:szCs w:val="32"/>
        </w:rPr>
        <w:t>上年度经费结转至202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年继续执行</w:t>
      </w:r>
      <w:r>
        <w:rPr>
          <w:rFonts w:hint="eastAsia" w:ascii="仿宋_GB2312" w:hAnsi="黑体" w:eastAsia="仿宋_GB2312" w:cs="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其他支出（类）彩票公益金安排的支出（款）用于其他社会公益事业的彩票公益金支出（项）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28.02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0.31</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2023年结转至2024年经费比上一年度少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zCs w:val="22"/>
          <w:shd w:val="clear" w:color="auto" w:fill="FFFFFF"/>
          <w:lang w:eastAsia="zh-CN"/>
        </w:rPr>
        <w:t>海口市美兰区大致坡镇人民政府2024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海口市美兰区大致坡镇人民政府</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 文化旅游体育与传媒支出、 社会保障和就业支出、 卫生健康支出、 节能环保支出、 城乡社区支出</w:t>
      </w:r>
      <w:r>
        <w:rPr>
          <w:rFonts w:hint="eastAsia" w:ascii="仿宋_GB2312" w:hAnsi="黑体" w:eastAsia="仿宋_GB2312"/>
          <w:sz w:val="32"/>
          <w:szCs w:val="32"/>
          <w:lang w:eastAsia="zh-CN"/>
        </w:rPr>
        <w:t>、 农林水支出、 交通运输支出、 住房保障支出、 灾害防治及应急管理支出、 其他支出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海口市美兰区大致坡镇人民政府2024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5,562.75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zCs w:val="22"/>
          <w:shd w:val="clear" w:color="auto" w:fill="FFFFFF"/>
          <w:lang w:eastAsia="zh-CN"/>
        </w:rPr>
        <w:t>海口市美兰区大致坡镇人民政府2024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海口市美兰区大致坡镇人民政府2024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5,562.75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819.77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14.74</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4,188.08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75.29</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10.00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0.18</w:t>
      </w:r>
      <w:r>
        <w:rPr>
          <w:rFonts w:hint="eastAsia" w:ascii="仿宋_GB2312" w:hAnsi="黑体" w:eastAsia="仿宋_GB2312"/>
          <w:sz w:val="32"/>
          <w:szCs w:val="32"/>
        </w:rPr>
        <w:t>%；其他收入544.9</w:t>
      </w:r>
      <w:r>
        <w:rPr>
          <w:rFonts w:hint="eastAsia" w:ascii="仿宋_GB2312" w:hAnsi="黑体" w:eastAsia="仿宋_GB2312"/>
          <w:sz w:val="32"/>
          <w:szCs w:val="32"/>
          <w:lang w:eastAsia="zh-CN"/>
        </w:rPr>
        <w:t>万元，占</w:t>
      </w:r>
      <w:r>
        <w:rPr>
          <w:rFonts w:hint="eastAsia" w:ascii="仿宋_GB2312" w:hAnsi="黑体" w:eastAsia="仿宋_GB2312"/>
          <w:sz w:val="32"/>
          <w:szCs w:val="32"/>
          <w:lang w:val="en-US" w:eastAsia="zh-CN"/>
        </w:rPr>
        <w:t>9.8%；</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328.81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人员变动，经费增加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zCs w:val="22"/>
          <w:shd w:val="clear" w:color="auto" w:fill="FFFFFF"/>
          <w:lang w:eastAsia="zh-CN"/>
        </w:rPr>
        <w:t>海口市美兰区大致坡镇人民政府2024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海口市美兰区大致坡镇人民政府2024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5,562.75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698.66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12.56</w:t>
      </w:r>
      <w:r>
        <w:rPr>
          <w:rFonts w:hint="eastAsia" w:ascii="仿宋_GB2312" w:hAnsi="黑体" w:eastAsia="仿宋_GB2312"/>
          <w:sz w:val="32"/>
          <w:szCs w:val="32"/>
        </w:rPr>
        <w:t>%；项目支出</w:t>
      </w:r>
      <w:r>
        <w:rPr>
          <w:rFonts w:hint="eastAsia" w:ascii="仿宋_GB2312" w:hAnsi="黑体" w:eastAsia="仿宋_GB2312" w:cs="仿宋_GB2312"/>
          <w:sz w:val="32"/>
          <w:szCs w:val="32"/>
        </w:rPr>
        <w:t>4,864.10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87.44</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328.81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人员变动，经费增加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keepNext w:val="0"/>
        <w:keepLines w:val="0"/>
        <w:widowControl/>
        <w:suppressLineNumbers w:val="0"/>
        <w:spacing w:before="100" w:beforeAutospacing="1" w:after="100" w:afterAutospacing="1"/>
        <w:ind w:left="0" w:right="0" w:firstLine="640" w:firstLineChars="200"/>
        <w:jc w:val="left"/>
      </w:pPr>
      <w:r>
        <w:rPr>
          <w:rFonts w:hint="default" w:ascii="仿宋_GB2312" w:hAnsi="宋体" w:eastAsia="仿宋_GB2312" w:cs="仿宋_GB2312"/>
          <w:kern w:val="2"/>
          <w:sz w:val="32"/>
          <w:szCs w:val="32"/>
          <w:lang w:val="en-US" w:eastAsia="zh-CN" w:bidi="ar"/>
        </w:rPr>
        <w:t>202</w:t>
      </w:r>
      <w:r>
        <w:rPr>
          <w:rFonts w:hint="eastAsia" w:ascii="仿宋_GB2312" w:hAnsi="宋体" w:eastAsia="仿宋_GB2312" w:cs="仿宋_GB2312"/>
          <w:kern w:val="2"/>
          <w:sz w:val="32"/>
          <w:szCs w:val="32"/>
          <w:lang w:val="en-US" w:eastAsia="zh-CN" w:bidi="ar"/>
        </w:rPr>
        <w:t>4</w:t>
      </w:r>
      <w:r>
        <w:rPr>
          <w:rFonts w:hint="default" w:ascii="仿宋_GB2312" w:hAnsi="宋体" w:eastAsia="仿宋_GB2312" w:cs="黑体"/>
          <w:kern w:val="2"/>
          <w:sz w:val="32"/>
          <w:szCs w:val="32"/>
          <w:lang w:val="en-US" w:eastAsia="zh-CN" w:bidi="ar"/>
        </w:rPr>
        <w:t>年</w:t>
      </w:r>
      <w:r>
        <w:rPr>
          <w:rFonts w:hint="default" w:ascii="仿宋_GB2312" w:hAnsi="宋体" w:eastAsia="仿宋_GB2312" w:cs="仿宋_GB2312"/>
          <w:kern w:val="2"/>
          <w:sz w:val="32"/>
          <w:szCs w:val="32"/>
          <w:lang w:val="en-US" w:eastAsia="zh-CN" w:bidi="ar"/>
        </w:rPr>
        <w:t>美兰区大致坡镇人民政府</w:t>
      </w:r>
      <w:r>
        <w:rPr>
          <w:rFonts w:hint="eastAsia" w:ascii="仿宋_GB2312" w:hAnsi="宋体" w:eastAsia="仿宋_GB2312" w:cs="仿宋_GB2312"/>
          <w:kern w:val="2"/>
          <w:sz w:val="32"/>
          <w:szCs w:val="32"/>
          <w:lang w:val="en-US" w:eastAsia="zh-CN" w:bidi="ar"/>
        </w:rPr>
        <w:t>（本级）</w:t>
      </w:r>
      <w:r>
        <w:rPr>
          <w:rFonts w:hint="default" w:ascii="仿宋_GB2312" w:hAnsi="宋体" w:eastAsia="仿宋_GB2312" w:cs="仿宋_GB2312"/>
          <w:kern w:val="2"/>
          <w:sz w:val="32"/>
          <w:szCs w:val="32"/>
          <w:lang w:val="en-US" w:eastAsia="zh-CN" w:bidi="ar"/>
        </w:rPr>
        <w:t>的机关运行经费预算54.20</w:t>
      </w:r>
      <w:r>
        <w:rPr>
          <w:rFonts w:hint="default" w:ascii="仿宋_GB2312" w:hAnsi="宋体" w:eastAsia="仿宋_GB2312" w:cs="黑体"/>
          <w:kern w:val="2"/>
          <w:sz w:val="32"/>
          <w:szCs w:val="32"/>
          <w:lang w:val="en-US" w:eastAsia="zh-CN" w:bidi="ar"/>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海口市美兰区大致坡镇人民政府</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海口市美兰区大致坡镇人民政府</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widowControl/>
        <w:spacing w:before="100" w:beforeAutospacing="1" w:after="100" w:afterAutospacing="1"/>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海口市美兰区大致坡镇人民政府</w:t>
      </w:r>
      <w:r>
        <w:rPr>
          <w:rFonts w:hint="eastAsia" w:ascii="仿宋_GB2312" w:hAnsi="黑体" w:eastAsia="仿宋_GB2312" w:cs="仿宋_GB2312"/>
          <w:sz w:val="32"/>
          <w:szCs w:val="32"/>
          <w:lang w:val="en-US" w:eastAsia="zh-CN"/>
        </w:rPr>
        <w:t>69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4700.35</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163.74</w:t>
      </w:r>
      <w:r>
        <w:rPr>
          <w:rFonts w:hint="eastAsia" w:ascii="仿宋_GB2312" w:hAnsi="黑体" w:eastAsia="仿宋_GB2312"/>
          <w:sz w:val="32"/>
          <w:szCs w:val="32"/>
        </w:rPr>
        <w:t>万元</w:t>
      </w:r>
      <w:r>
        <w:rPr>
          <w:rFonts w:hint="eastAsia" w:ascii="仿宋_GB2312" w:hAnsi="黑体" w:eastAsia="仿宋_GB2312"/>
          <w:sz w:val="32"/>
          <w:szCs w:val="32"/>
          <w:lang w:eastAsia="zh-CN"/>
        </w:rPr>
        <w:t>，本</w:t>
      </w:r>
      <w:r>
        <w:rPr>
          <w:rFonts w:hint="eastAsia" w:ascii="仿宋_GB2312" w:hAnsi="宋体" w:eastAsia="仿宋_GB2312" w:cs="黑体"/>
          <w:kern w:val="2"/>
          <w:sz w:val="32"/>
          <w:szCs w:val="32"/>
          <w:lang w:val="en-US" w:eastAsia="zh-CN" w:bidi="ar"/>
        </w:rPr>
        <w:t>年单位</w:t>
      </w:r>
      <w:r>
        <w:rPr>
          <w:rFonts w:hint="default" w:ascii="仿宋_GB2312" w:hAnsi="宋体" w:eastAsia="仿宋_GB2312" w:cs="黑体"/>
          <w:kern w:val="2"/>
          <w:sz w:val="32"/>
          <w:szCs w:val="32"/>
          <w:lang w:val="en-US" w:eastAsia="zh-CN" w:bidi="ar"/>
        </w:rPr>
        <w:t>无重点项目</w:t>
      </w:r>
      <w:r>
        <w:rPr>
          <w:rFonts w:hint="eastAsia" w:ascii="仿宋_GB2312" w:hAnsi="宋体" w:eastAsia="仿宋_GB2312" w:cs="黑体"/>
          <w:kern w:val="2"/>
          <w:sz w:val="32"/>
          <w:szCs w:val="32"/>
          <w:lang w:val="en-US" w:eastAsia="zh-CN" w:bidi="ar"/>
        </w:rPr>
        <w:t>，故未开展</w:t>
      </w:r>
      <w:r>
        <w:rPr>
          <w:rFonts w:hint="default" w:ascii="仿宋_GB2312" w:hAnsi="宋体" w:eastAsia="仿宋_GB2312" w:cs="黑体"/>
          <w:kern w:val="2"/>
          <w:sz w:val="32"/>
          <w:szCs w:val="32"/>
          <w:lang w:val="en-US" w:eastAsia="zh-CN" w:bidi="ar"/>
        </w:rPr>
        <w:t>重点项目预算的绩效评价</w:t>
      </w:r>
      <w:r>
        <w:rPr>
          <w:rFonts w:hint="eastAsia" w:ascii="仿宋_GB2312" w:hAnsi="宋体" w:eastAsia="仿宋_GB2312" w:cs="黑体"/>
          <w:kern w:val="2"/>
          <w:sz w:val="32"/>
          <w:szCs w:val="32"/>
          <w:lang w:val="en-US" w:eastAsia="zh-CN" w:bidi="ar"/>
        </w:rPr>
        <w:t>。</w:t>
      </w:r>
      <w:bookmarkStart w:id="0" w:name="_GoBack"/>
      <w:bookmarkEnd w:id="0"/>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9EDBCC"/>
    <w:multiLevelType w:val="singleLevel"/>
    <w:tmpl w:val="0D9EDBCC"/>
    <w:lvl w:ilvl="0" w:tentative="0">
      <w:start w:val="1"/>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NzRjNjU3N2U0MjgyZGVhN2Q0ZDM1NmMxN2FhN2QifQ=="/>
  </w:docVars>
  <w:rsids>
    <w:rsidRoot w:val="00000000"/>
    <w:rsid w:val="016E1B95"/>
    <w:rsid w:val="02BA21E0"/>
    <w:rsid w:val="046E6DDE"/>
    <w:rsid w:val="04A22F2C"/>
    <w:rsid w:val="0B7C3FAB"/>
    <w:rsid w:val="0BF156ED"/>
    <w:rsid w:val="104E767C"/>
    <w:rsid w:val="12B958AD"/>
    <w:rsid w:val="134747F7"/>
    <w:rsid w:val="141D612B"/>
    <w:rsid w:val="15316332"/>
    <w:rsid w:val="19762565"/>
    <w:rsid w:val="19D5DA33"/>
    <w:rsid w:val="1FBF8E30"/>
    <w:rsid w:val="209646B6"/>
    <w:rsid w:val="21451922"/>
    <w:rsid w:val="21CB18BC"/>
    <w:rsid w:val="23744829"/>
    <w:rsid w:val="24D32F62"/>
    <w:rsid w:val="24D647F4"/>
    <w:rsid w:val="28FD4232"/>
    <w:rsid w:val="2B14790C"/>
    <w:rsid w:val="2B9F0FD3"/>
    <w:rsid w:val="2BDF0DC0"/>
    <w:rsid w:val="2CC20116"/>
    <w:rsid w:val="2FF7110D"/>
    <w:rsid w:val="2FFFCED3"/>
    <w:rsid w:val="308275EA"/>
    <w:rsid w:val="310D3357"/>
    <w:rsid w:val="35FB40C6"/>
    <w:rsid w:val="3AB111F7"/>
    <w:rsid w:val="3B563B4D"/>
    <w:rsid w:val="3DB159B2"/>
    <w:rsid w:val="3F7FB4B5"/>
    <w:rsid w:val="3FAD4D11"/>
    <w:rsid w:val="41DB4DAC"/>
    <w:rsid w:val="437453F5"/>
    <w:rsid w:val="46026DAB"/>
    <w:rsid w:val="482F11CB"/>
    <w:rsid w:val="4E4B32B9"/>
    <w:rsid w:val="4FB80849"/>
    <w:rsid w:val="4FE63299"/>
    <w:rsid w:val="50F87728"/>
    <w:rsid w:val="52354064"/>
    <w:rsid w:val="534704F3"/>
    <w:rsid w:val="546155E5"/>
    <w:rsid w:val="55061CE8"/>
    <w:rsid w:val="55A96BA2"/>
    <w:rsid w:val="5B930516"/>
    <w:rsid w:val="5DB7E539"/>
    <w:rsid w:val="5EA04F5B"/>
    <w:rsid w:val="5EC91C28"/>
    <w:rsid w:val="5EDD1D0C"/>
    <w:rsid w:val="605129B1"/>
    <w:rsid w:val="651A633D"/>
    <w:rsid w:val="66DACB0B"/>
    <w:rsid w:val="697BF56A"/>
    <w:rsid w:val="6B6CE30F"/>
    <w:rsid w:val="6C3B62C3"/>
    <w:rsid w:val="6C7F1319"/>
    <w:rsid w:val="6DDF74AC"/>
    <w:rsid w:val="6FAF0D8D"/>
    <w:rsid w:val="6FCFCADC"/>
    <w:rsid w:val="6FFA4FE6"/>
    <w:rsid w:val="718D3EE9"/>
    <w:rsid w:val="75FB0B04"/>
    <w:rsid w:val="76BD44A5"/>
    <w:rsid w:val="797A042B"/>
    <w:rsid w:val="79F7B683"/>
    <w:rsid w:val="7BA67BFD"/>
    <w:rsid w:val="7C86358B"/>
    <w:rsid w:val="7D73BCCE"/>
    <w:rsid w:val="7DE79FA0"/>
    <w:rsid w:val="7DEBCAFF"/>
    <w:rsid w:val="7ED22AB7"/>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rPr>
      <w:sz w:val="24"/>
    </w:rPr>
  </w:style>
  <w:style w:type="paragraph" w:customStyle="1" w:styleId="7">
    <w:name w:val="List Paragraph"/>
    <w:basedOn w:val="1"/>
    <w:autoRedefine/>
    <w:qFormat/>
    <w:uiPriority w:val="34"/>
    <w:pPr>
      <w:ind w:firstLine="420" w:firstLineChars="200"/>
    </w:pPr>
  </w:style>
  <w:style w:type="paragraph" w:customStyle="1" w:styleId="8">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QQ逝去的时代</cp:lastModifiedBy>
  <dcterms:modified xsi:type="dcterms:W3CDTF">2024-03-05T09:54:33Z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8DCD02FF0C7442D39C89AB69A0CDB991_12</vt:lpwstr>
  </property>
</Properties>
</file>