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7C4959" w:rsidP="007C4959">
      <w:pPr>
        <w:spacing w:line="220" w:lineRule="atLeast"/>
        <w:jc w:val="center"/>
        <w:rPr>
          <w:rStyle w:val="a5"/>
          <w:rFonts w:ascii="黑体" w:eastAsia="黑体" w:hAnsi="黑体"/>
          <w:color w:val="FF0000"/>
          <w:sz w:val="36"/>
          <w:szCs w:val="36"/>
        </w:rPr>
      </w:pPr>
      <w:r>
        <w:rPr>
          <w:rStyle w:val="a5"/>
          <w:rFonts w:ascii="黑体" w:eastAsia="黑体" w:hAnsi="黑体" w:hint="eastAsia"/>
          <w:color w:val="FF0000"/>
          <w:sz w:val="36"/>
          <w:szCs w:val="36"/>
        </w:rPr>
        <w:t>海口市美兰区2021年第一季度政务公开</w:t>
      </w:r>
    </w:p>
    <w:p w:rsidR="007C4959" w:rsidRPr="001A45D3" w:rsidRDefault="007C4959" w:rsidP="00484456">
      <w:pPr>
        <w:shd w:val="clear" w:color="auto" w:fill="FFFFFF"/>
        <w:adjustRightInd/>
        <w:snapToGrid/>
        <w:spacing w:after="0" w:line="408" w:lineRule="auto"/>
        <w:jc w:val="center"/>
        <w:rPr>
          <w:rFonts w:ascii="΢ȭхڢ;" w:eastAsia="΢ȭхڢ;" w:hAnsi="宋体" w:cs="宋体"/>
          <w:sz w:val="36"/>
          <w:szCs w:val="36"/>
        </w:rPr>
      </w:pPr>
      <w:r w:rsidRPr="001A45D3">
        <w:rPr>
          <w:rFonts w:ascii="仿宋" w:eastAsia="仿宋" w:hAnsi="仿宋" w:cs="宋体" w:hint="eastAsia"/>
          <w:b/>
          <w:bCs/>
          <w:sz w:val="36"/>
          <w:szCs w:val="36"/>
          <w:bdr w:val="none" w:sz="0" w:space="0" w:color="auto" w:frame="1"/>
        </w:rPr>
        <w:t>国民经济和社会发展情况</w:t>
      </w:r>
    </w:p>
    <w:p w:rsidR="006430C7" w:rsidRPr="00BD4430" w:rsidRDefault="006430C7" w:rsidP="006430C7">
      <w:pPr>
        <w:shd w:val="clear" w:color="auto" w:fill="FFFFFF"/>
        <w:adjustRightInd/>
        <w:snapToGrid/>
        <w:spacing w:after="100" w:line="360" w:lineRule="auto"/>
        <w:ind w:firstLineChars="200" w:firstLine="720"/>
        <w:rPr>
          <w:rFonts w:ascii="仿宋" w:eastAsia="仿宋" w:hAnsi="仿宋" w:cs="宋体"/>
          <w:sz w:val="24"/>
          <w:szCs w:val="24"/>
        </w:rPr>
      </w:pPr>
      <w:r w:rsidRPr="00BD4430">
        <w:rPr>
          <w:rFonts w:ascii="仿宋" w:eastAsia="仿宋" w:hAnsi="仿宋" w:cs="宋体" w:hint="eastAsia"/>
          <w:sz w:val="36"/>
          <w:szCs w:val="36"/>
          <w:bdr w:val="none" w:sz="0" w:space="0" w:color="auto" w:frame="1"/>
        </w:rPr>
        <w:t>全区地区生产总值</w:t>
      </w:r>
      <w:r w:rsidR="001E7585" w:rsidRPr="001E7585">
        <w:rPr>
          <w:rFonts w:ascii="仿宋" w:eastAsia="仿宋" w:hAnsi="仿宋" w:cs="宋体"/>
          <w:sz w:val="36"/>
          <w:szCs w:val="36"/>
          <w:bdr w:val="none" w:sz="0" w:space="0" w:color="auto" w:frame="1"/>
        </w:rPr>
        <w:t>103.7</w:t>
      </w:r>
      <w:r w:rsidRPr="00BD4430">
        <w:rPr>
          <w:rFonts w:ascii="仿宋" w:eastAsia="仿宋" w:hAnsi="仿宋" w:cs="宋体" w:hint="eastAsia"/>
          <w:sz w:val="36"/>
          <w:szCs w:val="36"/>
          <w:bdr w:val="none" w:sz="0" w:space="0" w:color="auto" w:frame="1"/>
        </w:rPr>
        <w:t>亿元，同比</w:t>
      </w:r>
      <w:r w:rsidR="00BC4B96">
        <w:rPr>
          <w:rFonts w:ascii="仿宋" w:eastAsia="仿宋" w:hAnsi="仿宋" w:cs="宋体" w:hint="eastAsia"/>
          <w:sz w:val="36"/>
          <w:szCs w:val="36"/>
          <w:bdr w:val="none" w:sz="0" w:space="0" w:color="auto" w:frame="1"/>
        </w:rPr>
        <w:t>增加</w:t>
      </w:r>
      <w:r w:rsidR="00BC4B96" w:rsidRPr="00BC4B96">
        <w:rPr>
          <w:rFonts w:ascii="仿宋" w:eastAsia="仿宋" w:hAnsi="仿宋" w:cs="宋体"/>
          <w:sz w:val="36"/>
          <w:szCs w:val="36"/>
          <w:bdr w:val="none" w:sz="0" w:space="0" w:color="auto" w:frame="1"/>
        </w:rPr>
        <w:t>23.7</w:t>
      </w:r>
      <w:r w:rsidRPr="00BD4430">
        <w:rPr>
          <w:rFonts w:ascii="仿宋" w:eastAsia="仿宋" w:hAnsi="仿宋" w:cs="宋体" w:hint="eastAsia"/>
          <w:sz w:val="36"/>
          <w:szCs w:val="36"/>
          <w:bdr w:val="none" w:sz="0" w:space="0" w:color="auto" w:frame="1"/>
        </w:rPr>
        <w:t>%。全社会固定资产投资亿</w:t>
      </w:r>
      <w:r w:rsidR="00BC4B96" w:rsidRPr="00BC4B96">
        <w:rPr>
          <w:rFonts w:ascii="仿宋" w:eastAsia="仿宋" w:hAnsi="仿宋" w:cs="宋体"/>
          <w:sz w:val="36"/>
          <w:szCs w:val="36"/>
          <w:bdr w:val="none" w:sz="0" w:space="0" w:color="auto" w:frame="1"/>
        </w:rPr>
        <w:t>73.5</w:t>
      </w:r>
      <w:r w:rsidRPr="00BD4430">
        <w:rPr>
          <w:rFonts w:ascii="仿宋" w:eastAsia="仿宋" w:hAnsi="仿宋" w:cs="宋体" w:hint="eastAsia"/>
          <w:sz w:val="36"/>
          <w:szCs w:val="36"/>
          <w:bdr w:val="none" w:sz="0" w:space="0" w:color="auto" w:frame="1"/>
        </w:rPr>
        <w:t>元，增长</w:t>
      </w:r>
      <w:r w:rsidR="002213B9" w:rsidRPr="002213B9">
        <w:rPr>
          <w:rFonts w:ascii="仿宋" w:eastAsia="仿宋" w:hAnsi="仿宋" w:cs="宋体"/>
          <w:sz w:val="36"/>
          <w:szCs w:val="36"/>
          <w:bdr w:val="none" w:sz="0" w:space="0" w:color="auto" w:frame="1"/>
        </w:rPr>
        <w:t>32.5</w:t>
      </w:r>
      <w:r w:rsidRPr="00BD4430">
        <w:rPr>
          <w:rFonts w:ascii="仿宋" w:eastAsia="仿宋" w:hAnsi="仿宋" w:cs="宋体" w:hint="eastAsia"/>
          <w:sz w:val="36"/>
          <w:szCs w:val="36"/>
          <w:bdr w:val="none" w:sz="0" w:space="0" w:color="auto" w:frame="1"/>
        </w:rPr>
        <w:t>%。社会消费品零售总额</w:t>
      </w:r>
      <w:r w:rsidR="002213B9" w:rsidRPr="002213B9">
        <w:rPr>
          <w:rFonts w:ascii="仿宋" w:eastAsia="仿宋" w:hAnsi="仿宋" w:cs="宋体"/>
          <w:sz w:val="36"/>
          <w:szCs w:val="36"/>
          <w:bdr w:val="none" w:sz="0" w:space="0" w:color="auto" w:frame="1"/>
        </w:rPr>
        <w:t>60.9</w:t>
      </w:r>
      <w:r w:rsidRPr="00BD4430">
        <w:rPr>
          <w:rFonts w:ascii="仿宋" w:eastAsia="仿宋" w:hAnsi="仿宋" w:cs="宋体" w:hint="eastAsia"/>
          <w:sz w:val="36"/>
          <w:szCs w:val="36"/>
          <w:bdr w:val="none" w:sz="0" w:space="0" w:color="auto" w:frame="1"/>
        </w:rPr>
        <w:t>亿元，</w:t>
      </w:r>
      <w:r w:rsidR="002213B9">
        <w:rPr>
          <w:rFonts w:ascii="仿宋" w:eastAsia="仿宋" w:hAnsi="仿宋" w:cs="宋体" w:hint="eastAsia"/>
          <w:sz w:val="36"/>
          <w:szCs w:val="36"/>
          <w:bdr w:val="none" w:sz="0" w:space="0" w:color="auto" w:frame="1"/>
        </w:rPr>
        <w:t>增长80.7</w:t>
      </w:r>
      <w:r w:rsidRPr="00BD4430">
        <w:rPr>
          <w:rFonts w:ascii="仿宋" w:eastAsia="仿宋" w:hAnsi="仿宋" w:cs="宋体" w:hint="eastAsia"/>
          <w:sz w:val="36"/>
          <w:szCs w:val="36"/>
          <w:bdr w:val="none" w:sz="0" w:space="0" w:color="auto" w:frame="1"/>
        </w:rPr>
        <w:t>%。城镇居民人均可支配收入</w:t>
      </w:r>
      <w:r w:rsidR="002213B9" w:rsidRPr="002213B9">
        <w:rPr>
          <w:rFonts w:ascii="仿宋" w:eastAsia="仿宋" w:hAnsi="仿宋" w:cs="宋体"/>
          <w:sz w:val="36"/>
          <w:szCs w:val="36"/>
          <w:bdr w:val="none" w:sz="0" w:space="0" w:color="auto" w:frame="1"/>
        </w:rPr>
        <w:t>11456</w:t>
      </w:r>
      <w:r w:rsidRPr="00BD4430">
        <w:rPr>
          <w:rFonts w:ascii="仿宋" w:eastAsia="仿宋" w:hAnsi="仿宋" w:cs="宋体" w:hint="eastAsia"/>
          <w:sz w:val="36"/>
          <w:szCs w:val="36"/>
          <w:bdr w:val="none" w:sz="0" w:space="0" w:color="auto" w:frame="1"/>
        </w:rPr>
        <w:t>元，</w:t>
      </w:r>
      <w:r w:rsidR="002213B9">
        <w:rPr>
          <w:rFonts w:ascii="仿宋" w:eastAsia="仿宋" w:hAnsi="仿宋" w:cs="宋体" w:hint="eastAsia"/>
          <w:sz w:val="36"/>
          <w:szCs w:val="36"/>
          <w:bdr w:val="none" w:sz="0" w:space="0" w:color="auto" w:frame="1"/>
        </w:rPr>
        <w:t>增长</w:t>
      </w:r>
      <w:r w:rsidR="002213B9" w:rsidRPr="002213B9">
        <w:rPr>
          <w:rFonts w:ascii="仿宋" w:eastAsia="仿宋" w:hAnsi="仿宋" w:cs="宋体"/>
          <w:sz w:val="36"/>
          <w:szCs w:val="36"/>
          <w:bdr w:val="none" w:sz="0" w:space="0" w:color="auto" w:frame="1"/>
        </w:rPr>
        <w:t>9.9</w:t>
      </w:r>
      <w:r w:rsidRPr="00BD4430">
        <w:rPr>
          <w:rFonts w:ascii="仿宋" w:eastAsia="仿宋" w:hAnsi="仿宋" w:cs="宋体" w:hint="eastAsia"/>
          <w:sz w:val="36"/>
          <w:szCs w:val="36"/>
          <w:bdr w:val="none" w:sz="0" w:space="0" w:color="auto" w:frame="1"/>
        </w:rPr>
        <w:t>%。农村常住居民人均可支配收入</w:t>
      </w:r>
      <w:r w:rsidR="002213B9" w:rsidRPr="002213B9">
        <w:rPr>
          <w:rFonts w:ascii="仿宋" w:eastAsia="仿宋" w:hAnsi="仿宋" w:cs="宋体"/>
          <w:sz w:val="36"/>
          <w:szCs w:val="36"/>
          <w:bdr w:val="none" w:sz="0" w:space="0" w:color="auto" w:frame="1"/>
        </w:rPr>
        <w:t>5126</w:t>
      </w:r>
      <w:r w:rsidRPr="00BD4430">
        <w:rPr>
          <w:rFonts w:ascii="仿宋" w:eastAsia="仿宋" w:hAnsi="仿宋" w:cs="宋体" w:hint="eastAsia"/>
          <w:sz w:val="36"/>
          <w:szCs w:val="36"/>
          <w:bdr w:val="none" w:sz="0" w:space="0" w:color="auto" w:frame="1"/>
        </w:rPr>
        <w:t>元，</w:t>
      </w:r>
      <w:r w:rsidR="002213B9">
        <w:rPr>
          <w:rFonts w:ascii="仿宋" w:eastAsia="仿宋" w:hAnsi="仿宋" w:cs="宋体" w:hint="eastAsia"/>
          <w:sz w:val="36"/>
          <w:szCs w:val="36"/>
          <w:bdr w:val="none" w:sz="0" w:space="0" w:color="auto" w:frame="1"/>
        </w:rPr>
        <w:t>增长1</w:t>
      </w:r>
      <w:r w:rsidR="001027A9">
        <w:rPr>
          <w:rFonts w:ascii="仿宋" w:eastAsia="仿宋" w:hAnsi="仿宋" w:cs="宋体" w:hint="eastAsia"/>
          <w:sz w:val="36"/>
          <w:szCs w:val="36"/>
          <w:bdr w:val="none" w:sz="0" w:space="0" w:color="auto" w:frame="1"/>
        </w:rPr>
        <w:t>7</w:t>
      </w:r>
      <w:r w:rsidR="002213B9">
        <w:rPr>
          <w:rFonts w:ascii="仿宋" w:eastAsia="仿宋" w:hAnsi="仿宋" w:cs="宋体" w:hint="eastAsia"/>
          <w:sz w:val="36"/>
          <w:szCs w:val="36"/>
          <w:bdr w:val="none" w:sz="0" w:space="0" w:color="auto" w:frame="1"/>
        </w:rPr>
        <w:t>.6</w:t>
      </w:r>
      <w:r w:rsidRPr="00BD4430">
        <w:rPr>
          <w:rFonts w:ascii="仿宋" w:eastAsia="仿宋" w:hAnsi="仿宋" w:cs="宋体" w:hint="eastAsia"/>
          <w:sz w:val="36"/>
          <w:szCs w:val="36"/>
          <w:bdr w:val="none" w:sz="0" w:space="0" w:color="auto" w:frame="1"/>
        </w:rPr>
        <w:t>%。</w:t>
      </w:r>
    </w:p>
    <w:p w:rsidR="0073410E" w:rsidRPr="002A1FB0" w:rsidRDefault="0073410E" w:rsidP="0073410E">
      <w:pPr>
        <w:shd w:val="clear" w:color="auto" w:fill="FFFFFF"/>
        <w:spacing w:line="360" w:lineRule="atLeast"/>
        <w:jc w:val="center"/>
        <w:rPr>
          <w:rFonts w:ascii="΢���ź�" w:eastAsia="宋体" w:hAnsi="΢���ź�" w:cs="宋体" w:hint="eastAsia"/>
          <w:sz w:val="36"/>
          <w:szCs w:val="36"/>
        </w:rPr>
      </w:pPr>
      <w:r w:rsidRPr="002A1FB0">
        <w:rPr>
          <w:rFonts w:ascii="仿宋" w:eastAsia="仿宋" w:hAnsi="仿宋" w:cs="宋体" w:hint="eastAsia"/>
          <w:b/>
          <w:bCs/>
          <w:sz w:val="36"/>
          <w:szCs w:val="36"/>
          <w:bdr w:val="none" w:sz="0" w:space="0" w:color="auto" w:frame="1"/>
        </w:rPr>
        <w:t>财政预算执行</w:t>
      </w:r>
    </w:p>
    <w:p w:rsidR="0073410E" w:rsidRPr="00BD4430" w:rsidRDefault="0073410E" w:rsidP="0073410E">
      <w:pPr>
        <w:shd w:val="clear" w:color="auto" w:fill="FFFFFF"/>
        <w:adjustRightInd/>
        <w:snapToGrid/>
        <w:spacing w:after="0" w:line="360" w:lineRule="atLeast"/>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一、202</w:t>
      </w:r>
      <w:r w:rsidR="006430C7" w:rsidRPr="00BD4430">
        <w:rPr>
          <w:rFonts w:ascii="仿宋" w:eastAsia="仿宋" w:hAnsi="仿宋" w:cs="宋体" w:hint="eastAsia"/>
          <w:sz w:val="36"/>
          <w:szCs w:val="36"/>
          <w:bdr w:val="none" w:sz="0" w:space="0" w:color="auto" w:frame="1"/>
        </w:rPr>
        <w:t>1</w:t>
      </w:r>
      <w:r w:rsidRPr="00BD4430">
        <w:rPr>
          <w:rFonts w:ascii="仿宋" w:eastAsia="仿宋" w:hAnsi="仿宋" w:cs="宋体" w:hint="eastAsia"/>
          <w:sz w:val="36"/>
          <w:szCs w:val="36"/>
          <w:bdr w:val="none" w:sz="0" w:space="0" w:color="auto" w:frame="1"/>
        </w:rPr>
        <w:t>年度财政收入情况</w:t>
      </w:r>
    </w:p>
    <w:p w:rsidR="0073410E" w:rsidRPr="00BD4430" w:rsidRDefault="0073410E" w:rsidP="0073410E">
      <w:pPr>
        <w:shd w:val="clear" w:color="auto" w:fill="FFFFFF"/>
        <w:adjustRightInd/>
        <w:snapToGrid/>
        <w:spacing w:after="0" w:line="360" w:lineRule="atLeast"/>
        <w:ind w:firstLine="640"/>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202</w:t>
      </w:r>
      <w:r w:rsidR="006430C7" w:rsidRPr="00BD4430">
        <w:rPr>
          <w:rFonts w:ascii="仿宋" w:eastAsia="仿宋" w:hAnsi="仿宋" w:cs="宋体" w:hint="eastAsia"/>
          <w:sz w:val="36"/>
          <w:szCs w:val="36"/>
          <w:bdr w:val="none" w:sz="0" w:space="0" w:color="auto" w:frame="1"/>
        </w:rPr>
        <w:t>1</w:t>
      </w:r>
      <w:r w:rsidRPr="00BD4430">
        <w:rPr>
          <w:rFonts w:ascii="仿宋" w:eastAsia="仿宋" w:hAnsi="仿宋" w:cs="宋体" w:hint="eastAsia"/>
          <w:sz w:val="36"/>
          <w:szCs w:val="36"/>
          <w:bdr w:val="none" w:sz="0" w:space="0" w:color="auto" w:frame="1"/>
        </w:rPr>
        <w:t>年财政收入计划：区地方一般财政收入</w:t>
      </w:r>
      <w:r w:rsidRPr="00BD4430">
        <w:rPr>
          <w:rFonts w:ascii="仿宋" w:eastAsia="仿宋" w:hAnsi="仿宋" w:cs="仿宋_GB2312" w:hint="eastAsia"/>
          <w:sz w:val="36"/>
          <w:szCs w:val="36"/>
        </w:rPr>
        <w:t>18.5</w:t>
      </w:r>
      <w:r w:rsidRPr="00BD4430">
        <w:rPr>
          <w:rFonts w:ascii="仿宋" w:eastAsia="仿宋" w:hAnsi="仿宋" w:cs="宋体" w:hint="eastAsia"/>
          <w:sz w:val="36"/>
          <w:szCs w:val="36"/>
          <w:bdr w:val="none" w:sz="0" w:space="0" w:color="auto" w:frame="1"/>
        </w:rPr>
        <w:t>亿元，同比增长6%。</w:t>
      </w:r>
    </w:p>
    <w:p w:rsidR="0073410E" w:rsidRPr="00BD4430" w:rsidRDefault="0073410E" w:rsidP="0073410E">
      <w:pPr>
        <w:shd w:val="clear" w:color="auto" w:fill="FFFFFF"/>
        <w:adjustRightInd/>
        <w:snapToGrid/>
        <w:spacing w:after="0" w:line="360" w:lineRule="atLeast"/>
        <w:ind w:firstLine="640"/>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2021年第一季度完成指标：预计区地方一般财政收入</w:t>
      </w:r>
      <w:r w:rsidR="006430C7" w:rsidRPr="00BD4430">
        <w:rPr>
          <w:rFonts w:ascii="仿宋" w:eastAsia="仿宋" w:hAnsi="仿宋" w:cs="仿宋_GB2312" w:hint="eastAsia"/>
          <w:sz w:val="36"/>
          <w:szCs w:val="36"/>
        </w:rPr>
        <w:t>5.07</w:t>
      </w:r>
      <w:r w:rsidRPr="00BD4430">
        <w:rPr>
          <w:rFonts w:ascii="仿宋" w:eastAsia="仿宋" w:hAnsi="仿宋" w:cs="宋体" w:hint="eastAsia"/>
          <w:sz w:val="36"/>
          <w:szCs w:val="36"/>
          <w:bdr w:val="none" w:sz="0" w:space="0" w:color="auto" w:frame="1"/>
        </w:rPr>
        <w:t>亿元，同比</w:t>
      </w:r>
      <w:r w:rsidR="006A7063">
        <w:rPr>
          <w:rFonts w:ascii="仿宋" w:eastAsia="仿宋" w:hAnsi="仿宋" w:cs="宋体" w:hint="eastAsia"/>
          <w:sz w:val="36"/>
          <w:szCs w:val="36"/>
          <w:bdr w:val="none" w:sz="0" w:space="0" w:color="auto" w:frame="1"/>
        </w:rPr>
        <w:t>增长</w:t>
      </w:r>
      <w:r w:rsidR="006430C7" w:rsidRPr="00BD4430">
        <w:rPr>
          <w:rFonts w:ascii="仿宋" w:eastAsia="仿宋" w:hAnsi="仿宋" w:cs="宋体" w:hint="eastAsia"/>
          <w:sz w:val="36"/>
          <w:szCs w:val="36"/>
          <w:bdr w:val="none" w:sz="0" w:space="0" w:color="auto" w:frame="1"/>
        </w:rPr>
        <w:t>63.3</w:t>
      </w:r>
      <w:r w:rsidRPr="00BD4430">
        <w:rPr>
          <w:rFonts w:ascii="仿宋" w:eastAsia="仿宋" w:hAnsi="仿宋" w:cs="宋体" w:hint="eastAsia"/>
          <w:sz w:val="36"/>
          <w:szCs w:val="36"/>
          <w:bdr w:val="none" w:sz="0" w:space="0" w:color="auto" w:frame="1"/>
        </w:rPr>
        <w:t>%。</w:t>
      </w:r>
    </w:p>
    <w:p w:rsidR="0073410E" w:rsidRPr="00BD4430" w:rsidRDefault="0073410E" w:rsidP="0073410E">
      <w:pPr>
        <w:shd w:val="clear" w:color="auto" w:fill="FFFFFF"/>
        <w:adjustRightInd/>
        <w:snapToGrid/>
        <w:spacing w:after="0" w:line="360" w:lineRule="atLeast"/>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二、202</w:t>
      </w:r>
      <w:r w:rsidR="006430C7" w:rsidRPr="00BD4430">
        <w:rPr>
          <w:rFonts w:ascii="仿宋" w:eastAsia="仿宋" w:hAnsi="仿宋" w:cs="宋体" w:hint="eastAsia"/>
          <w:sz w:val="36"/>
          <w:szCs w:val="36"/>
          <w:bdr w:val="none" w:sz="0" w:space="0" w:color="auto" w:frame="1"/>
        </w:rPr>
        <w:t>1</w:t>
      </w:r>
      <w:r w:rsidRPr="00BD4430">
        <w:rPr>
          <w:rFonts w:ascii="仿宋" w:eastAsia="仿宋" w:hAnsi="仿宋" w:cs="宋体" w:hint="eastAsia"/>
          <w:sz w:val="36"/>
          <w:szCs w:val="36"/>
          <w:bdr w:val="none" w:sz="0" w:space="0" w:color="auto" w:frame="1"/>
        </w:rPr>
        <w:t>年度财政支出情况</w:t>
      </w:r>
    </w:p>
    <w:p w:rsidR="0073410E" w:rsidRPr="00BD4430" w:rsidRDefault="0073410E" w:rsidP="0073410E">
      <w:pPr>
        <w:shd w:val="clear" w:color="auto" w:fill="FFFFFF"/>
        <w:adjustRightInd/>
        <w:snapToGrid/>
        <w:spacing w:after="0" w:line="360" w:lineRule="atLeast"/>
        <w:ind w:firstLine="640"/>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202</w:t>
      </w:r>
      <w:r w:rsidR="00905397" w:rsidRPr="00BD4430">
        <w:rPr>
          <w:rFonts w:ascii="仿宋" w:eastAsia="仿宋" w:hAnsi="仿宋" w:cs="宋体" w:hint="eastAsia"/>
          <w:sz w:val="36"/>
          <w:szCs w:val="36"/>
          <w:bdr w:val="none" w:sz="0" w:space="0" w:color="auto" w:frame="1"/>
        </w:rPr>
        <w:t>1</w:t>
      </w:r>
      <w:r w:rsidRPr="00BD4430">
        <w:rPr>
          <w:rFonts w:ascii="仿宋" w:eastAsia="仿宋" w:hAnsi="仿宋" w:cs="宋体" w:hint="eastAsia"/>
          <w:sz w:val="36"/>
          <w:szCs w:val="36"/>
          <w:bdr w:val="none" w:sz="0" w:space="0" w:color="auto" w:frame="1"/>
        </w:rPr>
        <w:t>年度财政支出计划：</w:t>
      </w:r>
      <w:r w:rsidR="006430C7" w:rsidRPr="00BD4430">
        <w:rPr>
          <w:rFonts w:ascii="仿宋" w:eastAsia="仿宋" w:hAnsi="仿宋" w:cs="宋体" w:hint="eastAsia"/>
          <w:sz w:val="36"/>
          <w:szCs w:val="36"/>
          <w:bdr w:val="none" w:sz="0" w:space="0" w:color="auto" w:frame="1"/>
        </w:rPr>
        <w:t>23.28</w:t>
      </w:r>
      <w:r w:rsidRPr="00BD4430">
        <w:rPr>
          <w:rFonts w:ascii="仿宋" w:eastAsia="仿宋" w:hAnsi="仿宋" w:cs="宋体" w:hint="eastAsia"/>
          <w:sz w:val="36"/>
          <w:szCs w:val="36"/>
          <w:bdr w:val="none" w:sz="0" w:space="0" w:color="auto" w:frame="1"/>
        </w:rPr>
        <w:t>亿元，第</w:t>
      </w:r>
      <w:r w:rsidR="00905397" w:rsidRPr="00BD4430">
        <w:rPr>
          <w:rFonts w:ascii="仿宋" w:eastAsia="仿宋" w:hAnsi="仿宋" w:cs="宋体" w:hint="eastAsia"/>
          <w:sz w:val="36"/>
          <w:szCs w:val="36"/>
          <w:bdr w:val="none" w:sz="0" w:space="0" w:color="auto" w:frame="1"/>
        </w:rPr>
        <w:t>一</w:t>
      </w:r>
      <w:r w:rsidRPr="00BD4430">
        <w:rPr>
          <w:rFonts w:ascii="仿宋" w:eastAsia="仿宋" w:hAnsi="仿宋" w:cs="宋体" w:hint="eastAsia"/>
          <w:sz w:val="36"/>
          <w:szCs w:val="36"/>
          <w:bdr w:val="none" w:sz="0" w:space="0" w:color="auto" w:frame="1"/>
        </w:rPr>
        <w:t>季度累计支出</w:t>
      </w:r>
      <w:r w:rsidR="006430C7" w:rsidRPr="00BD4430">
        <w:rPr>
          <w:rFonts w:ascii="仿宋" w:eastAsia="仿宋" w:hAnsi="仿宋" w:cs="宋体" w:hint="eastAsia"/>
          <w:sz w:val="36"/>
          <w:szCs w:val="36"/>
          <w:bdr w:val="none" w:sz="0" w:space="0" w:color="auto" w:frame="1"/>
        </w:rPr>
        <w:t>5.36</w:t>
      </w:r>
      <w:r w:rsidRPr="00BD4430">
        <w:rPr>
          <w:rFonts w:ascii="仿宋" w:eastAsia="仿宋" w:hAnsi="仿宋" w:cs="宋体" w:hint="eastAsia"/>
          <w:sz w:val="36"/>
          <w:szCs w:val="36"/>
          <w:bdr w:val="none" w:sz="0" w:space="0" w:color="auto" w:frame="1"/>
        </w:rPr>
        <w:t>亿元，同比降低</w:t>
      </w:r>
      <w:r w:rsidR="006430C7" w:rsidRPr="00BD4430">
        <w:rPr>
          <w:rFonts w:ascii="仿宋" w:eastAsia="仿宋" w:hAnsi="仿宋" w:cs="宋体" w:hint="eastAsia"/>
          <w:sz w:val="36"/>
          <w:szCs w:val="36"/>
          <w:bdr w:val="none" w:sz="0" w:space="0" w:color="auto" w:frame="1"/>
        </w:rPr>
        <w:t>7.1</w:t>
      </w:r>
      <w:r w:rsidRPr="00BD4430">
        <w:rPr>
          <w:rFonts w:ascii="仿宋" w:eastAsia="仿宋" w:hAnsi="仿宋" w:cs="宋体" w:hint="eastAsia"/>
          <w:sz w:val="36"/>
          <w:szCs w:val="36"/>
          <w:bdr w:val="none" w:sz="0" w:space="0" w:color="auto" w:frame="1"/>
        </w:rPr>
        <w:t>%。</w:t>
      </w:r>
    </w:p>
    <w:p w:rsidR="0073410E" w:rsidRPr="00BD4430" w:rsidRDefault="0073410E" w:rsidP="0073410E">
      <w:pPr>
        <w:shd w:val="clear" w:color="auto" w:fill="FFFFFF"/>
        <w:adjustRightInd/>
        <w:snapToGrid/>
        <w:spacing w:after="0" w:line="360" w:lineRule="atLeast"/>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三、一般公共预算非税收入入库情况</w:t>
      </w:r>
    </w:p>
    <w:p w:rsidR="0073410E" w:rsidRPr="00BD4430" w:rsidRDefault="0073410E" w:rsidP="0073410E">
      <w:pPr>
        <w:shd w:val="clear" w:color="auto" w:fill="FFFFFF"/>
        <w:adjustRightInd/>
        <w:snapToGrid/>
        <w:spacing w:after="0" w:line="360" w:lineRule="atLeast"/>
        <w:ind w:firstLine="640"/>
        <w:rPr>
          <w:rFonts w:ascii="΢���ź�" w:eastAsia="宋体" w:hAnsi="΢���ź�" w:cs="宋体" w:hint="eastAsia"/>
          <w:sz w:val="36"/>
          <w:szCs w:val="36"/>
        </w:rPr>
      </w:pPr>
      <w:r w:rsidRPr="00BD4430">
        <w:rPr>
          <w:rFonts w:ascii="仿宋" w:eastAsia="仿宋" w:hAnsi="仿宋" w:cs="宋体" w:hint="eastAsia"/>
          <w:sz w:val="36"/>
          <w:szCs w:val="36"/>
          <w:bdr w:val="none" w:sz="0" w:space="0" w:color="auto" w:frame="1"/>
        </w:rPr>
        <w:t>一般公共预算非税收入入库：</w:t>
      </w:r>
      <w:r w:rsidR="006430C7" w:rsidRPr="00BD4430">
        <w:rPr>
          <w:rFonts w:ascii="仿宋" w:eastAsia="仿宋" w:hAnsi="仿宋" w:cs="仿宋_GB2312" w:hint="eastAsia"/>
          <w:sz w:val="36"/>
          <w:szCs w:val="36"/>
        </w:rPr>
        <w:t>1770</w:t>
      </w:r>
      <w:r w:rsidRPr="00BD4430">
        <w:rPr>
          <w:rFonts w:ascii="仿宋" w:eastAsia="仿宋" w:hAnsi="仿宋" w:cs="宋体" w:hint="eastAsia"/>
          <w:sz w:val="36"/>
          <w:szCs w:val="36"/>
          <w:bdr w:val="none" w:sz="0" w:space="0" w:color="auto" w:frame="1"/>
        </w:rPr>
        <w:t>万元。</w:t>
      </w:r>
    </w:p>
    <w:p w:rsidR="0073410E" w:rsidRDefault="0073410E" w:rsidP="0073410E">
      <w:pPr>
        <w:shd w:val="clear" w:color="auto" w:fill="FFFFFF"/>
        <w:adjustRightInd/>
        <w:snapToGrid/>
        <w:spacing w:after="100" w:line="360" w:lineRule="atLeast"/>
        <w:rPr>
          <w:rFonts w:ascii="仿宋" w:eastAsia="仿宋" w:hAnsi="仿宋" w:cs="宋体"/>
          <w:sz w:val="36"/>
          <w:szCs w:val="36"/>
          <w:bdr w:val="none" w:sz="0" w:space="0" w:color="auto" w:frame="1"/>
        </w:rPr>
      </w:pPr>
      <w:r w:rsidRPr="00BD4430">
        <w:rPr>
          <w:rFonts w:ascii="仿宋" w:eastAsia="仿宋" w:hAnsi="仿宋" w:cs="宋体" w:hint="eastAsia"/>
          <w:sz w:val="36"/>
          <w:szCs w:val="36"/>
          <w:bdr w:val="none" w:sz="0" w:space="0" w:color="auto" w:frame="1"/>
        </w:rPr>
        <w:t>四、第</w:t>
      </w:r>
      <w:r w:rsidR="006430C7" w:rsidRPr="00BD4430">
        <w:rPr>
          <w:rFonts w:ascii="仿宋" w:eastAsia="仿宋" w:hAnsi="仿宋" w:cs="宋体" w:hint="eastAsia"/>
          <w:sz w:val="36"/>
          <w:szCs w:val="36"/>
          <w:bdr w:val="none" w:sz="0" w:space="0" w:color="auto" w:frame="1"/>
        </w:rPr>
        <w:t>一</w:t>
      </w:r>
      <w:r w:rsidRPr="00BD4430">
        <w:rPr>
          <w:rFonts w:ascii="仿宋" w:eastAsia="仿宋" w:hAnsi="仿宋" w:cs="宋体" w:hint="eastAsia"/>
          <w:sz w:val="36"/>
          <w:szCs w:val="36"/>
          <w:bdr w:val="none" w:sz="0" w:space="0" w:color="auto" w:frame="1"/>
        </w:rPr>
        <w:t>季度国有资产处置情况。</w:t>
      </w:r>
    </w:p>
    <w:p w:rsidR="00B41828" w:rsidRPr="00324571" w:rsidRDefault="00B41828" w:rsidP="00B41828">
      <w:pPr>
        <w:shd w:val="clear" w:color="auto" w:fill="FFFFFF"/>
        <w:adjustRightInd/>
        <w:snapToGrid/>
        <w:spacing w:after="100" w:line="360" w:lineRule="auto"/>
        <w:jc w:val="center"/>
        <w:rPr>
          <w:rFonts w:ascii="仿宋" w:eastAsia="仿宋" w:hAnsi="仿宋" w:cs="宋体"/>
          <w:b/>
          <w:sz w:val="28"/>
          <w:szCs w:val="28"/>
        </w:rPr>
      </w:pPr>
      <w:r w:rsidRPr="00324571">
        <w:rPr>
          <w:rFonts w:ascii="仿宋" w:eastAsia="仿宋" w:hAnsi="仿宋" w:cs="宋体" w:hint="eastAsia"/>
          <w:b/>
          <w:sz w:val="28"/>
          <w:szCs w:val="28"/>
        </w:rPr>
        <w:t>美兰区行政事业单位2021年第一季度国有资产处置情况</w:t>
      </w:r>
    </w:p>
    <w:tbl>
      <w:tblPr>
        <w:tblW w:w="5000" w:type="pct"/>
        <w:tblCellMar>
          <w:left w:w="30" w:type="dxa"/>
          <w:right w:w="30" w:type="dxa"/>
        </w:tblCellMar>
        <w:tblLook w:val="0000"/>
      </w:tblPr>
      <w:tblGrid>
        <w:gridCol w:w="454"/>
        <w:gridCol w:w="1520"/>
        <w:gridCol w:w="2815"/>
        <w:gridCol w:w="780"/>
        <w:gridCol w:w="1350"/>
        <w:gridCol w:w="1447"/>
      </w:tblGrid>
      <w:tr w:rsidR="00B41828" w:rsidRPr="00B41828" w:rsidTr="00B41828">
        <w:trPr>
          <w:trHeight w:val="590"/>
        </w:trPr>
        <w:tc>
          <w:tcPr>
            <w:tcW w:w="271"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_GB2312" w:eastAsia="仿宋_GB2312" w:hAnsiTheme="minorHAnsi" w:cs="仿宋_GB2312"/>
                <w:b/>
                <w:bCs/>
                <w:color w:val="000000"/>
                <w:sz w:val="24"/>
                <w:szCs w:val="24"/>
              </w:rPr>
            </w:pPr>
            <w:r w:rsidRPr="00B41828">
              <w:rPr>
                <w:rFonts w:ascii="仿宋_GB2312" w:eastAsia="仿宋_GB2312" w:hAnsiTheme="minorHAnsi" w:cs="仿宋_GB2312" w:hint="eastAsia"/>
                <w:b/>
                <w:bCs/>
                <w:color w:val="000000"/>
                <w:sz w:val="24"/>
                <w:szCs w:val="24"/>
              </w:rPr>
              <w:t>序号</w:t>
            </w:r>
          </w:p>
        </w:tc>
        <w:tc>
          <w:tcPr>
            <w:tcW w:w="908"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_GB2312" w:eastAsia="仿宋_GB2312" w:hAnsiTheme="minorHAnsi" w:cs="仿宋_GB2312"/>
                <w:b/>
                <w:bCs/>
                <w:color w:val="000000"/>
                <w:sz w:val="24"/>
                <w:szCs w:val="24"/>
              </w:rPr>
            </w:pPr>
            <w:r w:rsidRPr="00B41828">
              <w:rPr>
                <w:rFonts w:ascii="仿宋_GB2312" w:eastAsia="仿宋_GB2312" w:hAnsiTheme="minorHAnsi" w:cs="仿宋_GB2312" w:hint="eastAsia"/>
                <w:b/>
                <w:bCs/>
                <w:color w:val="000000"/>
                <w:sz w:val="24"/>
                <w:szCs w:val="24"/>
              </w:rPr>
              <w:t>单位名称</w:t>
            </w:r>
          </w:p>
        </w:tc>
        <w:tc>
          <w:tcPr>
            <w:tcW w:w="1682"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_GB2312" w:eastAsia="仿宋_GB2312" w:hAnsiTheme="minorHAnsi" w:cs="仿宋_GB2312"/>
                <w:b/>
                <w:bCs/>
                <w:color w:val="000000"/>
                <w:sz w:val="24"/>
                <w:szCs w:val="24"/>
              </w:rPr>
            </w:pPr>
            <w:r w:rsidRPr="00B41828">
              <w:rPr>
                <w:rFonts w:ascii="仿宋_GB2312" w:eastAsia="仿宋_GB2312" w:hAnsiTheme="minorHAnsi" w:cs="仿宋_GB2312" w:hint="eastAsia"/>
                <w:b/>
                <w:bCs/>
                <w:color w:val="000000"/>
                <w:sz w:val="24"/>
                <w:szCs w:val="24"/>
              </w:rPr>
              <w:t>资产名称</w:t>
            </w:r>
          </w:p>
        </w:tc>
        <w:tc>
          <w:tcPr>
            <w:tcW w:w="466"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_GB2312" w:eastAsia="仿宋_GB2312" w:hAnsiTheme="minorHAnsi" w:cs="仿宋_GB2312"/>
                <w:b/>
                <w:bCs/>
                <w:color w:val="000000"/>
                <w:sz w:val="24"/>
                <w:szCs w:val="24"/>
              </w:rPr>
            </w:pPr>
            <w:r w:rsidRPr="00B41828">
              <w:rPr>
                <w:rFonts w:ascii="仿宋_GB2312" w:eastAsia="仿宋_GB2312" w:hAnsiTheme="minorHAnsi" w:cs="仿宋_GB2312" w:hint="eastAsia"/>
                <w:b/>
                <w:bCs/>
                <w:color w:val="000000"/>
                <w:sz w:val="24"/>
                <w:szCs w:val="24"/>
              </w:rPr>
              <w:t>数量（件）</w:t>
            </w:r>
          </w:p>
        </w:tc>
        <w:tc>
          <w:tcPr>
            <w:tcW w:w="807"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_GB2312" w:eastAsia="仿宋_GB2312" w:hAnsiTheme="minorHAnsi" w:cs="仿宋_GB2312"/>
                <w:b/>
                <w:bCs/>
                <w:color w:val="000000"/>
                <w:sz w:val="24"/>
                <w:szCs w:val="24"/>
              </w:rPr>
            </w:pPr>
            <w:r w:rsidRPr="00B41828">
              <w:rPr>
                <w:rFonts w:ascii="仿宋_GB2312" w:eastAsia="仿宋_GB2312" w:hAnsiTheme="minorHAnsi" w:cs="仿宋_GB2312" w:hint="eastAsia"/>
                <w:b/>
                <w:bCs/>
                <w:color w:val="000000"/>
                <w:sz w:val="24"/>
                <w:szCs w:val="24"/>
              </w:rPr>
              <w:t>账面原价</w:t>
            </w:r>
            <w:r w:rsidRPr="00B41828">
              <w:rPr>
                <w:rFonts w:ascii="仿宋_GB2312" w:eastAsia="仿宋_GB2312" w:hAnsiTheme="minorHAnsi" w:cs="仿宋_GB2312"/>
                <w:b/>
                <w:bCs/>
                <w:color w:val="000000"/>
                <w:sz w:val="24"/>
                <w:szCs w:val="24"/>
              </w:rPr>
              <w:t>(</w:t>
            </w:r>
            <w:r w:rsidRPr="00B41828">
              <w:rPr>
                <w:rFonts w:ascii="仿宋_GB2312" w:eastAsia="仿宋_GB2312" w:hAnsiTheme="minorHAnsi" w:cs="仿宋_GB2312" w:hint="eastAsia"/>
                <w:b/>
                <w:bCs/>
                <w:color w:val="000000"/>
                <w:sz w:val="24"/>
                <w:szCs w:val="24"/>
              </w:rPr>
              <w:t>元</w:t>
            </w:r>
            <w:r w:rsidRPr="00B41828">
              <w:rPr>
                <w:rFonts w:ascii="仿宋_GB2312" w:eastAsia="仿宋_GB2312" w:hAnsiTheme="minorHAnsi" w:cs="仿宋_GB2312"/>
                <w:b/>
                <w:bCs/>
                <w:color w:val="000000"/>
                <w:sz w:val="24"/>
                <w:szCs w:val="24"/>
              </w:rPr>
              <w:t>)</w:t>
            </w:r>
          </w:p>
        </w:tc>
        <w:tc>
          <w:tcPr>
            <w:tcW w:w="865"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_GB2312" w:eastAsia="仿宋_GB2312" w:hAnsiTheme="minorHAnsi" w:cs="仿宋_GB2312"/>
                <w:b/>
                <w:bCs/>
                <w:color w:val="000000"/>
                <w:sz w:val="24"/>
                <w:szCs w:val="24"/>
              </w:rPr>
            </w:pPr>
            <w:r w:rsidRPr="00B41828">
              <w:rPr>
                <w:rFonts w:ascii="仿宋_GB2312" w:eastAsia="仿宋_GB2312" w:hAnsiTheme="minorHAnsi" w:cs="仿宋_GB2312" w:hint="eastAsia"/>
                <w:b/>
                <w:bCs/>
                <w:color w:val="000000"/>
                <w:sz w:val="24"/>
                <w:szCs w:val="24"/>
              </w:rPr>
              <w:t>处置方式</w:t>
            </w:r>
          </w:p>
        </w:tc>
      </w:tr>
      <w:tr w:rsidR="00B41828" w:rsidRPr="00B41828" w:rsidTr="00B41828">
        <w:trPr>
          <w:trHeight w:val="562"/>
        </w:trPr>
        <w:tc>
          <w:tcPr>
            <w:tcW w:w="271"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1</w:t>
            </w:r>
          </w:p>
        </w:tc>
        <w:tc>
          <w:tcPr>
            <w:tcW w:w="908"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水务局</w:t>
            </w:r>
          </w:p>
        </w:tc>
        <w:tc>
          <w:tcPr>
            <w:tcW w:w="1682"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丰田防汛车</w:t>
            </w: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1</w:t>
            </w:r>
          </w:p>
        </w:tc>
        <w:tc>
          <w:tcPr>
            <w:tcW w:w="807"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451,000.00</w:t>
            </w:r>
          </w:p>
        </w:tc>
        <w:tc>
          <w:tcPr>
            <w:tcW w:w="865"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移交</w:t>
            </w:r>
          </w:p>
        </w:tc>
      </w:tr>
      <w:tr w:rsidR="00B41828" w:rsidRPr="00B41828" w:rsidTr="00B41828">
        <w:trPr>
          <w:trHeight w:val="562"/>
        </w:trPr>
        <w:tc>
          <w:tcPr>
            <w:tcW w:w="271"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2</w:t>
            </w:r>
          </w:p>
        </w:tc>
        <w:tc>
          <w:tcPr>
            <w:tcW w:w="908"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白龙街道</w:t>
            </w:r>
          </w:p>
        </w:tc>
        <w:tc>
          <w:tcPr>
            <w:tcW w:w="1682"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佳能打印机</w:t>
            </w: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1</w:t>
            </w:r>
          </w:p>
        </w:tc>
        <w:tc>
          <w:tcPr>
            <w:tcW w:w="807"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1,200.00</w:t>
            </w:r>
          </w:p>
        </w:tc>
        <w:tc>
          <w:tcPr>
            <w:tcW w:w="865"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报废</w:t>
            </w:r>
          </w:p>
        </w:tc>
      </w:tr>
      <w:tr w:rsidR="00B41828" w:rsidRPr="00B41828" w:rsidTr="00B41828">
        <w:trPr>
          <w:trHeight w:val="562"/>
        </w:trPr>
        <w:tc>
          <w:tcPr>
            <w:tcW w:w="271"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lastRenderedPageBreak/>
              <w:t>3</w:t>
            </w:r>
          </w:p>
        </w:tc>
        <w:tc>
          <w:tcPr>
            <w:tcW w:w="908"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编委办</w:t>
            </w:r>
          </w:p>
        </w:tc>
        <w:tc>
          <w:tcPr>
            <w:tcW w:w="1682"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办公桌、激光打印机、复印机等</w:t>
            </w: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5</w:t>
            </w:r>
          </w:p>
        </w:tc>
        <w:tc>
          <w:tcPr>
            <w:tcW w:w="807"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16,750.00</w:t>
            </w:r>
          </w:p>
        </w:tc>
        <w:tc>
          <w:tcPr>
            <w:tcW w:w="865"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报废</w:t>
            </w:r>
          </w:p>
        </w:tc>
      </w:tr>
      <w:tr w:rsidR="00B41828" w:rsidRPr="00B41828" w:rsidTr="00B41828">
        <w:trPr>
          <w:trHeight w:val="562"/>
        </w:trPr>
        <w:tc>
          <w:tcPr>
            <w:tcW w:w="271"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4</w:t>
            </w:r>
          </w:p>
        </w:tc>
        <w:tc>
          <w:tcPr>
            <w:tcW w:w="908"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发改委</w:t>
            </w:r>
          </w:p>
        </w:tc>
        <w:tc>
          <w:tcPr>
            <w:tcW w:w="1682"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复印机</w:t>
            </w:r>
          </w:p>
        </w:tc>
        <w:tc>
          <w:tcPr>
            <w:tcW w:w="466"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1</w:t>
            </w:r>
          </w:p>
        </w:tc>
        <w:tc>
          <w:tcPr>
            <w:tcW w:w="807"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36,160.00</w:t>
            </w:r>
          </w:p>
        </w:tc>
        <w:tc>
          <w:tcPr>
            <w:tcW w:w="865"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hint="eastAsia"/>
                <w:color w:val="000000"/>
                <w:sz w:val="24"/>
                <w:szCs w:val="24"/>
              </w:rPr>
              <w:t>报废</w:t>
            </w:r>
          </w:p>
        </w:tc>
      </w:tr>
      <w:tr w:rsidR="00B41828" w:rsidRPr="00B41828" w:rsidTr="00B41828">
        <w:trPr>
          <w:trHeight w:val="535"/>
        </w:trPr>
        <w:tc>
          <w:tcPr>
            <w:tcW w:w="271"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宋体" w:eastAsia="宋体" w:hAnsiTheme="minorHAnsi" w:cs="宋体"/>
                <w:b/>
                <w:bCs/>
                <w:color w:val="000000"/>
                <w:sz w:val="24"/>
                <w:szCs w:val="24"/>
              </w:rPr>
            </w:pPr>
            <w:r w:rsidRPr="00B41828">
              <w:rPr>
                <w:rFonts w:ascii="宋体" w:eastAsia="宋体" w:hAnsiTheme="minorHAnsi" w:cs="宋体" w:hint="eastAsia"/>
                <w:b/>
                <w:bCs/>
                <w:color w:val="000000"/>
                <w:sz w:val="24"/>
                <w:szCs w:val="24"/>
              </w:rPr>
              <w:t>合计</w:t>
            </w:r>
          </w:p>
        </w:tc>
        <w:tc>
          <w:tcPr>
            <w:tcW w:w="908" w:type="pct"/>
            <w:tcBorders>
              <w:top w:val="single" w:sz="6" w:space="0" w:color="auto"/>
              <w:left w:val="single" w:sz="6" w:space="0" w:color="auto"/>
              <w:bottom w:val="single" w:sz="6" w:space="0" w:color="auto"/>
              <w:right w:val="nil"/>
            </w:tcBorders>
          </w:tcPr>
          <w:p w:rsidR="00B41828" w:rsidRPr="00B41828" w:rsidRDefault="00B41828" w:rsidP="00B41828">
            <w:pPr>
              <w:widowControl w:val="0"/>
              <w:autoSpaceDE w:val="0"/>
              <w:autoSpaceDN w:val="0"/>
              <w:snapToGrid/>
              <w:spacing w:after="0"/>
              <w:jc w:val="center"/>
              <w:rPr>
                <w:rFonts w:ascii="宋体" w:eastAsia="宋体" w:hAnsiTheme="minorHAnsi" w:cs="宋体"/>
                <w:color w:val="000000"/>
                <w:sz w:val="24"/>
                <w:szCs w:val="24"/>
              </w:rPr>
            </w:pPr>
          </w:p>
        </w:tc>
        <w:tc>
          <w:tcPr>
            <w:tcW w:w="1682" w:type="pct"/>
            <w:tcBorders>
              <w:top w:val="single" w:sz="6" w:space="0" w:color="auto"/>
              <w:left w:val="nil"/>
              <w:bottom w:val="single" w:sz="6" w:space="0" w:color="auto"/>
              <w:right w:val="single" w:sz="6" w:space="0" w:color="auto"/>
            </w:tcBorders>
          </w:tcPr>
          <w:p w:rsidR="00B41828" w:rsidRPr="00B41828" w:rsidRDefault="00B41828" w:rsidP="00B41828">
            <w:pPr>
              <w:widowControl w:val="0"/>
              <w:autoSpaceDE w:val="0"/>
              <w:autoSpaceDN w:val="0"/>
              <w:snapToGrid/>
              <w:spacing w:after="0"/>
              <w:jc w:val="right"/>
              <w:rPr>
                <w:rFonts w:ascii="宋体" w:eastAsia="宋体" w:hAnsiTheme="minorHAnsi" w:cs="宋体"/>
                <w:color w:val="000000"/>
                <w:sz w:val="24"/>
                <w:szCs w:val="24"/>
              </w:rPr>
            </w:pPr>
          </w:p>
        </w:tc>
        <w:tc>
          <w:tcPr>
            <w:tcW w:w="466"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center"/>
              <w:rPr>
                <w:rFonts w:ascii="仿宋" w:eastAsia="仿宋" w:hAnsiTheme="minorHAnsi" w:cs="仿宋"/>
                <w:b/>
                <w:bCs/>
                <w:color w:val="000000"/>
                <w:sz w:val="24"/>
                <w:szCs w:val="24"/>
              </w:rPr>
            </w:pPr>
            <w:r w:rsidRPr="00B41828">
              <w:rPr>
                <w:rFonts w:ascii="仿宋" w:eastAsia="仿宋" w:hAnsiTheme="minorHAnsi" w:cs="仿宋"/>
                <w:b/>
                <w:bCs/>
                <w:color w:val="000000"/>
                <w:sz w:val="24"/>
                <w:szCs w:val="24"/>
              </w:rPr>
              <w:t>8</w:t>
            </w:r>
          </w:p>
        </w:tc>
        <w:tc>
          <w:tcPr>
            <w:tcW w:w="807" w:type="pct"/>
            <w:tcBorders>
              <w:top w:val="single" w:sz="6" w:space="0" w:color="auto"/>
              <w:left w:val="single" w:sz="6" w:space="0" w:color="auto"/>
              <w:bottom w:val="single" w:sz="6" w:space="0" w:color="auto"/>
              <w:right w:val="single" w:sz="6" w:space="0" w:color="auto"/>
            </w:tcBorders>
            <w:shd w:val="solid" w:color="FFFFFF" w:fill="auto"/>
          </w:tcPr>
          <w:p w:rsidR="00B41828" w:rsidRPr="00B41828" w:rsidRDefault="00B41828" w:rsidP="00B41828">
            <w:pPr>
              <w:widowControl w:val="0"/>
              <w:autoSpaceDE w:val="0"/>
              <w:autoSpaceDN w:val="0"/>
              <w:snapToGrid/>
              <w:spacing w:after="0"/>
              <w:jc w:val="center"/>
              <w:rPr>
                <w:rFonts w:ascii="仿宋" w:eastAsia="仿宋" w:hAnsiTheme="minorHAnsi" w:cs="仿宋"/>
                <w:color w:val="000000"/>
                <w:sz w:val="24"/>
                <w:szCs w:val="24"/>
              </w:rPr>
            </w:pPr>
            <w:r w:rsidRPr="00B41828">
              <w:rPr>
                <w:rFonts w:ascii="仿宋" w:eastAsia="仿宋" w:hAnsiTheme="minorHAnsi" w:cs="仿宋"/>
                <w:color w:val="000000"/>
                <w:sz w:val="24"/>
                <w:szCs w:val="24"/>
              </w:rPr>
              <w:t>505,110.00</w:t>
            </w:r>
          </w:p>
        </w:tc>
        <w:tc>
          <w:tcPr>
            <w:tcW w:w="865" w:type="pct"/>
            <w:tcBorders>
              <w:top w:val="single" w:sz="6" w:space="0" w:color="auto"/>
              <w:left w:val="single" w:sz="6" w:space="0" w:color="auto"/>
              <w:bottom w:val="single" w:sz="6" w:space="0" w:color="auto"/>
              <w:right w:val="single" w:sz="6" w:space="0" w:color="auto"/>
            </w:tcBorders>
          </w:tcPr>
          <w:p w:rsidR="00B41828" w:rsidRPr="00B41828" w:rsidRDefault="00B41828" w:rsidP="00B41828">
            <w:pPr>
              <w:widowControl w:val="0"/>
              <w:autoSpaceDE w:val="0"/>
              <w:autoSpaceDN w:val="0"/>
              <w:snapToGrid/>
              <w:spacing w:after="0"/>
              <w:jc w:val="right"/>
              <w:rPr>
                <w:rFonts w:ascii="宋体" w:eastAsia="宋体" w:hAnsiTheme="minorHAnsi" w:cs="宋体"/>
                <w:color w:val="000000"/>
                <w:sz w:val="24"/>
                <w:szCs w:val="24"/>
              </w:rPr>
            </w:pPr>
          </w:p>
        </w:tc>
      </w:tr>
    </w:tbl>
    <w:p w:rsidR="0073410E" w:rsidRPr="007C4959" w:rsidRDefault="0073410E" w:rsidP="007C4959">
      <w:pPr>
        <w:shd w:val="clear" w:color="auto" w:fill="FFFFFF"/>
        <w:adjustRightInd/>
        <w:snapToGrid/>
        <w:spacing w:after="100" w:line="408" w:lineRule="auto"/>
        <w:ind w:firstLine="640"/>
        <w:rPr>
          <w:rFonts w:ascii="΢���ź�" w:eastAsia="宋体" w:hAnsi="΢���ź�" w:cs="宋体" w:hint="eastAsia"/>
          <w:sz w:val="24"/>
          <w:szCs w:val="24"/>
        </w:rPr>
      </w:pPr>
    </w:p>
    <w:p w:rsidR="00B41828" w:rsidRDefault="00905397" w:rsidP="00B41828">
      <w:pPr>
        <w:shd w:val="clear" w:color="auto" w:fill="FFFFFF"/>
        <w:adjustRightInd/>
        <w:snapToGrid/>
        <w:spacing w:after="100" w:line="360" w:lineRule="atLeast"/>
        <w:jc w:val="center"/>
        <w:rPr>
          <w:rFonts w:ascii="仿宋" w:eastAsia="仿宋" w:hAnsi="仿宋" w:cs="宋体"/>
          <w:sz w:val="36"/>
          <w:szCs w:val="36"/>
          <w:bdr w:val="none" w:sz="0" w:space="0" w:color="auto" w:frame="1"/>
        </w:rPr>
      </w:pPr>
      <w:r w:rsidRPr="00905397">
        <w:rPr>
          <w:rFonts w:ascii="仿宋" w:eastAsia="仿宋" w:hAnsi="仿宋" w:cs="宋体" w:hint="eastAsia"/>
          <w:sz w:val="36"/>
          <w:szCs w:val="36"/>
          <w:bdr w:val="none" w:sz="0" w:space="0" w:color="auto" w:frame="1"/>
        </w:rPr>
        <w:t>五、</w:t>
      </w:r>
      <w:r w:rsidRPr="00905397">
        <w:rPr>
          <w:rFonts w:ascii="΢ȭхڢ;" w:eastAsia="΢ȭхڢ;" w:hAnsi="仿宋" w:cs="宋体" w:hint="eastAsia"/>
          <w:sz w:val="36"/>
          <w:szCs w:val="36"/>
          <w:bdr w:val="none" w:sz="0" w:space="0" w:color="auto" w:frame="1"/>
        </w:rPr>
        <w:t>202</w:t>
      </w:r>
      <w:r w:rsidR="005F286B">
        <w:rPr>
          <w:rFonts w:ascii="΢ȭхڢ;" w:eastAsia="΢ȭхڢ;" w:hAnsi="仿宋" w:cs="宋体" w:hint="eastAsia"/>
          <w:sz w:val="36"/>
          <w:szCs w:val="36"/>
          <w:bdr w:val="none" w:sz="0" w:space="0" w:color="auto" w:frame="1"/>
        </w:rPr>
        <w:t>1</w:t>
      </w:r>
      <w:r w:rsidRPr="00905397">
        <w:rPr>
          <w:rFonts w:ascii="仿宋" w:eastAsia="仿宋" w:hAnsi="仿宋" w:cs="宋体" w:hint="eastAsia"/>
          <w:sz w:val="36"/>
          <w:szCs w:val="36"/>
          <w:bdr w:val="none" w:sz="0" w:space="0" w:color="auto" w:frame="1"/>
        </w:rPr>
        <w:t>年政府采购第一季度政务公开明细报表。</w:t>
      </w:r>
    </w:p>
    <w:p w:rsidR="00905397" w:rsidRPr="00324571" w:rsidRDefault="00B41828" w:rsidP="00B41828">
      <w:pPr>
        <w:shd w:val="clear" w:color="auto" w:fill="FFFFFF"/>
        <w:adjustRightInd/>
        <w:snapToGrid/>
        <w:spacing w:after="100" w:line="360" w:lineRule="atLeast"/>
        <w:jc w:val="center"/>
        <w:rPr>
          <w:rFonts w:ascii="仿宋" w:eastAsia="仿宋" w:hAnsi="仿宋" w:cs="宋体"/>
          <w:b/>
          <w:sz w:val="28"/>
          <w:szCs w:val="28"/>
        </w:rPr>
      </w:pPr>
      <w:r w:rsidRPr="00324571">
        <w:rPr>
          <w:rFonts w:ascii="仿宋" w:eastAsia="仿宋" w:hAnsi="仿宋" w:cs="宋体" w:hint="eastAsia"/>
          <w:b/>
          <w:sz w:val="28"/>
          <w:szCs w:val="28"/>
        </w:rPr>
        <w:t>美兰区2021年第一季度政府采购政务公开表</w:t>
      </w:r>
    </w:p>
    <w:tbl>
      <w:tblPr>
        <w:tblW w:w="0" w:type="auto"/>
        <w:tblInd w:w="817" w:type="dxa"/>
        <w:tblLook w:val="04A0"/>
      </w:tblPr>
      <w:tblGrid>
        <w:gridCol w:w="391"/>
        <w:gridCol w:w="1345"/>
        <w:gridCol w:w="3441"/>
        <w:gridCol w:w="1264"/>
        <w:gridCol w:w="1264"/>
      </w:tblGrid>
      <w:tr w:rsidR="00D83A06" w:rsidRPr="00D83A06" w:rsidTr="00D83A0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83A06" w:rsidRPr="00D83A06" w:rsidRDefault="00D83A06" w:rsidP="00D83A06">
            <w:pPr>
              <w:adjustRightInd/>
              <w:snapToGrid/>
              <w:spacing w:after="0"/>
              <w:jc w:val="center"/>
              <w:rPr>
                <w:rFonts w:ascii="宋体" w:eastAsia="宋体" w:hAnsi="宋体" w:cs="宋体"/>
                <w:color w:val="000000"/>
                <w:sz w:val="24"/>
                <w:szCs w:val="24"/>
              </w:rPr>
            </w:pPr>
            <w:r w:rsidRPr="00D83A06">
              <w:rPr>
                <w:rFonts w:ascii="宋体" w:eastAsia="宋体" w:hAnsi="宋体" w:cs="宋体" w:hint="eastAsia"/>
                <w:color w:val="000000"/>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A06" w:rsidRPr="00D83A06" w:rsidRDefault="00D83A06" w:rsidP="00D83A06">
            <w:pPr>
              <w:adjustRightInd/>
              <w:snapToGrid/>
              <w:spacing w:after="0"/>
              <w:jc w:val="center"/>
              <w:rPr>
                <w:rFonts w:ascii="宋体" w:eastAsia="宋体" w:hAnsi="宋体" w:cs="宋体"/>
                <w:color w:val="000000"/>
                <w:sz w:val="24"/>
                <w:szCs w:val="24"/>
              </w:rPr>
            </w:pPr>
            <w:r w:rsidRPr="00D83A06">
              <w:rPr>
                <w:rFonts w:ascii="宋体" w:eastAsia="宋体" w:hAnsi="宋体" w:cs="宋体" w:hint="eastAsia"/>
                <w:color w:val="000000"/>
                <w:sz w:val="24"/>
                <w:szCs w:val="24"/>
              </w:rPr>
              <w:t>采购单位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83A06" w:rsidRPr="00D83A06" w:rsidRDefault="00D83A06" w:rsidP="00D83A06">
            <w:pPr>
              <w:adjustRightInd/>
              <w:snapToGrid/>
              <w:spacing w:after="0"/>
              <w:jc w:val="center"/>
              <w:rPr>
                <w:rFonts w:ascii="宋体" w:eastAsia="宋体" w:hAnsi="宋体" w:cs="宋体"/>
                <w:color w:val="000000"/>
                <w:sz w:val="24"/>
                <w:szCs w:val="24"/>
              </w:rPr>
            </w:pPr>
            <w:r w:rsidRPr="00D83A06">
              <w:rPr>
                <w:rFonts w:ascii="宋体" w:eastAsia="宋体" w:hAnsi="宋体" w:cs="宋体" w:hint="eastAsia"/>
                <w:color w:val="000000"/>
                <w:sz w:val="24"/>
                <w:szCs w:val="24"/>
              </w:rPr>
              <w:t>项目名称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A06" w:rsidRPr="00D83A06" w:rsidRDefault="00D83A06" w:rsidP="00D83A06">
            <w:pPr>
              <w:adjustRightInd/>
              <w:snapToGrid/>
              <w:spacing w:after="0"/>
              <w:jc w:val="center"/>
              <w:rPr>
                <w:rFonts w:ascii="宋体" w:eastAsia="宋体" w:hAnsi="宋体" w:cs="宋体"/>
                <w:color w:val="000000"/>
                <w:sz w:val="24"/>
                <w:szCs w:val="24"/>
              </w:rPr>
            </w:pPr>
            <w:r w:rsidRPr="00D83A06">
              <w:rPr>
                <w:rFonts w:ascii="宋体" w:eastAsia="宋体" w:hAnsi="宋体" w:cs="宋体" w:hint="eastAsia"/>
                <w:color w:val="000000"/>
                <w:sz w:val="24"/>
                <w:szCs w:val="24"/>
              </w:rPr>
              <w:t>采购的预算金额（元）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3A06" w:rsidRPr="00D83A06" w:rsidRDefault="00D83A06" w:rsidP="00D83A06">
            <w:pPr>
              <w:adjustRightInd/>
              <w:snapToGrid/>
              <w:spacing w:after="0"/>
              <w:jc w:val="center"/>
              <w:rPr>
                <w:rFonts w:ascii="宋体" w:eastAsia="宋体" w:hAnsi="宋体" w:cs="宋体"/>
                <w:color w:val="000000"/>
                <w:sz w:val="24"/>
                <w:szCs w:val="24"/>
              </w:rPr>
            </w:pPr>
            <w:r w:rsidRPr="00D83A06">
              <w:rPr>
                <w:rFonts w:ascii="宋体" w:eastAsia="宋体" w:hAnsi="宋体" w:cs="宋体" w:hint="eastAsia"/>
                <w:color w:val="000000"/>
                <w:sz w:val="24"/>
                <w:szCs w:val="24"/>
              </w:rPr>
              <w:t>实际中标金额(元）</w:t>
            </w:r>
          </w:p>
        </w:tc>
      </w:tr>
      <w:tr w:rsidR="00D83A06" w:rsidRPr="00D83A06" w:rsidTr="00D83A06">
        <w:trPr>
          <w:trHeight w:val="24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3A06" w:rsidRPr="00D83A06" w:rsidRDefault="00D83A06" w:rsidP="00D83A06">
            <w:pPr>
              <w:adjustRightInd/>
              <w:snapToGrid/>
              <w:spacing w:after="0"/>
              <w:jc w:val="center"/>
              <w:rPr>
                <w:rFonts w:ascii="宋体" w:eastAsia="宋体" w:hAnsi="宋体" w:cs="宋体"/>
                <w:color w:val="000000"/>
              </w:rPr>
            </w:pPr>
            <w:r w:rsidRPr="00D83A06">
              <w:rPr>
                <w:rFonts w:ascii="宋体" w:eastAsia="宋体" w:hAnsi="宋体" w:cs="宋体" w:hint="eastAsia"/>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D83A06" w:rsidRPr="00D83A06" w:rsidRDefault="00D83A06" w:rsidP="00D83A06">
            <w:pPr>
              <w:adjustRightInd/>
              <w:snapToGrid/>
              <w:spacing w:after="0"/>
              <w:jc w:val="center"/>
              <w:rPr>
                <w:rFonts w:ascii="宋体" w:eastAsia="宋体" w:hAnsi="宋体" w:cs="宋体"/>
                <w:color w:val="000000"/>
              </w:rPr>
            </w:pPr>
            <w:r w:rsidRPr="00D83A06">
              <w:rPr>
                <w:rFonts w:ascii="宋体" w:eastAsia="宋体" w:hAnsi="宋体" w:cs="宋体" w:hint="eastAsia"/>
                <w:color w:val="000000"/>
              </w:rPr>
              <w:t>区教育局</w:t>
            </w:r>
          </w:p>
        </w:tc>
        <w:tc>
          <w:tcPr>
            <w:tcW w:w="0" w:type="auto"/>
            <w:tcBorders>
              <w:top w:val="nil"/>
              <w:left w:val="nil"/>
              <w:bottom w:val="single" w:sz="4" w:space="0" w:color="auto"/>
              <w:right w:val="single" w:sz="4" w:space="0" w:color="auto"/>
            </w:tcBorders>
            <w:shd w:val="clear" w:color="auto" w:fill="auto"/>
            <w:vAlign w:val="center"/>
            <w:hideMark/>
          </w:tcPr>
          <w:p w:rsidR="00D83A06" w:rsidRPr="00D83A06" w:rsidRDefault="00D83A06" w:rsidP="00D83A06">
            <w:pPr>
              <w:adjustRightInd/>
              <w:snapToGrid/>
              <w:spacing w:after="0"/>
              <w:rPr>
                <w:rFonts w:ascii="宋体" w:eastAsia="宋体" w:hAnsi="宋体" w:cs="宋体"/>
                <w:color w:val="000000"/>
              </w:rPr>
            </w:pPr>
            <w:r w:rsidRPr="00D83A06">
              <w:rPr>
                <w:rFonts w:ascii="宋体" w:eastAsia="宋体" w:hAnsi="宋体" w:cs="宋体" w:hint="eastAsia"/>
                <w:color w:val="000000"/>
              </w:rPr>
              <w:t>海口市美兰区海航豪北苑幼儿园改造工程、海口市美兰区和风兰庭幼儿园等5所幼儿园教学设施购置项目、海口市美兰实验幼儿园改扩建工程项目、海口市美兰区福安幼儿园装修项目、海口市美兰区枫丹白露幼儿园装修项目、海口市美兰区和风兰庭幼儿园装修项目</w:t>
            </w:r>
          </w:p>
        </w:tc>
        <w:tc>
          <w:tcPr>
            <w:tcW w:w="0" w:type="auto"/>
            <w:tcBorders>
              <w:top w:val="nil"/>
              <w:left w:val="nil"/>
              <w:bottom w:val="single" w:sz="4" w:space="0" w:color="auto"/>
              <w:right w:val="single" w:sz="4" w:space="0" w:color="auto"/>
            </w:tcBorders>
            <w:shd w:val="clear" w:color="auto" w:fill="auto"/>
            <w:noWrap/>
            <w:vAlign w:val="center"/>
            <w:hideMark/>
          </w:tcPr>
          <w:p w:rsidR="00D83A06" w:rsidRPr="00D83A06" w:rsidRDefault="00D83A06" w:rsidP="00D83A06">
            <w:pPr>
              <w:adjustRightInd/>
              <w:snapToGrid/>
              <w:spacing w:after="0"/>
              <w:jc w:val="center"/>
              <w:rPr>
                <w:rFonts w:ascii="宋体" w:eastAsia="宋体" w:hAnsi="宋体" w:cs="宋体"/>
                <w:color w:val="000000"/>
              </w:rPr>
            </w:pPr>
            <w:r w:rsidRPr="00D83A06">
              <w:rPr>
                <w:rFonts w:ascii="宋体" w:eastAsia="宋体" w:hAnsi="宋体" w:cs="宋体" w:hint="eastAsia"/>
                <w:color w:val="000000"/>
              </w:rPr>
              <w:t>27,617,996.94</w:t>
            </w:r>
          </w:p>
        </w:tc>
        <w:tc>
          <w:tcPr>
            <w:tcW w:w="0" w:type="auto"/>
            <w:tcBorders>
              <w:top w:val="nil"/>
              <w:left w:val="nil"/>
              <w:bottom w:val="single" w:sz="4" w:space="0" w:color="auto"/>
              <w:right w:val="single" w:sz="4" w:space="0" w:color="auto"/>
            </w:tcBorders>
            <w:shd w:val="clear" w:color="auto" w:fill="auto"/>
            <w:noWrap/>
            <w:vAlign w:val="center"/>
            <w:hideMark/>
          </w:tcPr>
          <w:p w:rsidR="00D83A06" w:rsidRPr="00D83A06" w:rsidRDefault="00D83A06" w:rsidP="00D83A06">
            <w:pPr>
              <w:adjustRightInd/>
              <w:snapToGrid/>
              <w:spacing w:after="0"/>
              <w:jc w:val="center"/>
              <w:rPr>
                <w:rFonts w:ascii="宋体" w:eastAsia="宋体" w:hAnsi="宋体" w:cs="宋体"/>
                <w:color w:val="000000"/>
              </w:rPr>
            </w:pPr>
            <w:r w:rsidRPr="00D83A06">
              <w:rPr>
                <w:rFonts w:ascii="宋体" w:eastAsia="宋体" w:hAnsi="宋体" w:cs="宋体" w:hint="eastAsia"/>
                <w:color w:val="000000"/>
              </w:rPr>
              <w:t>27,388,869.70</w:t>
            </w:r>
          </w:p>
        </w:tc>
      </w:tr>
      <w:tr w:rsidR="00D83A06" w:rsidRPr="00D83A06" w:rsidTr="00D83A06">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3A06" w:rsidRPr="00D83A06" w:rsidRDefault="00D83A06" w:rsidP="00D83A06">
            <w:pPr>
              <w:adjustRightInd/>
              <w:snapToGrid/>
              <w:spacing w:after="0"/>
              <w:jc w:val="center"/>
              <w:rPr>
                <w:rFonts w:ascii="宋体" w:eastAsia="宋体" w:hAnsi="宋体" w:cs="宋体"/>
                <w:color w:val="000000"/>
              </w:rPr>
            </w:pPr>
            <w:r w:rsidRPr="00D83A06">
              <w:rPr>
                <w:rFonts w:ascii="宋体" w:eastAsia="宋体" w:hAnsi="宋体" w:cs="宋体" w:hint="eastAsia"/>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rPr>
                <w:rFonts w:ascii="宋体" w:eastAsia="宋体" w:hAnsi="宋体" w:cs="宋体"/>
                <w:color w:val="000000"/>
              </w:rPr>
            </w:pPr>
            <w:r w:rsidRPr="00D83A06">
              <w:rPr>
                <w:rFonts w:ascii="宋体" w:eastAsia="宋体" w:hAnsi="宋体" w:cs="宋体" w:hint="eastAsia"/>
                <w:color w:val="000000"/>
              </w:rPr>
              <w:t>演丰镇人民政府</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rPr>
                <w:rFonts w:ascii="宋体" w:eastAsia="宋体" w:hAnsi="宋体" w:cs="宋体"/>
                <w:color w:val="000000"/>
              </w:rPr>
            </w:pPr>
            <w:r w:rsidRPr="00D83A06">
              <w:rPr>
                <w:rFonts w:ascii="宋体" w:eastAsia="宋体" w:hAnsi="宋体" w:cs="宋体" w:hint="eastAsia"/>
                <w:color w:val="000000"/>
              </w:rPr>
              <w:t>演丰镇塔市村委会各自然村道路硬化工程项目</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jc w:val="right"/>
              <w:rPr>
                <w:rFonts w:ascii="宋体" w:eastAsia="宋体" w:hAnsi="宋体" w:cs="宋体"/>
                <w:color w:val="000000"/>
              </w:rPr>
            </w:pPr>
            <w:r w:rsidRPr="00D83A06">
              <w:rPr>
                <w:rFonts w:ascii="宋体" w:eastAsia="宋体" w:hAnsi="宋体" w:cs="宋体" w:hint="eastAsia"/>
                <w:color w:val="000000"/>
              </w:rPr>
              <w:t>3,085,693.08</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jc w:val="right"/>
              <w:rPr>
                <w:rFonts w:ascii="宋体" w:eastAsia="宋体" w:hAnsi="宋体" w:cs="宋体"/>
                <w:color w:val="000000"/>
              </w:rPr>
            </w:pPr>
            <w:r w:rsidRPr="00D83A06">
              <w:rPr>
                <w:rFonts w:ascii="宋体" w:eastAsia="宋体" w:hAnsi="宋体" w:cs="宋体" w:hint="eastAsia"/>
                <w:color w:val="000000"/>
              </w:rPr>
              <w:t>2,974,078.65</w:t>
            </w:r>
          </w:p>
        </w:tc>
      </w:tr>
      <w:tr w:rsidR="00D83A06" w:rsidRPr="00D83A06" w:rsidTr="00D83A06">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jc w:val="center"/>
              <w:rPr>
                <w:rFonts w:ascii="宋体" w:eastAsia="宋体" w:hAnsi="宋体" w:cs="宋体"/>
                <w:color w:val="000000"/>
              </w:rPr>
            </w:pPr>
            <w:r w:rsidRPr="00D83A06">
              <w:rPr>
                <w:rFonts w:ascii="宋体" w:eastAsia="宋体" w:hAnsi="宋体" w:cs="宋体" w:hint="eastAsia"/>
                <w:color w:val="00000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rPr>
                <w:rFonts w:ascii="宋体" w:eastAsia="宋体" w:hAnsi="宋体" w:cs="宋体"/>
                <w:color w:val="000000"/>
              </w:rPr>
            </w:pPr>
            <w:r w:rsidRPr="00D83A06">
              <w:rPr>
                <w:rFonts w:ascii="宋体" w:eastAsia="宋体" w:hAnsi="宋体" w:cs="宋体" w:hint="eastAsia"/>
                <w:color w:val="000000"/>
              </w:rPr>
              <w:t xml:space="preserve">　</w:t>
            </w:r>
            <w:r w:rsidR="001A45D3" w:rsidRPr="00D83A06">
              <w:rPr>
                <w:rFonts w:ascii="宋体" w:eastAsia="宋体" w:hAnsi="宋体" w:cs="宋体" w:hint="eastAsia"/>
                <w:b/>
                <w:bCs/>
                <w:color w:val="000000"/>
                <w:sz w:val="32"/>
                <w:szCs w:val="32"/>
              </w:rPr>
              <w:t>合计</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1A45D3">
            <w:pPr>
              <w:adjustRightInd/>
              <w:snapToGrid/>
              <w:spacing w:after="0"/>
              <w:jc w:val="center"/>
              <w:rPr>
                <w:rFonts w:ascii="宋体" w:eastAsia="宋体" w:hAnsi="宋体" w:cs="宋体"/>
                <w:b/>
                <w:bCs/>
                <w:color w:val="000000"/>
                <w:sz w:val="32"/>
                <w:szCs w:val="32"/>
              </w:rPr>
            </w:pP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jc w:val="right"/>
              <w:rPr>
                <w:rFonts w:ascii="宋体" w:eastAsia="宋体" w:hAnsi="宋体" w:cs="宋体"/>
                <w:color w:val="000000"/>
              </w:rPr>
            </w:pPr>
            <w:r w:rsidRPr="00D83A06">
              <w:rPr>
                <w:rFonts w:ascii="宋体" w:eastAsia="宋体" w:hAnsi="宋体" w:cs="宋体" w:hint="eastAsia"/>
                <w:color w:val="000000"/>
              </w:rPr>
              <w:t>30,703,690.02</w:t>
            </w:r>
          </w:p>
        </w:tc>
        <w:tc>
          <w:tcPr>
            <w:tcW w:w="0" w:type="auto"/>
            <w:tcBorders>
              <w:top w:val="nil"/>
              <w:left w:val="nil"/>
              <w:bottom w:val="single" w:sz="4" w:space="0" w:color="auto"/>
              <w:right w:val="single" w:sz="4" w:space="0" w:color="auto"/>
            </w:tcBorders>
            <w:shd w:val="clear" w:color="000000" w:fill="FFFFFF"/>
            <w:noWrap/>
            <w:vAlign w:val="center"/>
            <w:hideMark/>
          </w:tcPr>
          <w:p w:rsidR="00D83A06" w:rsidRPr="00D83A06" w:rsidRDefault="00D83A06" w:rsidP="00D83A06">
            <w:pPr>
              <w:adjustRightInd/>
              <w:snapToGrid/>
              <w:spacing w:after="0"/>
              <w:jc w:val="right"/>
              <w:rPr>
                <w:rFonts w:ascii="宋体" w:eastAsia="宋体" w:hAnsi="宋体" w:cs="宋体"/>
                <w:color w:val="000000"/>
              </w:rPr>
            </w:pPr>
            <w:r w:rsidRPr="00D83A06">
              <w:rPr>
                <w:rFonts w:ascii="宋体" w:eastAsia="宋体" w:hAnsi="宋体" w:cs="宋体" w:hint="eastAsia"/>
                <w:color w:val="000000"/>
              </w:rPr>
              <w:t>30,362,948.35</w:t>
            </w:r>
          </w:p>
        </w:tc>
      </w:tr>
    </w:tbl>
    <w:p w:rsidR="00484456" w:rsidRDefault="00484456" w:rsidP="00484456">
      <w:pPr>
        <w:pStyle w:val="a6"/>
        <w:spacing w:line="600" w:lineRule="exact"/>
        <w:ind w:left="0" w:right="903"/>
      </w:pPr>
    </w:p>
    <w:p w:rsidR="00484456" w:rsidRDefault="00BD4430" w:rsidP="00484456">
      <w:pPr>
        <w:pStyle w:val="a6"/>
        <w:spacing w:line="600" w:lineRule="exact"/>
        <w:ind w:left="0" w:right="903"/>
      </w:pPr>
      <w:r>
        <w:rPr>
          <w:rFonts w:hint="eastAsia"/>
        </w:rPr>
        <w:t>六、</w:t>
      </w:r>
      <w:r w:rsidR="00747653" w:rsidRPr="00747653">
        <w:rPr>
          <w:rFonts w:ascii="仿宋" w:eastAsia="仿宋" w:hAnsi="仿宋" w:hint="eastAsia"/>
          <w:sz w:val="36"/>
          <w:szCs w:val="36"/>
        </w:rPr>
        <w:t>2021年</w:t>
      </w:r>
      <w:r w:rsidR="00747653">
        <w:rPr>
          <w:rFonts w:ascii="仿宋" w:eastAsia="仿宋" w:hAnsi="仿宋" w:hint="eastAsia"/>
          <w:sz w:val="36"/>
          <w:szCs w:val="36"/>
          <w:bdr w:val="none" w:sz="0" w:space="0" w:color="auto" w:frame="1"/>
        </w:rPr>
        <w:t>第一季度累计下达为民办实事资金90000元</w:t>
      </w:r>
      <w:r w:rsidR="00747653" w:rsidRPr="00747653">
        <w:rPr>
          <w:rFonts w:ascii="仿宋" w:eastAsia="仿宋" w:hAnsi="仿宋" w:hint="eastAsia"/>
          <w:sz w:val="36"/>
          <w:szCs w:val="36"/>
        </w:rPr>
        <w:t>（累计截止至2021年3月31日）。</w:t>
      </w:r>
    </w:p>
    <w:p w:rsidR="00484456" w:rsidRPr="00484456" w:rsidRDefault="00484456" w:rsidP="00484456">
      <w:pPr>
        <w:shd w:val="clear" w:color="auto" w:fill="FFFFFF"/>
        <w:adjustRightInd/>
        <w:snapToGrid/>
        <w:spacing w:after="0" w:line="360" w:lineRule="auto"/>
        <w:jc w:val="center"/>
        <w:rPr>
          <w:rFonts w:ascii="宋体" w:eastAsia="宋体" w:hAnsi="宋体" w:cs="宋体"/>
          <w:sz w:val="24"/>
          <w:szCs w:val="24"/>
        </w:rPr>
      </w:pPr>
      <w:r w:rsidRPr="00484456">
        <w:rPr>
          <w:rFonts w:ascii="仿宋" w:eastAsia="仿宋" w:hAnsi="仿宋" w:cs="宋体" w:hint="eastAsia"/>
          <w:b/>
          <w:sz w:val="36"/>
          <w:szCs w:val="36"/>
          <w:bdr w:val="none" w:sz="0" w:space="0" w:color="auto" w:frame="1"/>
        </w:rPr>
        <w:t>社会保障</w:t>
      </w:r>
    </w:p>
    <w:p w:rsidR="00484456" w:rsidRPr="00484456" w:rsidRDefault="00484456" w:rsidP="00484456">
      <w:pPr>
        <w:shd w:val="clear" w:color="auto" w:fill="FFFFFF"/>
        <w:adjustRightInd/>
        <w:snapToGrid/>
        <w:spacing w:after="0" w:line="408" w:lineRule="auto"/>
        <w:ind w:firstLineChars="200" w:firstLine="723"/>
        <w:rPr>
          <w:rFonts w:ascii="宋体" w:eastAsia="宋体" w:hAnsi="宋体" w:cs="宋体"/>
          <w:sz w:val="24"/>
          <w:szCs w:val="24"/>
        </w:rPr>
      </w:pPr>
      <w:r w:rsidRPr="00484456">
        <w:rPr>
          <w:rFonts w:ascii="仿宋" w:eastAsia="仿宋" w:hAnsi="仿宋" w:cs="宋体" w:hint="eastAsia"/>
          <w:b/>
          <w:sz w:val="36"/>
          <w:szCs w:val="36"/>
          <w:bdr w:val="none" w:sz="0" w:space="0" w:color="auto" w:frame="1"/>
        </w:rPr>
        <w:t>就业情况：</w:t>
      </w:r>
      <w:r w:rsidRPr="00484456">
        <w:rPr>
          <w:rFonts w:ascii="仿宋" w:eastAsia="仿宋" w:hAnsi="仿宋" w:cs="宋体" w:hint="eastAsia"/>
          <w:sz w:val="36"/>
          <w:szCs w:val="36"/>
          <w:bdr w:val="none" w:sz="0" w:space="0" w:color="auto" w:frame="1"/>
        </w:rPr>
        <w:t>截至第一季度新增就业：</w:t>
      </w:r>
      <w:r w:rsidR="00551A8C">
        <w:rPr>
          <w:rFonts w:ascii="΢ȭхڢ;" w:eastAsia="΢ȭхڢ;" w:hAnsi="仿宋" w:cs="宋体" w:hint="eastAsia"/>
          <w:sz w:val="36"/>
          <w:szCs w:val="36"/>
          <w:bdr w:val="none" w:sz="0" w:space="0" w:color="auto" w:frame="1"/>
        </w:rPr>
        <w:t>2678</w:t>
      </w:r>
      <w:r w:rsidRPr="00484456">
        <w:rPr>
          <w:rFonts w:ascii="仿宋" w:eastAsia="仿宋" w:hAnsi="仿宋" w:cs="宋体" w:hint="eastAsia"/>
          <w:sz w:val="36"/>
          <w:szCs w:val="36"/>
          <w:bdr w:val="none" w:sz="0" w:space="0" w:color="auto" w:frame="1"/>
        </w:rPr>
        <w:t>人，下岗失业：</w:t>
      </w:r>
      <w:r>
        <w:rPr>
          <w:rFonts w:ascii="΢ȭхڢ;" w:eastAsia="΢ȭхڢ;" w:hAnsi="仿宋" w:cs="宋体" w:hint="eastAsia"/>
          <w:sz w:val="36"/>
          <w:szCs w:val="36"/>
          <w:bdr w:val="none" w:sz="0" w:space="0" w:color="auto" w:frame="1"/>
        </w:rPr>
        <w:t>388</w:t>
      </w:r>
      <w:r w:rsidRPr="00484456">
        <w:rPr>
          <w:rFonts w:ascii="仿宋" w:eastAsia="仿宋" w:hAnsi="仿宋" w:cs="宋体" w:hint="eastAsia"/>
          <w:sz w:val="36"/>
          <w:szCs w:val="36"/>
          <w:bdr w:val="none" w:sz="0" w:space="0" w:color="auto" w:frame="1"/>
        </w:rPr>
        <w:t>人，</w:t>
      </w:r>
      <w:r w:rsidR="00551A8C" w:rsidRPr="00551A8C">
        <w:rPr>
          <w:rFonts w:ascii="仿宋" w:eastAsia="仿宋" w:hAnsi="仿宋" w:cs="宋体" w:hint="eastAsia"/>
          <w:sz w:val="36"/>
          <w:szCs w:val="36"/>
          <w:bdr w:val="none" w:sz="0" w:space="0" w:color="auto" w:frame="1"/>
        </w:rPr>
        <w:t>下岗失业再就业1035人</w:t>
      </w:r>
      <w:r w:rsidR="00551A8C">
        <w:rPr>
          <w:rFonts w:ascii="仿宋" w:eastAsia="仿宋" w:hAnsi="仿宋" w:cs="宋体" w:hint="eastAsia"/>
          <w:sz w:val="36"/>
          <w:szCs w:val="36"/>
          <w:bdr w:val="none" w:sz="0" w:space="0" w:color="auto" w:frame="1"/>
        </w:rPr>
        <w:t>,</w:t>
      </w:r>
      <w:r w:rsidRPr="00484456">
        <w:rPr>
          <w:rFonts w:ascii="仿宋" w:eastAsia="仿宋" w:hAnsi="仿宋" w:cs="宋体" w:hint="eastAsia"/>
          <w:sz w:val="36"/>
          <w:szCs w:val="36"/>
          <w:bdr w:val="none" w:sz="0" w:space="0" w:color="auto" w:frame="1"/>
        </w:rPr>
        <w:t>就业困</w:t>
      </w:r>
      <w:r w:rsidRPr="00484456">
        <w:rPr>
          <w:rFonts w:ascii="仿宋" w:eastAsia="仿宋" w:hAnsi="仿宋" w:cs="宋体" w:hint="eastAsia"/>
          <w:sz w:val="36"/>
          <w:szCs w:val="36"/>
          <w:bdr w:val="none" w:sz="0" w:space="0" w:color="auto" w:frame="1"/>
        </w:rPr>
        <w:lastRenderedPageBreak/>
        <w:t>难</w:t>
      </w:r>
      <w:r w:rsidR="00551A8C">
        <w:rPr>
          <w:rFonts w:ascii="΢ȭхڢ;" w:eastAsia="΢ȭхڢ;" w:hAnsi="仿宋" w:cs="宋体" w:hint="eastAsia"/>
          <w:sz w:val="36"/>
          <w:szCs w:val="36"/>
          <w:bdr w:val="none" w:sz="0" w:space="0" w:color="auto" w:frame="1"/>
        </w:rPr>
        <w:t>80</w:t>
      </w:r>
      <w:r w:rsidRPr="00484456">
        <w:rPr>
          <w:rFonts w:ascii="仿宋" w:eastAsia="仿宋" w:hAnsi="仿宋" w:cs="宋体" w:hint="eastAsia"/>
          <w:sz w:val="36"/>
          <w:szCs w:val="36"/>
          <w:bdr w:val="none" w:sz="0" w:space="0" w:color="auto" w:frame="1"/>
        </w:rPr>
        <w:t>人，农村劳动力转移</w:t>
      </w:r>
      <w:r w:rsidR="00551A8C" w:rsidRPr="00551A8C">
        <w:rPr>
          <w:rFonts w:ascii="΢ȭхڢ;" w:eastAsia="΢ȭхڢ;" w:hAnsi="仿宋" w:cs="宋体"/>
          <w:sz w:val="36"/>
          <w:szCs w:val="36"/>
          <w:bdr w:val="none" w:sz="0" w:space="0" w:color="auto" w:frame="1"/>
        </w:rPr>
        <w:t>406</w:t>
      </w:r>
      <w:r w:rsidRPr="00484456">
        <w:rPr>
          <w:rFonts w:ascii="仿宋" w:eastAsia="仿宋" w:hAnsi="仿宋" w:cs="宋体" w:hint="eastAsia"/>
          <w:sz w:val="36"/>
          <w:szCs w:val="36"/>
          <w:bdr w:val="none" w:sz="0" w:space="0" w:color="auto" w:frame="1"/>
        </w:rPr>
        <w:t>人</w:t>
      </w:r>
      <w:r w:rsidR="00551A8C">
        <w:rPr>
          <w:rFonts w:ascii="仿宋" w:eastAsia="仿宋" w:hAnsi="仿宋" w:cs="宋体" w:hint="eastAsia"/>
          <w:sz w:val="36"/>
          <w:szCs w:val="36"/>
          <w:bdr w:val="none" w:sz="0" w:space="0" w:color="auto" w:frame="1"/>
        </w:rPr>
        <w:t>,就业困难人员再就业192人。</w:t>
      </w:r>
    </w:p>
    <w:p w:rsidR="00551A8C" w:rsidRDefault="00484456" w:rsidP="00D0350B">
      <w:pPr>
        <w:shd w:val="clear" w:color="auto" w:fill="FFFFFF"/>
        <w:adjustRightInd/>
        <w:snapToGrid/>
        <w:spacing w:after="0" w:line="360" w:lineRule="auto"/>
        <w:ind w:firstLineChars="200" w:firstLine="723"/>
        <w:rPr>
          <w:rFonts w:ascii="仿宋" w:eastAsia="仿宋" w:hAnsi="仿宋" w:cs="宋体"/>
          <w:sz w:val="36"/>
          <w:szCs w:val="36"/>
          <w:bdr w:val="none" w:sz="0" w:space="0" w:color="auto" w:frame="1"/>
        </w:rPr>
      </w:pPr>
      <w:r w:rsidRPr="00484456">
        <w:rPr>
          <w:rFonts w:ascii="仿宋" w:eastAsia="仿宋" w:hAnsi="仿宋" w:cs="宋体" w:hint="eastAsia"/>
          <w:b/>
          <w:sz w:val="36"/>
          <w:szCs w:val="36"/>
          <w:bdr w:val="none" w:sz="0" w:space="0" w:color="auto" w:frame="1"/>
        </w:rPr>
        <w:t>城乡居民基本养老保险：</w:t>
      </w:r>
      <w:r w:rsidR="006B5B8D">
        <w:rPr>
          <w:rFonts w:ascii="仿宋" w:eastAsia="仿宋" w:hAnsi="仿宋" w:cs="宋体" w:hint="eastAsia"/>
          <w:sz w:val="36"/>
          <w:szCs w:val="36"/>
          <w:bdr w:val="none" w:sz="0" w:space="0" w:color="auto" w:frame="1"/>
        </w:rPr>
        <w:t>此项工作第二季度开展。</w:t>
      </w:r>
    </w:p>
    <w:p w:rsidR="00484456" w:rsidRDefault="00484456" w:rsidP="00551A8C">
      <w:pPr>
        <w:shd w:val="clear" w:color="auto" w:fill="FFFFFF"/>
        <w:adjustRightInd/>
        <w:snapToGrid/>
        <w:spacing w:after="0" w:line="360" w:lineRule="auto"/>
        <w:ind w:firstLineChars="200" w:firstLine="723"/>
        <w:rPr>
          <w:rFonts w:ascii="΢ȭхڢ;" w:eastAsia="΢ȭхڢ;" w:hAnsi="仿宋" w:cs="宋体"/>
          <w:sz w:val="36"/>
          <w:szCs w:val="36"/>
          <w:bdr w:val="none" w:sz="0" w:space="0" w:color="auto" w:frame="1"/>
        </w:rPr>
      </w:pPr>
      <w:r w:rsidRPr="00484456">
        <w:rPr>
          <w:rFonts w:ascii="仿宋" w:eastAsia="仿宋" w:hAnsi="仿宋" w:cs="宋体" w:hint="eastAsia"/>
          <w:b/>
          <w:sz w:val="36"/>
          <w:szCs w:val="36"/>
          <w:bdr w:val="none" w:sz="0" w:space="0" w:color="auto" w:frame="1"/>
        </w:rPr>
        <w:t>最低生活保障：</w:t>
      </w:r>
      <w:r w:rsidRPr="00BD4430">
        <w:rPr>
          <w:rFonts w:ascii="仿宋" w:eastAsia="仿宋" w:hAnsi="仿宋" w:cs="宋体" w:hint="eastAsia"/>
          <w:sz w:val="36"/>
          <w:szCs w:val="36"/>
          <w:bdr w:val="none" w:sz="0" w:space="0" w:color="auto" w:frame="1"/>
        </w:rPr>
        <w:t>1.发放城市低保金</w:t>
      </w:r>
      <w:r w:rsidR="005D41E8" w:rsidRPr="00BD4430">
        <w:rPr>
          <w:rFonts w:ascii="仿宋" w:eastAsia="仿宋" w:hAnsi="仿宋" w:cs="宋体" w:hint="eastAsia"/>
          <w:sz w:val="36"/>
          <w:szCs w:val="36"/>
          <w:bdr w:val="none" w:sz="0" w:space="0" w:color="auto" w:frame="1"/>
        </w:rPr>
        <w:t>2688</w:t>
      </w:r>
      <w:r w:rsidRPr="00BD4430">
        <w:rPr>
          <w:rFonts w:ascii="仿宋" w:eastAsia="仿宋" w:hAnsi="仿宋" w:cs="宋体" w:hint="eastAsia"/>
          <w:sz w:val="36"/>
          <w:szCs w:val="36"/>
          <w:bdr w:val="none" w:sz="0" w:space="0" w:color="auto" w:frame="1"/>
        </w:rPr>
        <w:t>户，</w:t>
      </w:r>
      <w:r w:rsidR="005D41E8" w:rsidRPr="00BD4430">
        <w:rPr>
          <w:rFonts w:ascii="仿宋" w:eastAsia="仿宋" w:hAnsi="仿宋" w:cs="宋体" w:hint="eastAsia"/>
          <w:sz w:val="36"/>
          <w:szCs w:val="36"/>
          <w:bdr w:val="none" w:sz="0" w:space="0" w:color="auto" w:frame="1"/>
        </w:rPr>
        <w:t>4539</w:t>
      </w:r>
      <w:r w:rsidRPr="00BD4430">
        <w:rPr>
          <w:rFonts w:ascii="仿宋" w:eastAsia="仿宋" w:hAnsi="仿宋" w:cs="宋体" w:hint="eastAsia"/>
          <w:sz w:val="36"/>
          <w:szCs w:val="36"/>
          <w:bdr w:val="none" w:sz="0" w:space="0" w:color="auto" w:frame="1"/>
        </w:rPr>
        <w:t>人次，</w:t>
      </w:r>
      <w:r w:rsidR="005D41E8" w:rsidRPr="00BD4430">
        <w:rPr>
          <w:rFonts w:ascii="仿宋" w:eastAsia="仿宋" w:hAnsi="仿宋" w:cs="宋体" w:hint="eastAsia"/>
          <w:sz w:val="36"/>
          <w:szCs w:val="36"/>
          <w:bdr w:val="none" w:sz="0" w:space="0" w:color="auto" w:frame="1"/>
        </w:rPr>
        <w:t>238.3417</w:t>
      </w:r>
      <w:r w:rsidRPr="00BD4430">
        <w:rPr>
          <w:rFonts w:ascii="仿宋" w:eastAsia="仿宋" w:hAnsi="仿宋" w:cs="宋体" w:hint="eastAsia"/>
          <w:sz w:val="36"/>
          <w:szCs w:val="36"/>
          <w:bdr w:val="none" w:sz="0" w:space="0" w:color="auto" w:frame="1"/>
        </w:rPr>
        <w:t>万元，人均月补差</w:t>
      </w:r>
      <w:r w:rsidR="005D41E8" w:rsidRPr="00BD4430">
        <w:rPr>
          <w:rFonts w:ascii="仿宋" w:eastAsia="仿宋" w:hAnsi="仿宋" w:cs="宋体" w:hint="eastAsia"/>
          <w:sz w:val="36"/>
          <w:szCs w:val="36"/>
          <w:bdr w:val="none" w:sz="0" w:space="0" w:color="auto" w:frame="1"/>
        </w:rPr>
        <w:t>525.1</w:t>
      </w:r>
      <w:r w:rsidRPr="00BD4430">
        <w:rPr>
          <w:rFonts w:ascii="仿宋" w:eastAsia="仿宋" w:hAnsi="仿宋" w:cs="宋体" w:hint="eastAsia"/>
          <w:sz w:val="36"/>
          <w:szCs w:val="36"/>
          <w:bdr w:val="none" w:sz="0" w:space="0" w:color="auto" w:frame="1"/>
        </w:rPr>
        <w:t>元；2.发放农村低保金</w:t>
      </w:r>
      <w:r w:rsidR="005D41E8" w:rsidRPr="00BD4430">
        <w:rPr>
          <w:rFonts w:ascii="仿宋" w:eastAsia="仿宋" w:hAnsi="仿宋" w:cs="宋体" w:hint="eastAsia"/>
          <w:sz w:val="36"/>
          <w:szCs w:val="36"/>
          <w:bdr w:val="none" w:sz="0" w:space="0" w:color="auto" w:frame="1"/>
        </w:rPr>
        <w:t>2200</w:t>
      </w:r>
      <w:r w:rsidRPr="00BD4430">
        <w:rPr>
          <w:rFonts w:ascii="仿宋" w:eastAsia="仿宋" w:hAnsi="仿宋" w:cs="宋体" w:hint="eastAsia"/>
          <w:sz w:val="36"/>
          <w:szCs w:val="36"/>
          <w:bdr w:val="none" w:sz="0" w:space="0" w:color="auto" w:frame="1"/>
        </w:rPr>
        <w:t>户，</w:t>
      </w:r>
      <w:r w:rsidR="005D41E8" w:rsidRPr="00BD4430">
        <w:rPr>
          <w:rFonts w:ascii="仿宋" w:eastAsia="仿宋" w:hAnsi="仿宋" w:cs="宋体" w:hint="eastAsia"/>
          <w:sz w:val="36"/>
          <w:szCs w:val="36"/>
          <w:bdr w:val="none" w:sz="0" w:space="0" w:color="auto" w:frame="1"/>
        </w:rPr>
        <w:t>5108</w:t>
      </w:r>
      <w:r w:rsidRPr="00BD4430">
        <w:rPr>
          <w:rFonts w:ascii="仿宋" w:eastAsia="仿宋" w:hAnsi="仿宋" w:cs="宋体" w:hint="eastAsia"/>
          <w:sz w:val="36"/>
          <w:szCs w:val="36"/>
          <w:bdr w:val="none" w:sz="0" w:space="0" w:color="auto" w:frame="1"/>
        </w:rPr>
        <w:t>人次，</w:t>
      </w:r>
      <w:r w:rsidR="005D41E8" w:rsidRPr="00BD4430">
        <w:rPr>
          <w:rFonts w:ascii="仿宋" w:eastAsia="仿宋" w:hAnsi="仿宋" w:cs="宋体" w:hint="eastAsia"/>
          <w:sz w:val="36"/>
          <w:szCs w:val="36"/>
          <w:bdr w:val="none" w:sz="0" w:space="0" w:color="auto" w:frame="1"/>
        </w:rPr>
        <w:t>220.5047</w:t>
      </w:r>
      <w:r w:rsidRPr="00BD4430">
        <w:rPr>
          <w:rFonts w:ascii="仿宋" w:eastAsia="仿宋" w:hAnsi="仿宋" w:cs="宋体" w:hint="eastAsia"/>
          <w:sz w:val="36"/>
          <w:szCs w:val="36"/>
          <w:bdr w:val="none" w:sz="0" w:space="0" w:color="auto" w:frame="1"/>
        </w:rPr>
        <w:t>万元，人均月补差</w:t>
      </w:r>
      <w:r w:rsidR="005D41E8" w:rsidRPr="00BD4430">
        <w:rPr>
          <w:rFonts w:ascii="仿宋" w:eastAsia="仿宋" w:hAnsi="仿宋" w:cs="宋体" w:hint="eastAsia"/>
          <w:sz w:val="36"/>
          <w:szCs w:val="36"/>
          <w:bdr w:val="none" w:sz="0" w:space="0" w:color="auto" w:frame="1"/>
        </w:rPr>
        <w:t>431.69</w:t>
      </w:r>
      <w:r w:rsidRPr="00BD4430">
        <w:rPr>
          <w:rFonts w:ascii="仿宋" w:eastAsia="仿宋" w:hAnsi="仿宋" w:cs="宋体" w:hint="eastAsia"/>
          <w:sz w:val="36"/>
          <w:szCs w:val="36"/>
          <w:bdr w:val="none" w:sz="0" w:space="0" w:color="auto" w:frame="1"/>
        </w:rPr>
        <w:t>元；</w:t>
      </w:r>
      <w:r w:rsidR="005D41E8" w:rsidRPr="00BD4430">
        <w:rPr>
          <w:rFonts w:ascii="仿宋" w:eastAsia="仿宋" w:hAnsi="仿宋" w:cs="宋体" w:hint="eastAsia"/>
          <w:sz w:val="36"/>
          <w:szCs w:val="36"/>
          <w:bdr w:val="none" w:sz="0" w:space="0" w:color="auto" w:frame="1"/>
        </w:rPr>
        <w:t>3.发放五保户生活供养金1417人次，113.36万元，丧葬事费3人，0.96万元</w:t>
      </w:r>
      <w:r w:rsidR="0045767B" w:rsidRPr="00BD4430">
        <w:rPr>
          <w:rFonts w:ascii="仿宋" w:eastAsia="仿宋" w:hAnsi="仿宋" w:cs="宋体" w:hint="eastAsia"/>
          <w:sz w:val="36"/>
          <w:szCs w:val="36"/>
          <w:bdr w:val="none" w:sz="0" w:space="0" w:color="auto" w:frame="1"/>
        </w:rPr>
        <w:t>。</w:t>
      </w:r>
    </w:p>
    <w:p w:rsidR="0045767B" w:rsidRPr="0045767B" w:rsidRDefault="0045767B" w:rsidP="0045767B">
      <w:pPr>
        <w:shd w:val="clear" w:color="auto" w:fill="FFFFFF"/>
        <w:adjustRightInd/>
        <w:snapToGrid/>
        <w:spacing w:after="100" w:line="360" w:lineRule="auto"/>
        <w:jc w:val="center"/>
        <w:rPr>
          <w:rFonts w:ascii="宋体" w:eastAsia="宋体" w:hAnsi="宋体" w:cs="宋体"/>
          <w:sz w:val="24"/>
          <w:szCs w:val="24"/>
        </w:rPr>
      </w:pPr>
      <w:r w:rsidRPr="0045767B">
        <w:rPr>
          <w:rFonts w:ascii="仿宋" w:eastAsia="仿宋" w:hAnsi="仿宋" w:cs="宋体" w:hint="eastAsia"/>
          <w:b/>
          <w:sz w:val="36"/>
          <w:szCs w:val="36"/>
          <w:bdr w:val="none" w:sz="0" w:space="0" w:color="auto" w:frame="1"/>
        </w:rPr>
        <w:t>行政许可与行政服务事项</w:t>
      </w:r>
    </w:p>
    <w:p w:rsidR="0045767B" w:rsidRDefault="0045767B" w:rsidP="0045767B">
      <w:pPr>
        <w:shd w:val="clear" w:color="auto" w:fill="FFFFFF"/>
        <w:spacing w:line="360" w:lineRule="auto"/>
        <w:ind w:firstLineChars="200" w:firstLine="723"/>
        <w:rPr>
          <w:rFonts w:ascii="仿宋" w:eastAsia="仿宋" w:hAnsi="仿宋" w:cs="宋体"/>
          <w:sz w:val="36"/>
          <w:szCs w:val="36"/>
          <w:bdr w:val="none" w:sz="0" w:space="0" w:color="auto" w:frame="1"/>
        </w:rPr>
      </w:pPr>
      <w:r>
        <w:rPr>
          <w:rFonts w:ascii="仿宋" w:eastAsia="仿宋" w:hAnsi="仿宋" w:hint="eastAsia"/>
          <w:b/>
          <w:sz w:val="36"/>
          <w:szCs w:val="36"/>
          <w:bdr w:val="none" w:sz="0" w:space="0" w:color="auto" w:frame="1"/>
        </w:rPr>
        <w:t>区发改委：</w:t>
      </w:r>
      <w:r w:rsidRPr="0045767B">
        <w:rPr>
          <w:rFonts w:ascii="仿宋" w:eastAsia="仿宋" w:hAnsi="仿宋" w:cs="宋体" w:hint="eastAsia"/>
          <w:sz w:val="36"/>
          <w:szCs w:val="36"/>
          <w:bdr w:val="none" w:sz="0" w:space="0" w:color="auto" w:frame="1"/>
        </w:rPr>
        <w:t>1.政</w:t>
      </w:r>
      <w:r w:rsidRPr="00BD4430">
        <w:rPr>
          <w:rFonts w:ascii="仿宋" w:eastAsia="仿宋" w:hAnsi="仿宋" w:cs="宋体" w:hint="eastAsia"/>
          <w:sz w:val="36"/>
          <w:szCs w:val="36"/>
          <w:bdr w:val="none" w:sz="0" w:space="0" w:color="auto" w:frame="1"/>
        </w:rPr>
        <w:t>府投资建设项目建议书审批3个；2.政府投资建设项目可行性研究报告审批1</w:t>
      </w:r>
      <w:r w:rsidRPr="0045767B">
        <w:rPr>
          <w:rFonts w:ascii="仿宋" w:eastAsia="仿宋" w:hAnsi="仿宋" w:cs="宋体" w:hint="eastAsia"/>
          <w:sz w:val="36"/>
          <w:szCs w:val="36"/>
          <w:bdr w:val="none" w:sz="0" w:space="0" w:color="auto" w:frame="1"/>
        </w:rPr>
        <w:t>个；</w:t>
      </w:r>
      <w:r w:rsidRPr="0045767B">
        <w:rPr>
          <w:rFonts w:ascii="΢ȭхڢ;" w:eastAsia="΢ȭхڢ;" w:hAnsi="仿宋" w:cs="宋体" w:hint="eastAsia"/>
          <w:sz w:val="36"/>
          <w:szCs w:val="36"/>
          <w:bdr w:val="none" w:sz="0" w:space="0" w:color="auto" w:frame="1"/>
        </w:rPr>
        <w:t>3.</w:t>
      </w:r>
      <w:r w:rsidRPr="0045767B">
        <w:rPr>
          <w:rFonts w:ascii="仿宋" w:eastAsia="仿宋" w:hAnsi="仿宋" w:cs="宋体" w:hint="eastAsia"/>
          <w:sz w:val="36"/>
          <w:szCs w:val="36"/>
          <w:bdr w:val="none" w:sz="0" w:space="0" w:color="auto" w:frame="1"/>
        </w:rPr>
        <w:t>政府投资建设项目初步设计及概算审批</w:t>
      </w:r>
      <w:r>
        <w:rPr>
          <w:rFonts w:ascii="΢ȭхڢ;" w:eastAsia="΢ȭхڢ;" w:hAnsi="仿宋" w:cs="宋体" w:hint="eastAsia"/>
          <w:sz w:val="36"/>
          <w:szCs w:val="36"/>
          <w:bdr w:val="none" w:sz="0" w:space="0" w:color="auto" w:frame="1"/>
        </w:rPr>
        <w:t>17</w:t>
      </w:r>
      <w:r w:rsidRPr="0045767B">
        <w:rPr>
          <w:rFonts w:ascii="仿宋" w:eastAsia="仿宋" w:hAnsi="仿宋" w:cs="宋体" w:hint="eastAsia"/>
          <w:sz w:val="36"/>
          <w:szCs w:val="36"/>
          <w:bdr w:val="none" w:sz="0" w:space="0" w:color="auto" w:frame="1"/>
        </w:rPr>
        <w:t>个；</w:t>
      </w:r>
      <w:r w:rsidRPr="0045767B">
        <w:rPr>
          <w:rFonts w:ascii="΢ȭхڢ;" w:eastAsia="΢ȭхڢ;" w:hAnsi="仿宋" w:cs="宋体" w:hint="eastAsia"/>
          <w:sz w:val="36"/>
          <w:szCs w:val="36"/>
          <w:bdr w:val="none" w:sz="0" w:space="0" w:color="auto" w:frame="1"/>
        </w:rPr>
        <w:t>4.</w:t>
      </w:r>
      <w:r w:rsidRPr="0045767B">
        <w:rPr>
          <w:rFonts w:ascii="仿宋" w:eastAsia="仿宋" w:hAnsi="仿宋" w:cs="宋体" w:hint="eastAsia"/>
          <w:sz w:val="36"/>
          <w:szCs w:val="36"/>
          <w:bdr w:val="none" w:sz="0" w:space="0" w:color="auto" w:frame="1"/>
        </w:rPr>
        <w:t>企业固定资产投资项目备案</w:t>
      </w:r>
      <w:r>
        <w:rPr>
          <w:rFonts w:ascii="΢ȭхڢ;" w:eastAsia="΢ȭхڢ;" w:hAnsi="仿宋" w:cs="宋体" w:hint="eastAsia"/>
          <w:sz w:val="36"/>
          <w:szCs w:val="36"/>
          <w:bdr w:val="none" w:sz="0" w:space="0" w:color="auto" w:frame="1"/>
        </w:rPr>
        <w:t>20</w:t>
      </w:r>
      <w:r w:rsidRPr="0045767B">
        <w:rPr>
          <w:rFonts w:ascii="仿宋" w:eastAsia="仿宋" w:hAnsi="仿宋" w:cs="宋体" w:hint="eastAsia"/>
          <w:sz w:val="36"/>
          <w:szCs w:val="36"/>
          <w:bdr w:val="none" w:sz="0" w:space="0" w:color="auto" w:frame="1"/>
        </w:rPr>
        <w:t>个。</w:t>
      </w:r>
    </w:p>
    <w:p w:rsidR="0045767B" w:rsidRDefault="0045767B" w:rsidP="0045767B">
      <w:pPr>
        <w:shd w:val="clear" w:color="auto" w:fill="FFFFFF"/>
        <w:spacing w:line="360" w:lineRule="auto"/>
        <w:ind w:firstLineChars="200" w:firstLine="723"/>
        <w:rPr>
          <w:rFonts w:ascii="仿宋" w:eastAsia="仿宋" w:hAnsi="仿宋" w:cs="宋体"/>
          <w:sz w:val="36"/>
          <w:szCs w:val="36"/>
          <w:bdr w:val="none" w:sz="0" w:space="0" w:color="auto" w:frame="1"/>
        </w:rPr>
      </w:pPr>
      <w:r>
        <w:rPr>
          <w:rFonts w:ascii="仿宋" w:eastAsia="仿宋" w:hAnsi="仿宋" w:hint="eastAsia"/>
          <w:b/>
          <w:sz w:val="36"/>
          <w:szCs w:val="36"/>
          <w:bdr w:val="none" w:sz="0" w:space="0" w:color="auto" w:frame="1"/>
        </w:rPr>
        <w:t>区人社局：</w:t>
      </w:r>
      <w:r w:rsidRPr="0045767B">
        <w:rPr>
          <w:rFonts w:ascii="仿宋" w:eastAsia="仿宋" w:hAnsi="仿宋" w:cs="宋体" w:hint="eastAsia"/>
          <w:sz w:val="36"/>
          <w:szCs w:val="36"/>
          <w:bdr w:val="none" w:sz="0" w:space="0" w:color="auto" w:frame="1"/>
        </w:rPr>
        <w:t>1.就业登记</w:t>
      </w:r>
      <w:r w:rsidR="00A1602B">
        <w:rPr>
          <w:rFonts w:ascii="΢ȭхڢ;" w:eastAsia="΢ȭхڢ;" w:hAnsi="仿宋" w:cs="宋体" w:hint="eastAsia"/>
          <w:sz w:val="36"/>
          <w:szCs w:val="36"/>
          <w:bdr w:val="none" w:sz="0" w:space="0" w:color="auto" w:frame="1"/>
        </w:rPr>
        <w:t>82</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t>2.</w:t>
      </w:r>
      <w:r w:rsidRPr="0045767B">
        <w:rPr>
          <w:rFonts w:ascii="仿宋" w:eastAsia="仿宋" w:hAnsi="仿宋" w:cs="宋体" w:hint="eastAsia"/>
          <w:sz w:val="36"/>
          <w:szCs w:val="36"/>
          <w:bdr w:val="none" w:sz="0" w:space="0" w:color="auto" w:frame="1"/>
        </w:rPr>
        <w:t>失业登记</w:t>
      </w:r>
      <w:r w:rsidR="00A52AF1">
        <w:rPr>
          <w:rFonts w:ascii="΢ȭхڢ;" w:eastAsia="΢ȭхڢ;" w:hAnsi="仿宋" w:cs="宋体" w:hint="eastAsia"/>
          <w:sz w:val="36"/>
          <w:szCs w:val="36"/>
          <w:bdr w:val="none" w:sz="0" w:space="0" w:color="auto" w:frame="1"/>
        </w:rPr>
        <w:t>388</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t>3.</w:t>
      </w:r>
      <w:r w:rsidRPr="0045767B">
        <w:rPr>
          <w:rFonts w:ascii="仿宋" w:eastAsia="仿宋" w:hAnsi="仿宋" w:cs="宋体" w:hint="eastAsia"/>
          <w:sz w:val="36"/>
          <w:szCs w:val="36"/>
          <w:bdr w:val="none" w:sz="0" w:space="0" w:color="auto" w:frame="1"/>
        </w:rPr>
        <w:t>就业困难人员灵活就业社会保险补贴办理</w:t>
      </w:r>
      <w:r w:rsidRPr="0045767B">
        <w:rPr>
          <w:rFonts w:ascii="΢ȭхڢ;" w:eastAsia="΢ȭхڢ;" w:hAnsi="仿宋" w:cs="宋体" w:hint="eastAsia"/>
          <w:sz w:val="36"/>
          <w:szCs w:val="36"/>
          <w:bdr w:val="none" w:sz="0" w:space="0" w:color="auto" w:frame="1"/>
        </w:rPr>
        <w:t>(</w:t>
      </w:r>
      <w:r w:rsidRPr="0045767B">
        <w:rPr>
          <w:rFonts w:ascii="仿宋" w:eastAsia="仿宋" w:hAnsi="仿宋" w:cs="宋体" w:hint="eastAsia"/>
          <w:sz w:val="36"/>
          <w:szCs w:val="36"/>
          <w:bdr w:val="none" w:sz="0" w:space="0" w:color="auto" w:frame="1"/>
        </w:rPr>
        <w:t>复核</w:t>
      </w:r>
      <w:r w:rsidRPr="0045767B">
        <w:rPr>
          <w:rFonts w:ascii="΢ȭхڢ;" w:eastAsia="΢ȭхڢ;" w:hAnsi="仿宋" w:cs="宋体" w:hint="eastAsia"/>
          <w:sz w:val="36"/>
          <w:szCs w:val="36"/>
          <w:bdr w:val="none" w:sz="0" w:space="0" w:color="auto" w:frame="1"/>
        </w:rPr>
        <w:t>)</w:t>
      </w:r>
      <w:r w:rsidR="00A1602B">
        <w:rPr>
          <w:rFonts w:ascii="΢ȭхڢ;" w:eastAsia="΢ȭхڢ;" w:hAnsi="仿宋" w:cs="宋体" w:hint="eastAsia"/>
          <w:sz w:val="36"/>
          <w:szCs w:val="36"/>
          <w:bdr w:val="none" w:sz="0" w:space="0" w:color="auto" w:frame="1"/>
        </w:rPr>
        <w:t>80</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t>4.</w:t>
      </w:r>
      <w:r w:rsidRPr="0045767B">
        <w:rPr>
          <w:rFonts w:ascii="仿宋" w:eastAsia="仿宋" w:hAnsi="仿宋" w:cs="宋体" w:hint="eastAsia"/>
          <w:sz w:val="36"/>
          <w:szCs w:val="36"/>
          <w:bdr w:val="none" w:sz="0" w:space="0" w:color="auto" w:frame="1"/>
        </w:rPr>
        <w:t>城乡居民基本养老保险信息参保登记</w:t>
      </w:r>
      <w:r w:rsidR="00A1602B">
        <w:rPr>
          <w:rFonts w:ascii="΢ȭхڢ;" w:eastAsia="΢ȭхڢ;" w:hAnsi="仿宋" w:cs="宋体" w:hint="eastAsia"/>
          <w:sz w:val="36"/>
          <w:szCs w:val="36"/>
          <w:bdr w:val="none" w:sz="0" w:space="0" w:color="auto" w:frame="1"/>
        </w:rPr>
        <w:t>421</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t>5.</w:t>
      </w:r>
      <w:r w:rsidRPr="0045767B">
        <w:rPr>
          <w:rFonts w:ascii="仿宋" w:eastAsia="仿宋" w:hAnsi="仿宋" w:cs="宋体" w:hint="eastAsia"/>
          <w:sz w:val="36"/>
          <w:szCs w:val="36"/>
          <w:bdr w:val="none" w:sz="0" w:space="0" w:color="auto" w:frame="1"/>
        </w:rPr>
        <w:t>城乡居民基本养老保险信息变更办理</w:t>
      </w:r>
      <w:r w:rsidR="00A1602B">
        <w:rPr>
          <w:rFonts w:ascii="΢ȭхڢ;" w:eastAsia="΢ȭхڢ;" w:hAnsi="仿宋" w:cs="宋体" w:hint="eastAsia"/>
          <w:sz w:val="36"/>
          <w:szCs w:val="36"/>
          <w:bdr w:val="none" w:sz="0" w:space="0" w:color="auto" w:frame="1"/>
        </w:rPr>
        <w:t>67</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t>6.</w:t>
      </w:r>
      <w:r w:rsidRPr="0045767B">
        <w:rPr>
          <w:rFonts w:ascii="仿宋" w:eastAsia="仿宋" w:hAnsi="仿宋" w:cs="宋体" w:hint="eastAsia"/>
          <w:sz w:val="36"/>
          <w:szCs w:val="36"/>
          <w:bdr w:val="none" w:sz="0" w:space="0" w:color="auto" w:frame="1"/>
        </w:rPr>
        <w:t>城乡居民基本养老保险待遇领取办理</w:t>
      </w:r>
      <w:r w:rsidR="00A1602B">
        <w:rPr>
          <w:rFonts w:ascii="΢ȭхڢ;" w:eastAsia="΢ȭхڢ;" w:hAnsi="仿宋" w:cs="宋体" w:hint="eastAsia"/>
          <w:sz w:val="36"/>
          <w:szCs w:val="36"/>
          <w:bdr w:val="none" w:sz="0" w:space="0" w:color="auto" w:frame="1"/>
        </w:rPr>
        <w:t>222</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lastRenderedPageBreak/>
        <w:t>7.</w:t>
      </w:r>
      <w:r w:rsidRPr="0045767B">
        <w:rPr>
          <w:rFonts w:ascii="仿宋" w:eastAsia="仿宋" w:hAnsi="仿宋" w:cs="宋体" w:hint="eastAsia"/>
          <w:sz w:val="36"/>
          <w:szCs w:val="36"/>
          <w:bdr w:val="none" w:sz="0" w:space="0" w:color="auto" w:frame="1"/>
        </w:rPr>
        <w:t>城乡居民基本养老保险注销</w:t>
      </w:r>
      <w:r w:rsidRPr="0045767B">
        <w:rPr>
          <w:rFonts w:ascii="΢ȭхڢ;" w:eastAsia="΢ȭхڢ;" w:hAnsi="仿宋" w:cs="宋体" w:hint="eastAsia"/>
          <w:sz w:val="36"/>
          <w:szCs w:val="36"/>
          <w:bdr w:val="none" w:sz="0" w:space="0" w:color="auto" w:frame="1"/>
        </w:rPr>
        <w:t>(</w:t>
      </w:r>
      <w:r w:rsidRPr="0045767B">
        <w:rPr>
          <w:rFonts w:ascii="仿宋" w:eastAsia="仿宋" w:hAnsi="仿宋" w:cs="宋体" w:hint="eastAsia"/>
          <w:sz w:val="36"/>
          <w:szCs w:val="36"/>
          <w:bdr w:val="none" w:sz="0" w:space="0" w:color="auto" w:frame="1"/>
        </w:rPr>
        <w:t>退款</w:t>
      </w:r>
      <w:r w:rsidRPr="0045767B">
        <w:rPr>
          <w:rFonts w:ascii="΢ȭхڢ;" w:eastAsia="΢ȭхڢ;" w:hAnsi="仿宋" w:cs="宋体" w:hint="eastAsia"/>
          <w:sz w:val="36"/>
          <w:szCs w:val="36"/>
          <w:bdr w:val="none" w:sz="0" w:space="0" w:color="auto" w:frame="1"/>
        </w:rPr>
        <w:t>)</w:t>
      </w:r>
      <w:r w:rsidRPr="0045767B">
        <w:rPr>
          <w:rFonts w:ascii="仿宋" w:eastAsia="仿宋" w:hAnsi="仿宋" w:cs="宋体" w:hint="eastAsia"/>
          <w:sz w:val="36"/>
          <w:szCs w:val="36"/>
          <w:bdr w:val="none" w:sz="0" w:space="0" w:color="auto" w:frame="1"/>
        </w:rPr>
        <w:t>办理</w:t>
      </w:r>
      <w:r w:rsidR="00A1602B">
        <w:rPr>
          <w:rFonts w:ascii="΢ȭхڢ;" w:eastAsia="΢ȭхڢ;" w:hAnsi="仿宋" w:cs="宋体" w:hint="eastAsia"/>
          <w:sz w:val="36"/>
          <w:szCs w:val="36"/>
          <w:bdr w:val="none" w:sz="0" w:space="0" w:color="auto" w:frame="1"/>
        </w:rPr>
        <w:t>328</w:t>
      </w:r>
      <w:r w:rsidRPr="0045767B">
        <w:rPr>
          <w:rFonts w:ascii="仿宋" w:eastAsia="仿宋" w:hAnsi="仿宋" w:cs="宋体" w:hint="eastAsia"/>
          <w:sz w:val="36"/>
          <w:szCs w:val="36"/>
          <w:bdr w:val="none" w:sz="0" w:space="0" w:color="auto" w:frame="1"/>
        </w:rPr>
        <w:t>人；</w:t>
      </w:r>
      <w:r w:rsidRPr="0045767B">
        <w:rPr>
          <w:rFonts w:ascii="΢ȭхڢ;" w:eastAsia="΢ȭхڢ;" w:hAnsi="仿宋" w:cs="宋体" w:hint="eastAsia"/>
          <w:sz w:val="36"/>
          <w:szCs w:val="36"/>
          <w:bdr w:val="none" w:sz="0" w:space="0" w:color="auto" w:frame="1"/>
        </w:rPr>
        <w:t>8.</w:t>
      </w:r>
      <w:r w:rsidRPr="0045767B">
        <w:rPr>
          <w:rFonts w:ascii="仿宋" w:eastAsia="仿宋" w:hAnsi="仿宋" w:cs="宋体" w:hint="eastAsia"/>
          <w:sz w:val="36"/>
          <w:szCs w:val="36"/>
          <w:bdr w:val="none" w:sz="0" w:space="0" w:color="auto" w:frame="1"/>
        </w:rPr>
        <w:t>城乡居民基本养老保险关系转移办理</w:t>
      </w:r>
      <w:r w:rsidR="00A1602B">
        <w:rPr>
          <w:rFonts w:ascii="΢ȭхڢ;" w:eastAsia="΢ȭхڢ;" w:hAnsi="仿宋" w:cs="宋体" w:hint="eastAsia"/>
          <w:sz w:val="36"/>
          <w:szCs w:val="36"/>
          <w:bdr w:val="none" w:sz="0" w:space="0" w:color="auto" w:frame="1"/>
        </w:rPr>
        <w:t>6</w:t>
      </w:r>
      <w:r w:rsidRPr="0045767B">
        <w:rPr>
          <w:rFonts w:ascii="仿宋" w:eastAsia="仿宋" w:hAnsi="仿宋" w:cs="宋体" w:hint="eastAsia"/>
          <w:sz w:val="36"/>
          <w:szCs w:val="36"/>
          <w:bdr w:val="none" w:sz="0" w:space="0" w:color="auto" w:frame="1"/>
        </w:rPr>
        <w:t>人</w:t>
      </w:r>
      <w:r w:rsidR="00A1602B">
        <w:rPr>
          <w:rFonts w:ascii="仿宋" w:eastAsia="仿宋" w:hAnsi="仿宋" w:cs="宋体" w:hint="eastAsia"/>
          <w:sz w:val="36"/>
          <w:szCs w:val="36"/>
          <w:bdr w:val="none" w:sz="0" w:space="0" w:color="auto" w:frame="1"/>
        </w:rPr>
        <w:t>。</w:t>
      </w:r>
    </w:p>
    <w:p w:rsidR="000832AB" w:rsidRDefault="000832AB" w:rsidP="000832AB">
      <w:pPr>
        <w:shd w:val="clear" w:color="auto" w:fill="FFFFFF"/>
        <w:adjustRightInd/>
        <w:snapToGrid/>
        <w:spacing w:after="100" w:line="360" w:lineRule="auto"/>
        <w:ind w:firstLineChars="196" w:firstLine="708"/>
        <w:rPr>
          <w:rFonts w:ascii="仿宋" w:eastAsia="仿宋" w:hAnsi="仿宋" w:cs="宋体"/>
          <w:sz w:val="36"/>
          <w:szCs w:val="36"/>
          <w:bdr w:val="none" w:sz="0" w:space="0" w:color="auto" w:frame="1"/>
        </w:rPr>
      </w:pPr>
      <w:r w:rsidRPr="000832AB">
        <w:rPr>
          <w:rFonts w:ascii="仿宋" w:eastAsia="仿宋" w:hAnsi="仿宋" w:cs="宋体" w:hint="eastAsia"/>
          <w:b/>
          <w:sz w:val="36"/>
          <w:szCs w:val="36"/>
          <w:bdr w:val="none" w:sz="0" w:space="0" w:color="auto" w:frame="1"/>
        </w:rPr>
        <w:t>区教育局：</w:t>
      </w:r>
      <w:r w:rsidRPr="000832AB">
        <w:rPr>
          <w:rFonts w:ascii="仿宋" w:eastAsia="仿宋" w:hAnsi="仿宋" w:cs="宋体" w:hint="eastAsia"/>
          <w:bCs/>
          <w:sz w:val="36"/>
          <w:szCs w:val="36"/>
          <w:bdr w:val="none" w:sz="0" w:space="0" w:color="auto" w:frame="1"/>
        </w:rPr>
        <w:t>1</w:t>
      </w:r>
      <w:r w:rsidRPr="000832AB">
        <w:rPr>
          <w:rFonts w:ascii="仿宋" w:eastAsia="仿宋" w:hAnsi="仿宋" w:cs="宋体" w:hint="eastAsia"/>
          <w:sz w:val="36"/>
          <w:szCs w:val="36"/>
          <w:bdr w:val="none" w:sz="0" w:space="0" w:color="auto" w:frame="1"/>
        </w:rPr>
        <w:t>.民办学校筹办</w:t>
      </w:r>
      <w:r w:rsidR="0023627B">
        <w:rPr>
          <w:rFonts w:ascii="΢ȭхڢ;" w:eastAsia="΢ȭхڢ;" w:hAnsi="仿宋" w:cs="宋体" w:hint="eastAsia"/>
          <w:sz w:val="36"/>
          <w:szCs w:val="36"/>
          <w:bdr w:val="none" w:sz="0" w:space="0" w:color="auto" w:frame="1"/>
        </w:rPr>
        <w:t>8</w:t>
      </w:r>
      <w:r w:rsidRPr="000832AB">
        <w:rPr>
          <w:rFonts w:ascii="仿宋" w:eastAsia="仿宋" w:hAnsi="仿宋" w:cs="宋体" w:hint="eastAsia"/>
          <w:sz w:val="36"/>
          <w:szCs w:val="36"/>
          <w:bdr w:val="none" w:sz="0" w:space="0" w:color="auto" w:frame="1"/>
        </w:rPr>
        <w:t>所</w:t>
      </w:r>
      <w:r w:rsidR="008C2F79">
        <w:rPr>
          <w:rFonts w:ascii="仿宋" w:eastAsia="仿宋" w:hAnsi="仿宋" w:cs="宋体" w:hint="eastAsia"/>
          <w:sz w:val="36"/>
          <w:szCs w:val="36"/>
          <w:bdr w:val="none" w:sz="0" w:space="0" w:color="auto" w:frame="1"/>
        </w:rPr>
        <w:t>；</w:t>
      </w:r>
      <w:r w:rsidRPr="000832AB">
        <w:rPr>
          <w:rFonts w:ascii="΢ȭхڢ;" w:eastAsia="΢ȭхڢ;" w:hAnsi="仿宋" w:cs="宋体" w:hint="eastAsia"/>
          <w:sz w:val="36"/>
          <w:szCs w:val="36"/>
          <w:bdr w:val="none" w:sz="0" w:space="0" w:color="auto" w:frame="1"/>
        </w:rPr>
        <w:t>2.</w:t>
      </w:r>
      <w:r w:rsidRPr="000832AB">
        <w:rPr>
          <w:rFonts w:ascii="仿宋" w:eastAsia="仿宋" w:hAnsi="仿宋" w:cs="宋体" w:hint="eastAsia"/>
          <w:sz w:val="36"/>
          <w:szCs w:val="36"/>
          <w:bdr w:val="none" w:sz="0" w:space="0" w:color="auto" w:frame="1"/>
        </w:rPr>
        <w:t>民办学校设立</w:t>
      </w:r>
      <w:r w:rsidR="0023627B">
        <w:rPr>
          <w:rFonts w:ascii="΢ȭхڢ;" w:eastAsia="΢ȭхڢ;" w:hAnsi="仿宋" w:cs="宋体" w:hint="eastAsia"/>
          <w:sz w:val="36"/>
          <w:szCs w:val="36"/>
          <w:bdr w:val="none" w:sz="0" w:space="0" w:color="auto" w:frame="1"/>
        </w:rPr>
        <w:t>6</w:t>
      </w:r>
      <w:r w:rsidRPr="000832AB">
        <w:rPr>
          <w:rFonts w:ascii="仿宋" w:eastAsia="仿宋" w:hAnsi="仿宋" w:cs="宋体" w:hint="eastAsia"/>
          <w:sz w:val="36"/>
          <w:szCs w:val="36"/>
          <w:bdr w:val="none" w:sz="0" w:space="0" w:color="auto" w:frame="1"/>
        </w:rPr>
        <w:t>所</w:t>
      </w:r>
      <w:r w:rsidR="008C2F79">
        <w:rPr>
          <w:rFonts w:ascii="仿宋" w:eastAsia="仿宋" w:hAnsi="仿宋" w:cs="宋体" w:hint="eastAsia"/>
          <w:sz w:val="36"/>
          <w:szCs w:val="36"/>
          <w:bdr w:val="none" w:sz="0" w:space="0" w:color="auto" w:frame="1"/>
        </w:rPr>
        <w:t>；</w:t>
      </w:r>
      <w:r w:rsidRPr="000832AB">
        <w:rPr>
          <w:rFonts w:ascii="΢ȭхڢ;" w:eastAsia="΢ȭхڢ;" w:hAnsi="仿宋" w:cs="宋体" w:hint="eastAsia"/>
          <w:sz w:val="36"/>
          <w:szCs w:val="36"/>
          <w:bdr w:val="none" w:sz="0" w:space="0" w:color="auto" w:frame="1"/>
        </w:rPr>
        <w:t>3.</w:t>
      </w:r>
      <w:r w:rsidRPr="000832AB">
        <w:rPr>
          <w:rFonts w:ascii="仿宋" w:eastAsia="仿宋" w:hAnsi="仿宋" w:cs="宋体" w:hint="eastAsia"/>
          <w:sz w:val="36"/>
          <w:szCs w:val="36"/>
          <w:bdr w:val="none" w:sz="0" w:space="0" w:color="auto" w:frame="1"/>
        </w:rPr>
        <w:t>民办学校变更</w:t>
      </w:r>
      <w:r w:rsidR="0023627B">
        <w:rPr>
          <w:rFonts w:ascii="΢ȭхڢ;" w:eastAsia="΢ȭхڢ;" w:hAnsi="仿宋" w:cs="宋体" w:hint="eastAsia"/>
          <w:sz w:val="36"/>
          <w:szCs w:val="36"/>
          <w:bdr w:val="none" w:sz="0" w:space="0" w:color="auto" w:frame="1"/>
        </w:rPr>
        <w:t>8</w:t>
      </w:r>
      <w:r w:rsidRPr="000832AB">
        <w:rPr>
          <w:rFonts w:ascii="仿宋" w:eastAsia="仿宋" w:hAnsi="仿宋" w:cs="宋体" w:hint="eastAsia"/>
          <w:sz w:val="36"/>
          <w:szCs w:val="36"/>
          <w:bdr w:val="none" w:sz="0" w:space="0" w:color="auto" w:frame="1"/>
        </w:rPr>
        <w:t>所；</w:t>
      </w:r>
      <w:r w:rsidR="0023627B">
        <w:rPr>
          <w:rFonts w:ascii="仿宋" w:eastAsia="仿宋" w:hAnsi="仿宋" w:cs="宋体" w:hint="eastAsia"/>
          <w:sz w:val="36"/>
          <w:szCs w:val="36"/>
          <w:bdr w:val="none" w:sz="0" w:space="0" w:color="auto" w:frame="1"/>
        </w:rPr>
        <w:t>4.民办学校终止2所；</w:t>
      </w:r>
      <w:r w:rsidR="00D23F3F">
        <w:rPr>
          <w:rFonts w:ascii="΢ȭхڢ;" w:eastAsia="΢ȭхڢ;" w:hAnsi="仿宋" w:cs="宋体" w:hint="eastAsia"/>
          <w:sz w:val="36"/>
          <w:szCs w:val="36"/>
          <w:bdr w:val="none" w:sz="0" w:space="0" w:color="auto" w:frame="1"/>
        </w:rPr>
        <w:t>5</w:t>
      </w:r>
      <w:r w:rsidRPr="000832AB">
        <w:rPr>
          <w:rFonts w:ascii="΢ȭхڢ;" w:eastAsia="΢ȭхڢ;" w:hAnsi="仿宋" w:cs="宋体" w:hint="eastAsia"/>
          <w:sz w:val="36"/>
          <w:szCs w:val="36"/>
          <w:bdr w:val="none" w:sz="0" w:space="0" w:color="auto" w:frame="1"/>
        </w:rPr>
        <w:t>.</w:t>
      </w:r>
      <w:r w:rsidRPr="000832AB">
        <w:rPr>
          <w:rFonts w:ascii="仿宋" w:eastAsia="仿宋" w:hAnsi="仿宋" w:cs="宋体" w:hint="eastAsia"/>
          <w:sz w:val="36"/>
          <w:szCs w:val="36"/>
          <w:bdr w:val="none" w:sz="0" w:space="0" w:color="auto" w:frame="1"/>
        </w:rPr>
        <w:t>中小学校学生转学手续申办</w:t>
      </w:r>
      <w:r w:rsidRPr="000832AB">
        <w:rPr>
          <w:rFonts w:ascii="΢ȭхڢ;" w:eastAsia="΢ȭхڢ;" w:hAnsi="仿宋" w:cs="宋体" w:hint="eastAsia"/>
          <w:sz w:val="36"/>
          <w:szCs w:val="36"/>
          <w:bdr w:val="none" w:sz="0" w:space="0" w:color="auto" w:frame="1"/>
        </w:rPr>
        <w:t>28</w:t>
      </w:r>
      <w:r w:rsidR="0023627B">
        <w:rPr>
          <w:rFonts w:ascii="΢ȭхڢ;" w:eastAsia="΢ȭхڢ;" w:hAnsi="仿宋" w:cs="宋体" w:hint="eastAsia"/>
          <w:sz w:val="36"/>
          <w:szCs w:val="36"/>
          <w:bdr w:val="none" w:sz="0" w:space="0" w:color="auto" w:frame="1"/>
        </w:rPr>
        <w:t>6</w:t>
      </w:r>
      <w:r w:rsidRPr="000832AB">
        <w:rPr>
          <w:rFonts w:ascii="仿宋" w:eastAsia="仿宋" w:hAnsi="仿宋" w:cs="宋体" w:hint="eastAsia"/>
          <w:sz w:val="36"/>
          <w:szCs w:val="36"/>
          <w:bdr w:val="none" w:sz="0" w:space="0" w:color="auto" w:frame="1"/>
        </w:rPr>
        <w:t>人。</w:t>
      </w:r>
    </w:p>
    <w:p w:rsidR="008C2F79" w:rsidRPr="00A16FB3" w:rsidRDefault="008C2F79" w:rsidP="00A16FB3">
      <w:pPr>
        <w:shd w:val="clear" w:color="auto" w:fill="FFFFFF"/>
        <w:adjustRightInd/>
        <w:snapToGrid/>
        <w:spacing w:after="100" w:line="360" w:lineRule="auto"/>
        <w:ind w:firstLineChars="196" w:firstLine="708"/>
        <w:rPr>
          <w:rFonts w:ascii="仿宋" w:eastAsia="仿宋" w:hAnsi="仿宋" w:cs="宋体"/>
          <w:sz w:val="36"/>
          <w:szCs w:val="36"/>
          <w:bdr w:val="none" w:sz="0" w:space="0" w:color="auto" w:frame="1"/>
        </w:rPr>
      </w:pPr>
      <w:r w:rsidRPr="008C2F79">
        <w:rPr>
          <w:rFonts w:ascii="仿宋" w:eastAsia="仿宋" w:hAnsi="仿宋" w:cs="宋体" w:hint="eastAsia"/>
          <w:b/>
          <w:sz w:val="36"/>
          <w:szCs w:val="36"/>
          <w:bdr w:val="none" w:sz="0" w:space="0" w:color="auto" w:frame="1"/>
        </w:rPr>
        <w:t>区</w:t>
      </w:r>
      <w:r w:rsidR="00A16FB3">
        <w:rPr>
          <w:rFonts w:ascii="仿宋" w:eastAsia="仿宋" w:hAnsi="仿宋" w:cs="宋体" w:hint="eastAsia"/>
          <w:b/>
          <w:sz w:val="36"/>
          <w:szCs w:val="36"/>
          <w:bdr w:val="none" w:sz="0" w:space="0" w:color="auto" w:frame="1"/>
        </w:rPr>
        <w:t>旅文</w:t>
      </w:r>
      <w:r w:rsidRPr="008C2F79">
        <w:rPr>
          <w:rFonts w:ascii="仿宋" w:eastAsia="仿宋" w:hAnsi="仿宋" w:cs="宋体" w:hint="eastAsia"/>
          <w:b/>
          <w:sz w:val="36"/>
          <w:szCs w:val="36"/>
          <w:bdr w:val="none" w:sz="0" w:space="0" w:color="auto" w:frame="1"/>
        </w:rPr>
        <w:t>局</w:t>
      </w:r>
      <w:r>
        <w:rPr>
          <w:rFonts w:ascii="仿宋" w:eastAsia="仿宋" w:hAnsi="仿宋" w:cs="宋体" w:hint="eastAsia"/>
          <w:b/>
          <w:sz w:val="36"/>
          <w:szCs w:val="36"/>
          <w:bdr w:val="none" w:sz="0" w:space="0" w:color="auto" w:frame="1"/>
        </w:rPr>
        <w:t>：</w:t>
      </w:r>
      <w:r w:rsidR="00A16FB3">
        <w:rPr>
          <w:rFonts w:ascii="仿宋" w:eastAsia="仿宋" w:hAnsi="仿宋" w:cs="宋体" w:hint="eastAsia"/>
          <w:b/>
          <w:sz w:val="36"/>
          <w:szCs w:val="36"/>
          <w:bdr w:val="none" w:sz="0" w:space="0" w:color="auto" w:frame="1"/>
        </w:rPr>
        <w:t>1.</w:t>
      </w:r>
      <w:r w:rsidR="00A16FB3" w:rsidRPr="00A16FB3">
        <w:rPr>
          <w:rFonts w:ascii="仿宋" w:eastAsia="仿宋" w:hAnsi="仿宋" w:cs="宋体" w:hint="eastAsia"/>
          <w:bCs/>
          <w:sz w:val="36"/>
          <w:szCs w:val="36"/>
          <w:bdr w:val="none" w:sz="0" w:space="0" w:color="auto" w:frame="1"/>
        </w:rPr>
        <w:t>从事歌舞娱乐场所经营活动审批</w:t>
      </w:r>
      <w:r w:rsidR="00A16FB3">
        <w:rPr>
          <w:rFonts w:ascii="仿宋" w:eastAsia="仿宋" w:hAnsi="仿宋" w:cs="宋体" w:hint="eastAsia"/>
          <w:bCs/>
          <w:sz w:val="36"/>
          <w:szCs w:val="36"/>
          <w:bdr w:val="none" w:sz="0" w:space="0" w:color="auto" w:frame="1"/>
        </w:rPr>
        <w:t>1件；2.</w:t>
      </w:r>
      <w:r w:rsidR="00A16FB3" w:rsidRPr="00A16FB3">
        <w:rPr>
          <w:rFonts w:ascii="仿宋" w:eastAsia="仿宋" w:hAnsi="仿宋" w:cs="宋体" w:hint="eastAsia"/>
          <w:bCs/>
          <w:sz w:val="36"/>
          <w:szCs w:val="36"/>
          <w:bdr w:val="none" w:sz="0" w:space="0" w:color="auto" w:frame="1"/>
        </w:rPr>
        <w:t>歌舞娱乐场所经营性许可证延续</w:t>
      </w:r>
      <w:r w:rsidR="00B30957">
        <w:rPr>
          <w:rFonts w:ascii="仿宋" w:eastAsia="仿宋" w:hAnsi="仿宋" w:cs="宋体" w:hint="eastAsia"/>
          <w:bCs/>
          <w:sz w:val="36"/>
          <w:szCs w:val="36"/>
          <w:bdr w:val="none" w:sz="0" w:space="0" w:color="auto" w:frame="1"/>
        </w:rPr>
        <w:t>审批</w:t>
      </w:r>
      <w:r w:rsidR="00A16FB3">
        <w:rPr>
          <w:rFonts w:ascii="仿宋" w:eastAsia="仿宋" w:hAnsi="仿宋" w:cs="宋体" w:hint="eastAsia"/>
          <w:bCs/>
          <w:sz w:val="36"/>
          <w:szCs w:val="36"/>
          <w:bdr w:val="none" w:sz="0" w:space="0" w:color="auto" w:frame="1"/>
        </w:rPr>
        <w:t>1件；3.</w:t>
      </w:r>
      <w:r w:rsidR="00A16FB3" w:rsidRPr="00A16FB3">
        <w:rPr>
          <w:rFonts w:ascii="仿宋" w:eastAsia="仿宋" w:hAnsi="仿宋" w:cs="宋体" w:hint="eastAsia"/>
          <w:bCs/>
          <w:sz w:val="36"/>
          <w:szCs w:val="36"/>
          <w:bdr w:val="none" w:sz="0" w:space="0" w:color="auto" w:frame="1"/>
        </w:rPr>
        <w:t>互联网上网服务营业场所变更</w:t>
      </w:r>
      <w:r w:rsidR="0028431B">
        <w:rPr>
          <w:rFonts w:ascii="仿宋" w:eastAsia="仿宋" w:hAnsi="仿宋" w:cs="宋体" w:hint="eastAsia"/>
          <w:bCs/>
          <w:sz w:val="36"/>
          <w:szCs w:val="36"/>
          <w:bdr w:val="none" w:sz="0" w:space="0" w:color="auto" w:frame="1"/>
        </w:rPr>
        <w:t>(</w:t>
      </w:r>
      <w:r w:rsidR="00A16FB3" w:rsidRPr="00A16FB3">
        <w:rPr>
          <w:rFonts w:ascii="仿宋" w:eastAsia="仿宋" w:hAnsi="仿宋" w:cs="宋体" w:hint="eastAsia"/>
          <w:bCs/>
          <w:sz w:val="36"/>
          <w:szCs w:val="36"/>
          <w:bdr w:val="none" w:sz="0" w:space="0" w:color="auto" w:frame="1"/>
        </w:rPr>
        <w:t>变更地址)</w:t>
      </w:r>
      <w:r w:rsidR="00B30957">
        <w:rPr>
          <w:rFonts w:ascii="仿宋" w:eastAsia="仿宋" w:hAnsi="仿宋" w:cs="宋体" w:hint="eastAsia"/>
          <w:bCs/>
          <w:sz w:val="36"/>
          <w:szCs w:val="36"/>
          <w:bdr w:val="none" w:sz="0" w:space="0" w:color="auto" w:frame="1"/>
        </w:rPr>
        <w:t>审批</w:t>
      </w:r>
      <w:r w:rsidR="00A16FB3">
        <w:rPr>
          <w:rFonts w:ascii="仿宋" w:eastAsia="仿宋" w:hAnsi="仿宋" w:cs="宋体" w:hint="eastAsia"/>
          <w:bCs/>
          <w:sz w:val="36"/>
          <w:szCs w:val="36"/>
          <w:bdr w:val="none" w:sz="0" w:space="0" w:color="auto" w:frame="1"/>
        </w:rPr>
        <w:t>1件；4.</w:t>
      </w:r>
      <w:r w:rsidR="00A16FB3" w:rsidRPr="00A16FB3">
        <w:rPr>
          <w:rFonts w:ascii="仿宋" w:eastAsia="仿宋" w:hAnsi="仿宋" w:cs="宋体" w:hint="eastAsia"/>
          <w:bCs/>
          <w:sz w:val="36"/>
          <w:szCs w:val="36"/>
          <w:bdr w:val="none" w:sz="0" w:space="0" w:color="auto" w:frame="1"/>
        </w:rPr>
        <w:t>经营高危险性体育项目(游泳)审批</w:t>
      </w:r>
      <w:r w:rsidR="00A16FB3">
        <w:rPr>
          <w:rFonts w:ascii="仿宋" w:eastAsia="仿宋" w:hAnsi="仿宋" w:cs="宋体" w:hint="eastAsia"/>
          <w:bCs/>
          <w:sz w:val="36"/>
          <w:szCs w:val="36"/>
          <w:bdr w:val="none" w:sz="0" w:space="0" w:color="auto" w:frame="1"/>
        </w:rPr>
        <w:t>3件；5.</w:t>
      </w:r>
      <w:r w:rsidR="00A16FB3" w:rsidRPr="00A16FB3">
        <w:rPr>
          <w:rFonts w:ascii="仿宋" w:eastAsia="仿宋" w:hAnsi="仿宋" w:cs="宋体" w:hint="eastAsia"/>
          <w:bCs/>
          <w:sz w:val="36"/>
          <w:szCs w:val="36"/>
          <w:bdr w:val="none" w:sz="0" w:space="0" w:color="auto" w:frame="1"/>
        </w:rPr>
        <w:t>艺术考级机构委托文化艺术机构进行社会艺术水平考级活动备案（省外考级机构委托本省文化艺术机构进行社会艺术水平考级活动备案）</w:t>
      </w:r>
      <w:r w:rsidR="00B30957">
        <w:rPr>
          <w:rFonts w:ascii="仿宋" w:eastAsia="仿宋" w:hAnsi="仿宋" w:cs="宋体" w:hint="eastAsia"/>
          <w:bCs/>
          <w:sz w:val="36"/>
          <w:szCs w:val="36"/>
          <w:bdr w:val="none" w:sz="0" w:space="0" w:color="auto" w:frame="1"/>
        </w:rPr>
        <w:t>审批</w:t>
      </w:r>
      <w:r w:rsidR="00A16FB3">
        <w:rPr>
          <w:rFonts w:ascii="仿宋" w:eastAsia="仿宋" w:hAnsi="仿宋" w:cs="宋体" w:hint="eastAsia"/>
          <w:bCs/>
          <w:sz w:val="36"/>
          <w:szCs w:val="36"/>
          <w:bdr w:val="none" w:sz="0" w:space="0" w:color="auto" w:frame="1"/>
        </w:rPr>
        <w:t>2件。</w:t>
      </w:r>
    </w:p>
    <w:p w:rsidR="008C2F79" w:rsidRDefault="008C2F79" w:rsidP="008C2F79">
      <w:pPr>
        <w:shd w:val="clear" w:color="auto" w:fill="FFFFFF"/>
        <w:adjustRightInd/>
        <w:snapToGrid/>
        <w:spacing w:after="100" w:line="360" w:lineRule="auto"/>
        <w:ind w:firstLineChars="196" w:firstLine="708"/>
        <w:rPr>
          <w:rFonts w:ascii="仿宋" w:eastAsia="仿宋" w:hAnsi="仿宋" w:cs="宋体"/>
          <w:sz w:val="36"/>
          <w:szCs w:val="36"/>
          <w:bdr w:val="none" w:sz="0" w:space="0" w:color="auto" w:frame="1"/>
        </w:rPr>
      </w:pPr>
      <w:r>
        <w:rPr>
          <w:rFonts w:ascii="仿宋" w:eastAsia="仿宋" w:hAnsi="仿宋" w:cs="宋体" w:hint="eastAsia"/>
          <w:b/>
          <w:sz w:val="36"/>
          <w:szCs w:val="36"/>
          <w:bdr w:val="none" w:sz="0" w:space="0" w:color="auto" w:frame="1"/>
        </w:rPr>
        <w:t>区卫健委：</w:t>
      </w:r>
      <w:r w:rsidRPr="008C2F79">
        <w:rPr>
          <w:rFonts w:ascii="仿宋" w:eastAsia="仿宋" w:hAnsi="仿宋" w:cs="宋体" w:hint="eastAsia"/>
          <w:sz w:val="36"/>
          <w:szCs w:val="36"/>
          <w:bdr w:val="none" w:sz="0" w:space="0" w:color="auto" w:frame="1"/>
        </w:rPr>
        <w:t>1.再生育审批</w:t>
      </w:r>
      <w:r>
        <w:rPr>
          <w:rFonts w:ascii="仿宋" w:eastAsia="仿宋" w:hAnsi="仿宋" w:cs="宋体" w:hint="eastAsia"/>
          <w:sz w:val="36"/>
          <w:szCs w:val="36"/>
          <w:bdr w:val="none" w:sz="0" w:space="0" w:color="auto" w:frame="1"/>
        </w:rPr>
        <w:t>41</w:t>
      </w:r>
      <w:r w:rsidRPr="008C2F79">
        <w:rPr>
          <w:rFonts w:ascii="仿宋" w:eastAsia="仿宋" w:hAnsi="仿宋" w:cs="宋体" w:hint="eastAsia"/>
          <w:sz w:val="36"/>
          <w:szCs w:val="36"/>
          <w:bdr w:val="none" w:sz="0" w:space="0" w:color="auto" w:frame="1"/>
        </w:rPr>
        <w:t>件；</w:t>
      </w:r>
      <w:r w:rsidR="00D23F3F" w:rsidRPr="00F9519B">
        <w:rPr>
          <w:rFonts w:ascii="仿宋" w:eastAsia="仿宋" w:hAnsi="仿宋" w:cs="宋体" w:hint="eastAsia"/>
          <w:sz w:val="36"/>
          <w:szCs w:val="36"/>
          <w:bdr w:val="none" w:sz="0" w:space="0" w:color="auto" w:frame="1"/>
        </w:rPr>
        <w:t>2</w:t>
      </w:r>
      <w:r w:rsidRPr="00F9519B">
        <w:rPr>
          <w:rFonts w:ascii="仿宋" w:eastAsia="仿宋" w:hAnsi="仿宋" w:cs="宋体" w:hint="eastAsia"/>
          <w:sz w:val="36"/>
          <w:szCs w:val="36"/>
          <w:bdr w:val="none" w:sz="0" w:space="0" w:color="auto" w:frame="1"/>
        </w:rPr>
        <w:t>.</w:t>
      </w:r>
      <w:r w:rsidR="00F9519B" w:rsidRPr="00F9519B">
        <w:rPr>
          <w:rFonts w:ascii="仿宋" w:eastAsia="仿宋" w:hAnsi="仿宋" w:hint="eastAsia"/>
          <w:color w:val="000000"/>
          <w:sz w:val="36"/>
          <w:szCs w:val="36"/>
          <w:shd w:val="clear" w:color="auto" w:fill="FFFFFF"/>
        </w:rPr>
        <w:t>实施中期以上非医学需要的终止妊娠手术审批16件;</w:t>
      </w:r>
      <w:r w:rsidR="00F9519B">
        <w:rPr>
          <w:rFonts w:ascii="仿宋" w:eastAsia="仿宋" w:hAnsi="仿宋" w:hint="eastAsia"/>
          <w:color w:val="000000"/>
          <w:sz w:val="36"/>
          <w:szCs w:val="36"/>
          <w:shd w:val="clear" w:color="auto" w:fill="FFFFFF"/>
        </w:rPr>
        <w:t>3.</w:t>
      </w:r>
      <w:r w:rsidR="000D627A" w:rsidRPr="000D627A">
        <w:rPr>
          <w:rFonts w:ascii="仿宋" w:eastAsia="仿宋" w:hAnsi="仿宋" w:cs="宋体" w:hint="eastAsia"/>
          <w:sz w:val="36"/>
          <w:szCs w:val="36"/>
          <w:bdr w:val="none" w:sz="0" w:space="0" w:color="auto" w:frame="1"/>
        </w:rPr>
        <w:t>初婚一孩《生育服务证》核发</w:t>
      </w:r>
      <w:r w:rsidR="00F76834" w:rsidRPr="00F76834">
        <w:rPr>
          <w:rFonts w:ascii="仿宋" w:eastAsia="仿宋" w:hAnsi="仿宋" w:cs="宋体" w:hint="eastAsia"/>
          <w:sz w:val="36"/>
          <w:szCs w:val="36"/>
          <w:bdr w:val="none" w:sz="0" w:space="0" w:color="auto" w:frame="1"/>
        </w:rPr>
        <w:t>91</w:t>
      </w:r>
      <w:r w:rsidR="000D627A">
        <w:rPr>
          <w:rFonts w:ascii="仿宋" w:eastAsia="仿宋" w:hAnsi="仿宋" w:cs="宋体" w:hint="eastAsia"/>
          <w:sz w:val="36"/>
          <w:szCs w:val="36"/>
          <w:bdr w:val="none" w:sz="0" w:space="0" w:color="auto" w:frame="1"/>
        </w:rPr>
        <w:t>件</w:t>
      </w:r>
      <w:r w:rsidRPr="008C2F79">
        <w:rPr>
          <w:rFonts w:ascii="仿宋" w:eastAsia="仿宋" w:hAnsi="仿宋" w:cs="宋体" w:hint="eastAsia"/>
          <w:sz w:val="36"/>
          <w:szCs w:val="36"/>
          <w:bdr w:val="none" w:sz="0" w:space="0" w:color="auto" w:frame="1"/>
        </w:rPr>
        <w:t>；</w:t>
      </w:r>
      <w:r w:rsidR="00F9519B">
        <w:rPr>
          <w:rFonts w:ascii="仿宋" w:eastAsia="仿宋" w:hAnsi="仿宋" w:cs="宋体" w:hint="eastAsia"/>
          <w:sz w:val="36"/>
          <w:szCs w:val="36"/>
          <w:bdr w:val="none" w:sz="0" w:space="0" w:color="auto" w:frame="1"/>
        </w:rPr>
        <w:t>4</w:t>
      </w:r>
      <w:r w:rsidRPr="008C2F79">
        <w:rPr>
          <w:rFonts w:ascii="仿宋" w:eastAsia="仿宋" w:hAnsi="仿宋" w:cs="宋体" w:hint="eastAsia"/>
          <w:sz w:val="36"/>
          <w:szCs w:val="36"/>
          <w:bdr w:val="none" w:sz="0" w:space="0" w:color="auto" w:frame="1"/>
        </w:rPr>
        <w:t>.《独生子女光荣证》核发</w:t>
      </w:r>
      <w:r w:rsidR="00F76834" w:rsidRPr="00F76834">
        <w:rPr>
          <w:rFonts w:ascii="仿宋" w:eastAsia="仿宋" w:hAnsi="仿宋" w:cs="宋体" w:hint="eastAsia"/>
          <w:sz w:val="36"/>
          <w:szCs w:val="36"/>
          <w:bdr w:val="none" w:sz="0" w:space="0" w:color="auto" w:frame="1"/>
        </w:rPr>
        <w:t>38</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5</w:t>
      </w:r>
      <w:r w:rsidRPr="008C2F79">
        <w:rPr>
          <w:rFonts w:ascii="仿宋" w:eastAsia="仿宋" w:hAnsi="仿宋" w:cs="宋体" w:hint="eastAsia"/>
          <w:sz w:val="36"/>
          <w:szCs w:val="36"/>
          <w:bdr w:val="none" w:sz="0" w:space="0" w:color="auto" w:frame="1"/>
        </w:rPr>
        <w:t>.农村部分计划生育家庭奖励扶助申办</w:t>
      </w:r>
      <w:r w:rsidR="00F9519B">
        <w:rPr>
          <w:rFonts w:ascii="仿宋" w:eastAsia="仿宋" w:hAnsi="仿宋" w:cs="宋体" w:hint="eastAsia"/>
          <w:sz w:val="36"/>
          <w:szCs w:val="36"/>
          <w:bdr w:val="none" w:sz="0" w:space="0" w:color="auto" w:frame="1"/>
        </w:rPr>
        <w:t>42</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6</w:t>
      </w:r>
      <w:r w:rsidRPr="008C2F79">
        <w:rPr>
          <w:rFonts w:ascii="仿宋" w:eastAsia="仿宋" w:hAnsi="仿宋" w:cs="宋体" w:hint="eastAsia"/>
          <w:sz w:val="36"/>
          <w:szCs w:val="36"/>
          <w:bdr w:val="none" w:sz="0" w:space="0" w:color="auto" w:frame="1"/>
        </w:rPr>
        <w:t>.</w:t>
      </w:r>
      <w:r w:rsidR="00F9519B">
        <w:rPr>
          <w:rFonts w:ascii="仿宋" w:eastAsia="仿宋" w:hAnsi="仿宋" w:cs="宋体" w:hint="eastAsia"/>
          <w:sz w:val="36"/>
          <w:szCs w:val="36"/>
          <w:bdr w:val="none" w:sz="0" w:space="0" w:color="auto" w:frame="1"/>
        </w:rPr>
        <w:t>计划生育家庭特别扶助申办39件；7.</w:t>
      </w:r>
      <w:r w:rsidR="00F9519B" w:rsidRPr="008C2F79">
        <w:rPr>
          <w:rFonts w:ascii="仿宋" w:eastAsia="仿宋" w:hAnsi="仿宋" w:cs="宋体" w:hint="eastAsia"/>
          <w:sz w:val="36"/>
          <w:szCs w:val="36"/>
          <w:bdr w:val="none" w:sz="0" w:space="0" w:color="auto" w:frame="1"/>
        </w:rPr>
        <w:t>母婴保健技术服务执业许可</w:t>
      </w:r>
      <w:r w:rsidR="00F9519B">
        <w:rPr>
          <w:rFonts w:ascii="仿宋" w:eastAsia="仿宋" w:hAnsi="仿宋" w:cs="宋体" w:hint="eastAsia"/>
          <w:sz w:val="36"/>
          <w:szCs w:val="36"/>
          <w:bdr w:val="none" w:sz="0" w:space="0" w:color="auto" w:frame="1"/>
        </w:rPr>
        <w:t>审批9</w:t>
      </w:r>
      <w:r w:rsidR="00F9519B"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；8.</w:t>
      </w:r>
      <w:r w:rsidRPr="008C2F79">
        <w:rPr>
          <w:rFonts w:ascii="仿宋" w:eastAsia="仿宋" w:hAnsi="仿宋" w:cs="宋体" w:hint="eastAsia"/>
          <w:sz w:val="36"/>
          <w:szCs w:val="36"/>
          <w:bdr w:val="none" w:sz="0" w:space="0" w:color="auto" w:frame="1"/>
        </w:rPr>
        <w:t>托幼机构卫生保健合格证审批</w:t>
      </w:r>
      <w:r w:rsidR="00226B14">
        <w:rPr>
          <w:rFonts w:ascii="仿宋" w:eastAsia="仿宋" w:hAnsi="仿宋" w:cs="宋体" w:hint="eastAsia"/>
          <w:sz w:val="36"/>
          <w:szCs w:val="36"/>
          <w:bdr w:val="none" w:sz="0" w:space="0" w:color="auto" w:frame="1"/>
        </w:rPr>
        <w:t>5</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9</w:t>
      </w:r>
      <w:r w:rsidRPr="008C2F79">
        <w:rPr>
          <w:rFonts w:ascii="仿宋" w:eastAsia="仿宋" w:hAnsi="仿宋" w:cs="宋体" w:hint="eastAsia"/>
          <w:sz w:val="36"/>
          <w:szCs w:val="36"/>
          <w:bdr w:val="none" w:sz="0" w:space="0" w:color="auto" w:frame="1"/>
        </w:rPr>
        <w:t>.医疗机构执业设置审批</w:t>
      </w:r>
      <w:r w:rsidR="00226B14">
        <w:rPr>
          <w:rFonts w:ascii="仿宋" w:eastAsia="仿宋" w:hAnsi="仿宋" w:cs="宋体" w:hint="eastAsia"/>
          <w:sz w:val="36"/>
          <w:szCs w:val="36"/>
          <w:bdr w:val="none" w:sz="0" w:space="0" w:color="auto" w:frame="1"/>
        </w:rPr>
        <w:t>3</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lastRenderedPageBreak/>
        <w:t>10</w:t>
      </w:r>
      <w:r w:rsidRPr="008C2F79">
        <w:rPr>
          <w:rFonts w:ascii="仿宋" w:eastAsia="仿宋" w:hAnsi="仿宋" w:cs="宋体" w:hint="eastAsia"/>
          <w:sz w:val="36"/>
          <w:szCs w:val="36"/>
          <w:bdr w:val="none" w:sz="0" w:space="0" w:color="auto" w:frame="1"/>
        </w:rPr>
        <w:t>.</w:t>
      </w:r>
      <w:r w:rsidR="00F9519B" w:rsidRPr="008C2F79">
        <w:rPr>
          <w:rFonts w:ascii="仿宋" w:eastAsia="仿宋" w:hAnsi="仿宋" w:cs="宋体" w:hint="eastAsia"/>
          <w:sz w:val="36"/>
          <w:szCs w:val="36"/>
          <w:bdr w:val="none" w:sz="0" w:space="0" w:color="auto" w:frame="1"/>
        </w:rPr>
        <w:t>医疗机构执业</w:t>
      </w:r>
      <w:r w:rsidR="00F9519B">
        <w:rPr>
          <w:rFonts w:ascii="仿宋" w:eastAsia="仿宋" w:hAnsi="仿宋" w:cs="宋体" w:hint="eastAsia"/>
          <w:sz w:val="36"/>
          <w:szCs w:val="36"/>
          <w:bdr w:val="none" w:sz="0" w:space="0" w:color="auto" w:frame="1"/>
        </w:rPr>
        <w:t>登记审批3件；11.</w:t>
      </w:r>
      <w:r w:rsidRPr="008C2F79">
        <w:rPr>
          <w:rFonts w:ascii="仿宋" w:eastAsia="仿宋" w:hAnsi="仿宋" w:cs="宋体" w:hint="eastAsia"/>
          <w:sz w:val="36"/>
          <w:szCs w:val="36"/>
          <w:bdr w:val="none" w:sz="0" w:space="0" w:color="auto" w:frame="1"/>
        </w:rPr>
        <w:t>医疗机构执业许可证变更</w:t>
      </w:r>
      <w:r w:rsidR="00226B14">
        <w:rPr>
          <w:rFonts w:ascii="仿宋" w:eastAsia="仿宋" w:hAnsi="仿宋" w:cs="宋体" w:hint="eastAsia"/>
          <w:sz w:val="36"/>
          <w:szCs w:val="36"/>
          <w:bdr w:val="none" w:sz="0" w:space="0" w:color="auto" w:frame="1"/>
        </w:rPr>
        <w:t>9</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12</w:t>
      </w:r>
      <w:r w:rsidRPr="008C2F79">
        <w:rPr>
          <w:rFonts w:ascii="仿宋" w:eastAsia="仿宋" w:hAnsi="仿宋" w:cs="宋体" w:hint="eastAsia"/>
          <w:sz w:val="36"/>
          <w:szCs w:val="36"/>
          <w:bdr w:val="none" w:sz="0" w:space="0" w:color="auto" w:frame="1"/>
        </w:rPr>
        <w:t>.医疗机构执业许可证年审</w:t>
      </w:r>
      <w:r w:rsidR="00226B14">
        <w:rPr>
          <w:rFonts w:ascii="仿宋" w:eastAsia="仿宋" w:hAnsi="仿宋" w:cs="宋体" w:hint="eastAsia"/>
          <w:sz w:val="36"/>
          <w:szCs w:val="36"/>
          <w:bdr w:val="none" w:sz="0" w:space="0" w:color="auto" w:frame="1"/>
        </w:rPr>
        <w:t>98</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13</w:t>
      </w:r>
      <w:r w:rsidRPr="008C2F79">
        <w:rPr>
          <w:rFonts w:ascii="仿宋" w:eastAsia="仿宋" w:hAnsi="仿宋" w:cs="宋体" w:hint="eastAsia"/>
          <w:sz w:val="36"/>
          <w:szCs w:val="36"/>
          <w:bdr w:val="none" w:sz="0" w:space="0" w:color="auto" w:frame="1"/>
        </w:rPr>
        <w:t>.公共场所卫生许可</w:t>
      </w:r>
      <w:r w:rsidR="00226B14">
        <w:rPr>
          <w:rFonts w:ascii="仿宋" w:eastAsia="仿宋" w:hAnsi="仿宋" w:cs="宋体" w:hint="eastAsia"/>
          <w:sz w:val="36"/>
          <w:szCs w:val="36"/>
          <w:bdr w:val="none" w:sz="0" w:space="0" w:color="auto" w:frame="1"/>
        </w:rPr>
        <w:t>24</w:t>
      </w:r>
      <w:r w:rsidRPr="008C2F79">
        <w:rPr>
          <w:rFonts w:ascii="仿宋" w:eastAsia="仿宋" w:hAnsi="仿宋" w:cs="宋体" w:hint="eastAsia"/>
          <w:sz w:val="36"/>
          <w:szCs w:val="36"/>
          <w:bdr w:val="none" w:sz="0" w:space="0" w:color="auto" w:frame="1"/>
        </w:rPr>
        <w:t>件；</w:t>
      </w:r>
      <w:r w:rsidR="00F9519B">
        <w:rPr>
          <w:rFonts w:ascii="仿宋" w:eastAsia="仿宋" w:hAnsi="仿宋" w:cs="宋体" w:hint="eastAsia"/>
          <w:sz w:val="36"/>
          <w:szCs w:val="36"/>
          <w:bdr w:val="none" w:sz="0" w:space="0" w:color="auto" w:frame="1"/>
        </w:rPr>
        <w:t>14</w:t>
      </w:r>
      <w:r w:rsidRPr="008C2F79">
        <w:rPr>
          <w:rFonts w:ascii="仿宋" w:eastAsia="仿宋" w:hAnsi="仿宋" w:cs="宋体" w:hint="eastAsia"/>
          <w:sz w:val="36"/>
          <w:szCs w:val="36"/>
          <w:bdr w:val="none" w:sz="0" w:space="0" w:color="auto" w:frame="1"/>
        </w:rPr>
        <w:t>.供水单位卫生许可</w:t>
      </w:r>
      <w:r w:rsidR="00F9519B">
        <w:rPr>
          <w:rFonts w:ascii="仿宋" w:eastAsia="仿宋" w:hAnsi="仿宋" w:cs="宋体" w:hint="eastAsia"/>
          <w:sz w:val="36"/>
          <w:szCs w:val="36"/>
          <w:bdr w:val="none" w:sz="0" w:space="0" w:color="auto" w:frame="1"/>
        </w:rPr>
        <w:t>审批</w:t>
      </w:r>
      <w:r w:rsidR="00226B14">
        <w:rPr>
          <w:rFonts w:ascii="仿宋" w:eastAsia="仿宋" w:hAnsi="仿宋" w:cs="宋体" w:hint="eastAsia"/>
          <w:sz w:val="36"/>
          <w:szCs w:val="36"/>
          <w:bdr w:val="none" w:sz="0" w:space="0" w:color="auto" w:frame="1"/>
        </w:rPr>
        <w:t>23</w:t>
      </w:r>
      <w:r w:rsidRPr="008C2F79">
        <w:rPr>
          <w:rFonts w:ascii="仿宋" w:eastAsia="仿宋" w:hAnsi="仿宋" w:cs="宋体" w:hint="eastAsia"/>
          <w:sz w:val="36"/>
          <w:szCs w:val="36"/>
          <w:bdr w:val="none" w:sz="0" w:space="0" w:color="auto" w:frame="1"/>
        </w:rPr>
        <w:t>件；</w:t>
      </w:r>
      <w:r w:rsidR="00C45621">
        <w:rPr>
          <w:rFonts w:ascii="仿宋" w:eastAsia="仿宋" w:hAnsi="仿宋" w:cs="宋体" w:hint="eastAsia"/>
          <w:sz w:val="36"/>
          <w:szCs w:val="36"/>
          <w:bdr w:val="none" w:sz="0" w:space="0" w:color="auto" w:frame="1"/>
        </w:rPr>
        <w:t>15</w:t>
      </w:r>
      <w:r w:rsidRPr="008C2F79">
        <w:rPr>
          <w:rFonts w:ascii="仿宋" w:eastAsia="仿宋" w:hAnsi="仿宋" w:cs="宋体" w:hint="eastAsia"/>
          <w:sz w:val="36"/>
          <w:szCs w:val="36"/>
          <w:bdr w:val="none" w:sz="0" w:space="0" w:color="auto" w:frame="1"/>
        </w:rPr>
        <w:t>.医师执业许可</w:t>
      </w:r>
      <w:r w:rsidR="00226B14">
        <w:rPr>
          <w:rFonts w:ascii="仿宋" w:eastAsia="仿宋" w:hAnsi="仿宋" w:cs="宋体" w:hint="eastAsia"/>
          <w:sz w:val="36"/>
          <w:szCs w:val="36"/>
          <w:bdr w:val="none" w:sz="0" w:space="0" w:color="auto" w:frame="1"/>
        </w:rPr>
        <w:t>78</w:t>
      </w:r>
      <w:r w:rsidRPr="008C2F79">
        <w:rPr>
          <w:rFonts w:ascii="仿宋" w:eastAsia="仿宋" w:hAnsi="仿宋" w:cs="宋体" w:hint="eastAsia"/>
          <w:sz w:val="36"/>
          <w:szCs w:val="36"/>
          <w:bdr w:val="none" w:sz="0" w:space="0" w:color="auto" w:frame="1"/>
        </w:rPr>
        <w:t>件；</w:t>
      </w:r>
      <w:r w:rsidR="00C45621">
        <w:rPr>
          <w:rFonts w:ascii="仿宋" w:eastAsia="仿宋" w:hAnsi="仿宋" w:cs="宋体" w:hint="eastAsia"/>
          <w:sz w:val="36"/>
          <w:szCs w:val="36"/>
          <w:bdr w:val="none" w:sz="0" w:space="0" w:color="auto" w:frame="1"/>
        </w:rPr>
        <w:t>16</w:t>
      </w:r>
      <w:r w:rsidRPr="008C2F79">
        <w:rPr>
          <w:rFonts w:ascii="仿宋" w:eastAsia="仿宋" w:hAnsi="仿宋" w:cs="宋体" w:hint="eastAsia"/>
          <w:sz w:val="36"/>
          <w:szCs w:val="36"/>
          <w:bdr w:val="none" w:sz="0" w:space="0" w:color="auto" w:frame="1"/>
        </w:rPr>
        <w:t>.护士执业许可</w:t>
      </w:r>
      <w:r w:rsidR="00226B14">
        <w:rPr>
          <w:rFonts w:ascii="仿宋" w:eastAsia="仿宋" w:hAnsi="仿宋" w:cs="宋体" w:hint="eastAsia"/>
          <w:sz w:val="36"/>
          <w:szCs w:val="36"/>
          <w:bdr w:val="none" w:sz="0" w:space="0" w:color="auto" w:frame="1"/>
        </w:rPr>
        <w:t>72</w:t>
      </w:r>
      <w:r w:rsidRPr="008C2F79">
        <w:rPr>
          <w:rFonts w:ascii="仿宋" w:eastAsia="仿宋" w:hAnsi="仿宋" w:cs="宋体" w:hint="eastAsia"/>
          <w:sz w:val="36"/>
          <w:szCs w:val="36"/>
          <w:bdr w:val="none" w:sz="0" w:space="0" w:color="auto" w:frame="1"/>
        </w:rPr>
        <w:t>件；</w:t>
      </w:r>
      <w:r w:rsidR="00C45621">
        <w:rPr>
          <w:rFonts w:ascii="仿宋" w:eastAsia="仿宋" w:hAnsi="仿宋" w:cs="宋体" w:hint="eastAsia"/>
          <w:sz w:val="36"/>
          <w:szCs w:val="36"/>
          <w:bdr w:val="none" w:sz="0" w:space="0" w:color="auto" w:frame="1"/>
        </w:rPr>
        <w:t>17</w:t>
      </w:r>
      <w:r w:rsidRPr="008C2F79">
        <w:rPr>
          <w:rFonts w:ascii="仿宋" w:eastAsia="仿宋" w:hAnsi="仿宋" w:cs="宋体" w:hint="eastAsia"/>
          <w:sz w:val="36"/>
          <w:szCs w:val="36"/>
          <w:bdr w:val="none" w:sz="0" w:space="0" w:color="auto" w:frame="1"/>
        </w:rPr>
        <w:t>.</w:t>
      </w:r>
      <w:r w:rsidR="00C45621">
        <w:rPr>
          <w:rFonts w:ascii="仿宋" w:eastAsia="仿宋" w:hAnsi="仿宋" w:cs="宋体" w:hint="eastAsia"/>
          <w:sz w:val="36"/>
          <w:szCs w:val="36"/>
          <w:bdr w:val="none" w:sz="0" w:space="0" w:color="auto" w:frame="1"/>
        </w:rPr>
        <w:t>放射诊疗许可证核发2件</w:t>
      </w:r>
      <w:r w:rsidRPr="008C2F79">
        <w:rPr>
          <w:rFonts w:ascii="仿宋" w:eastAsia="仿宋" w:hAnsi="仿宋" w:cs="宋体" w:hint="eastAsia"/>
          <w:sz w:val="36"/>
          <w:szCs w:val="36"/>
          <w:bdr w:val="none" w:sz="0" w:space="0" w:color="auto" w:frame="1"/>
        </w:rPr>
        <w:t>；</w:t>
      </w:r>
      <w:r w:rsidR="00C45621">
        <w:rPr>
          <w:rFonts w:ascii="仿宋" w:eastAsia="仿宋" w:hAnsi="仿宋" w:cs="宋体" w:hint="eastAsia"/>
          <w:sz w:val="36"/>
          <w:szCs w:val="36"/>
          <w:bdr w:val="none" w:sz="0" w:space="0" w:color="auto" w:frame="1"/>
        </w:rPr>
        <w:t>18</w:t>
      </w:r>
      <w:r w:rsidR="00C50BB9">
        <w:rPr>
          <w:rFonts w:ascii="仿宋" w:eastAsia="仿宋" w:hAnsi="仿宋" w:cs="宋体" w:hint="eastAsia"/>
          <w:sz w:val="36"/>
          <w:szCs w:val="36"/>
          <w:bdr w:val="none" w:sz="0" w:space="0" w:color="auto" w:frame="1"/>
        </w:rPr>
        <w:t>.</w:t>
      </w:r>
      <w:r w:rsidR="00C45621" w:rsidRPr="008C2F79">
        <w:rPr>
          <w:rFonts w:ascii="仿宋" w:eastAsia="仿宋" w:hAnsi="仿宋" w:cs="宋体" w:hint="eastAsia"/>
          <w:sz w:val="36"/>
          <w:szCs w:val="36"/>
          <w:bdr w:val="none" w:sz="0" w:space="0" w:color="auto" w:frame="1"/>
        </w:rPr>
        <w:t>放射诊疗许可证变更1件</w:t>
      </w:r>
      <w:r w:rsidR="00C50BB9">
        <w:rPr>
          <w:rFonts w:ascii="仿宋" w:eastAsia="仿宋" w:hAnsi="仿宋" w:cs="宋体" w:hint="eastAsia"/>
          <w:sz w:val="36"/>
          <w:szCs w:val="36"/>
          <w:bdr w:val="none" w:sz="0" w:space="0" w:color="auto" w:frame="1"/>
        </w:rPr>
        <w:t>；</w:t>
      </w:r>
      <w:r w:rsidR="00C45621">
        <w:rPr>
          <w:rFonts w:ascii="仿宋" w:eastAsia="仿宋" w:hAnsi="仿宋" w:cs="宋体" w:hint="eastAsia"/>
          <w:sz w:val="36"/>
          <w:szCs w:val="36"/>
          <w:bdr w:val="none" w:sz="0" w:space="0" w:color="auto" w:frame="1"/>
        </w:rPr>
        <w:t>19</w:t>
      </w:r>
      <w:r w:rsidRPr="008C2F79">
        <w:rPr>
          <w:rFonts w:ascii="仿宋" w:eastAsia="仿宋" w:hAnsi="仿宋" w:cs="宋体" w:hint="eastAsia"/>
          <w:sz w:val="36"/>
          <w:szCs w:val="36"/>
          <w:bdr w:val="none" w:sz="0" w:space="0" w:color="auto" w:frame="1"/>
        </w:rPr>
        <w:t>.</w:t>
      </w:r>
      <w:r w:rsidR="00C45621" w:rsidRPr="008C2F79">
        <w:rPr>
          <w:rFonts w:ascii="仿宋" w:eastAsia="仿宋" w:hAnsi="仿宋" w:cs="宋体" w:hint="eastAsia"/>
          <w:sz w:val="36"/>
          <w:szCs w:val="36"/>
          <w:bdr w:val="none" w:sz="0" w:space="0" w:color="auto" w:frame="1"/>
        </w:rPr>
        <w:t>放射诊疗许可证校验</w:t>
      </w:r>
      <w:r w:rsidR="00C45621">
        <w:rPr>
          <w:rFonts w:ascii="仿宋" w:eastAsia="仿宋" w:hAnsi="仿宋" w:cs="宋体" w:hint="eastAsia"/>
          <w:sz w:val="36"/>
          <w:szCs w:val="36"/>
          <w:bdr w:val="none" w:sz="0" w:space="0" w:color="auto" w:frame="1"/>
        </w:rPr>
        <w:t>5</w:t>
      </w:r>
      <w:r w:rsidR="00C45621" w:rsidRPr="008C2F79">
        <w:rPr>
          <w:rFonts w:ascii="仿宋" w:eastAsia="仿宋" w:hAnsi="仿宋" w:cs="宋体" w:hint="eastAsia"/>
          <w:sz w:val="36"/>
          <w:szCs w:val="36"/>
          <w:bdr w:val="none" w:sz="0" w:space="0" w:color="auto" w:frame="1"/>
        </w:rPr>
        <w:t>件</w:t>
      </w:r>
      <w:r w:rsidRPr="008C2F79">
        <w:rPr>
          <w:rFonts w:ascii="仿宋" w:eastAsia="仿宋" w:hAnsi="仿宋" w:cs="宋体" w:hint="eastAsia"/>
          <w:sz w:val="36"/>
          <w:szCs w:val="36"/>
          <w:bdr w:val="none" w:sz="0" w:space="0" w:color="auto" w:frame="1"/>
        </w:rPr>
        <w:t>；</w:t>
      </w:r>
      <w:r w:rsidR="00C45621">
        <w:rPr>
          <w:rFonts w:ascii="仿宋" w:eastAsia="仿宋" w:hAnsi="仿宋" w:cs="宋体" w:hint="eastAsia"/>
          <w:sz w:val="36"/>
          <w:szCs w:val="36"/>
          <w:bdr w:val="none" w:sz="0" w:space="0" w:color="auto" w:frame="1"/>
        </w:rPr>
        <w:t>20</w:t>
      </w:r>
      <w:r w:rsidR="00C50BB9">
        <w:rPr>
          <w:rFonts w:ascii="仿宋" w:eastAsia="仿宋" w:hAnsi="仿宋" w:cs="宋体" w:hint="eastAsia"/>
          <w:sz w:val="36"/>
          <w:szCs w:val="36"/>
          <w:bdr w:val="none" w:sz="0" w:space="0" w:color="auto" w:frame="1"/>
        </w:rPr>
        <w:t>.放射诊疗许可证补办1件；</w:t>
      </w:r>
      <w:r w:rsidR="00C45621">
        <w:rPr>
          <w:rFonts w:ascii="仿宋" w:eastAsia="仿宋" w:hAnsi="仿宋" w:cs="宋体" w:hint="eastAsia"/>
          <w:sz w:val="36"/>
          <w:szCs w:val="36"/>
          <w:bdr w:val="none" w:sz="0" w:space="0" w:color="auto" w:frame="1"/>
        </w:rPr>
        <w:t>21</w:t>
      </w:r>
      <w:r w:rsidRPr="008C2F79">
        <w:rPr>
          <w:rFonts w:ascii="仿宋" w:eastAsia="仿宋" w:hAnsi="仿宋" w:cs="宋体" w:hint="eastAsia"/>
          <w:sz w:val="36"/>
          <w:szCs w:val="36"/>
          <w:bdr w:val="none" w:sz="0" w:space="0" w:color="auto" w:frame="1"/>
        </w:rPr>
        <w:t>.出生医学证明补发</w:t>
      </w:r>
      <w:r w:rsidR="00C45621">
        <w:rPr>
          <w:rFonts w:ascii="仿宋" w:eastAsia="仿宋" w:hAnsi="仿宋" w:cs="宋体" w:hint="eastAsia"/>
          <w:sz w:val="36"/>
          <w:szCs w:val="36"/>
          <w:bdr w:val="none" w:sz="0" w:space="0" w:color="auto" w:frame="1"/>
        </w:rPr>
        <w:t>7</w:t>
      </w:r>
      <w:r w:rsidRPr="008C2F79">
        <w:rPr>
          <w:rFonts w:ascii="仿宋" w:eastAsia="仿宋" w:hAnsi="仿宋" w:cs="宋体" w:hint="eastAsia"/>
          <w:sz w:val="36"/>
          <w:szCs w:val="36"/>
          <w:bdr w:val="none" w:sz="0" w:space="0" w:color="auto" w:frame="1"/>
        </w:rPr>
        <w:t>件；</w:t>
      </w:r>
      <w:r w:rsidR="00C45621">
        <w:rPr>
          <w:rFonts w:ascii="仿宋" w:eastAsia="仿宋" w:hAnsi="仿宋" w:cs="宋体" w:hint="eastAsia"/>
          <w:sz w:val="36"/>
          <w:szCs w:val="36"/>
          <w:bdr w:val="none" w:sz="0" w:space="0" w:color="auto" w:frame="1"/>
        </w:rPr>
        <w:t>22</w:t>
      </w:r>
      <w:r w:rsidRPr="008C2F79">
        <w:rPr>
          <w:rFonts w:ascii="仿宋" w:eastAsia="仿宋" w:hAnsi="仿宋" w:cs="宋体" w:hint="eastAsia"/>
          <w:sz w:val="36"/>
          <w:szCs w:val="36"/>
          <w:bdr w:val="none" w:sz="0" w:space="0" w:color="auto" w:frame="1"/>
        </w:rPr>
        <w:t>.供水单位卫生许可</w:t>
      </w:r>
      <w:r w:rsidR="00C50BB9">
        <w:rPr>
          <w:rFonts w:ascii="仿宋" w:eastAsia="仿宋" w:hAnsi="仿宋" w:cs="宋体" w:hint="eastAsia"/>
          <w:sz w:val="36"/>
          <w:szCs w:val="36"/>
          <w:bdr w:val="none" w:sz="0" w:space="0" w:color="auto" w:frame="1"/>
        </w:rPr>
        <w:t>23</w:t>
      </w:r>
      <w:r w:rsidRPr="008C2F79">
        <w:rPr>
          <w:rFonts w:ascii="仿宋" w:eastAsia="仿宋" w:hAnsi="仿宋" w:cs="宋体" w:hint="eastAsia"/>
          <w:sz w:val="36"/>
          <w:szCs w:val="36"/>
          <w:bdr w:val="none" w:sz="0" w:space="0" w:color="auto" w:frame="1"/>
        </w:rPr>
        <w:t>件；</w:t>
      </w:r>
      <w:r w:rsidR="00C45621">
        <w:rPr>
          <w:rFonts w:ascii="仿宋" w:eastAsia="仿宋" w:hAnsi="仿宋" w:cs="宋体" w:hint="eastAsia"/>
          <w:sz w:val="36"/>
          <w:szCs w:val="36"/>
          <w:bdr w:val="none" w:sz="0" w:space="0" w:color="auto" w:frame="1"/>
        </w:rPr>
        <w:t>23</w:t>
      </w:r>
      <w:r w:rsidRPr="008C2F79">
        <w:rPr>
          <w:rFonts w:ascii="仿宋" w:eastAsia="仿宋" w:hAnsi="仿宋" w:cs="宋体" w:hint="eastAsia"/>
          <w:sz w:val="36"/>
          <w:szCs w:val="36"/>
          <w:bdr w:val="none" w:sz="0" w:space="0" w:color="auto" w:frame="1"/>
        </w:rPr>
        <w:t>.母婴保健技术服务执业许可</w:t>
      </w:r>
      <w:r w:rsidR="00226B14">
        <w:rPr>
          <w:rFonts w:ascii="仿宋" w:eastAsia="仿宋" w:hAnsi="仿宋" w:cs="宋体" w:hint="eastAsia"/>
          <w:sz w:val="36"/>
          <w:szCs w:val="36"/>
          <w:bdr w:val="none" w:sz="0" w:space="0" w:color="auto" w:frame="1"/>
        </w:rPr>
        <w:t>9</w:t>
      </w:r>
      <w:r w:rsidRPr="008C2F79">
        <w:rPr>
          <w:rFonts w:ascii="仿宋" w:eastAsia="仿宋" w:hAnsi="仿宋" w:cs="宋体" w:hint="eastAsia"/>
          <w:sz w:val="36"/>
          <w:szCs w:val="36"/>
          <w:bdr w:val="none" w:sz="0" w:space="0" w:color="auto" w:frame="1"/>
        </w:rPr>
        <w:t>件；</w:t>
      </w:r>
      <w:r w:rsidR="00C45621">
        <w:rPr>
          <w:rFonts w:ascii="仿宋" w:eastAsia="仿宋" w:hAnsi="仿宋" w:cs="宋体" w:hint="eastAsia"/>
          <w:sz w:val="36"/>
          <w:szCs w:val="36"/>
          <w:bdr w:val="none" w:sz="0" w:space="0" w:color="auto" w:frame="1"/>
        </w:rPr>
        <w:t>24</w:t>
      </w:r>
      <w:r w:rsidRPr="008C2F79">
        <w:rPr>
          <w:rFonts w:ascii="仿宋" w:eastAsia="仿宋" w:hAnsi="仿宋" w:cs="宋体" w:hint="eastAsia"/>
          <w:sz w:val="36"/>
          <w:szCs w:val="36"/>
          <w:bdr w:val="none" w:sz="0" w:space="0" w:color="auto" w:frame="1"/>
        </w:rPr>
        <w:t>.城镇居民新生儿医疗保险参保登记</w:t>
      </w:r>
      <w:r w:rsidR="00C50BB9">
        <w:rPr>
          <w:rFonts w:ascii="仿宋" w:eastAsia="仿宋" w:hAnsi="仿宋" w:cs="宋体" w:hint="eastAsia"/>
          <w:sz w:val="36"/>
          <w:szCs w:val="36"/>
          <w:bdr w:val="none" w:sz="0" w:space="0" w:color="auto" w:frame="1"/>
        </w:rPr>
        <w:t>952</w:t>
      </w:r>
      <w:r w:rsidRPr="008C2F79">
        <w:rPr>
          <w:rFonts w:ascii="仿宋" w:eastAsia="仿宋" w:hAnsi="仿宋" w:cs="宋体" w:hint="eastAsia"/>
          <w:sz w:val="36"/>
          <w:szCs w:val="36"/>
          <w:bdr w:val="none" w:sz="0" w:space="0" w:color="auto" w:frame="1"/>
        </w:rPr>
        <w:t>件。</w:t>
      </w:r>
    </w:p>
    <w:p w:rsidR="00AD6AAA" w:rsidRDefault="00AD6AAA" w:rsidP="00AD6AAA">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AD6AAA">
        <w:rPr>
          <w:rFonts w:ascii="仿宋" w:eastAsia="仿宋" w:hAnsi="仿宋" w:cs="宋体" w:hint="eastAsia"/>
          <w:b/>
          <w:sz w:val="36"/>
          <w:szCs w:val="36"/>
          <w:bdr w:val="none" w:sz="0" w:space="0" w:color="auto" w:frame="1"/>
        </w:rPr>
        <w:t>区司法局</w:t>
      </w:r>
      <w:r>
        <w:rPr>
          <w:rFonts w:ascii="仿宋" w:eastAsia="仿宋" w:hAnsi="仿宋" w:cs="宋体" w:hint="eastAsia"/>
          <w:sz w:val="36"/>
          <w:szCs w:val="36"/>
          <w:bdr w:val="none" w:sz="0" w:space="0" w:color="auto" w:frame="1"/>
        </w:rPr>
        <w:t>：</w:t>
      </w:r>
      <w:r w:rsidRPr="00AD6AAA">
        <w:rPr>
          <w:rFonts w:ascii="仿宋" w:eastAsia="仿宋" w:hAnsi="仿宋" w:cs="宋体" w:hint="eastAsia"/>
          <w:sz w:val="36"/>
          <w:szCs w:val="36"/>
          <w:bdr w:val="none" w:sz="0" w:space="0" w:color="auto" w:frame="1"/>
        </w:rPr>
        <w:t>提供法律援助条件审查</w:t>
      </w:r>
      <w:r>
        <w:rPr>
          <w:rFonts w:ascii="仿宋" w:eastAsia="仿宋" w:hAnsi="仿宋" w:cs="宋体" w:hint="eastAsia"/>
          <w:sz w:val="36"/>
          <w:szCs w:val="36"/>
          <w:bdr w:val="none" w:sz="0" w:space="0" w:color="auto" w:frame="1"/>
        </w:rPr>
        <w:t>385</w:t>
      </w:r>
      <w:r w:rsidRPr="00AD6AAA">
        <w:rPr>
          <w:rFonts w:ascii="仿宋" w:eastAsia="仿宋" w:hAnsi="仿宋" w:cs="宋体" w:hint="eastAsia"/>
          <w:sz w:val="36"/>
          <w:szCs w:val="36"/>
          <w:bdr w:val="none" w:sz="0" w:space="0" w:color="auto" w:frame="1"/>
        </w:rPr>
        <w:t>件。</w:t>
      </w:r>
    </w:p>
    <w:p w:rsidR="00AD6AAA" w:rsidRDefault="00AD6AAA" w:rsidP="00F07B9C">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AD6AAA">
        <w:rPr>
          <w:rFonts w:ascii="仿宋" w:eastAsia="仿宋" w:hAnsi="仿宋" w:cs="宋体" w:hint="eastAsia"/>
          <w:b/>
          <w:sz w:val="36"/>
          <w:szCs w:val="36"/>
          <w:bdr w:val="none" w:sz="0" w:space="0" w:color="auto" w:frame="1"/>
        </w:rPr>
        <w:t>区民政局</w:t>
      </w:r>
      <w:r>
        <w:rPr>
          <w:rFonts w:ascii="仿宋" w:eastAsia="仿宋" w:hAnsi="仿宋" w:cs="宋体" w:hint="eastAsia"/>
          <w:sz w:val="36"/>
          <w:szCs w:val="36"/>
          <w:bdr w:val="none" w:sz="0" w:space="0" w:color="auto" w:frame="1"/>
        </w:rPr>
        <w:t>：</w:t>
      </w:r>
      <w:r w:rsidR="002A6061" w:rsidRPr="002A6061">
        <w:rPr>
          <w:rFonts w:ascii="仿宋" w:eastAsia="仿宋" w:hAnsi="仿宋" w:cs="宋体" w:hint="eastAsia"/>
          <w:sz w:val="36"/>
          <w:szCs w:val="36"/>
          <w:bdr w:val="none" w:sz="0" w:space="0" w:color="auto" w:frame="1"/>
        </w:rPr>
        <w:t>1.结婚登记</w:t>
      </w:r>
      <w:r w:rsidR="002A6061">
        <w:rPr>
          <w:rFonts w:ascii="仿宋" w:eastAsia="仿宋" w:hAnsi="仿宋" w:cs="宋体" w:hint="eastAsia"/>
          <w:sz w:val="36"/>
          <w:szCs w:val="36"/>
          <w:bdr w:val="none" w:sz="0" w:space="0" w:color="auto" w:frame="1"/>
        </w:rPr>
        <w:t>824</w:t>
      </w:r>
      <w:r w:rsidR="002A6061" w:rsidRPr="002A6061">
        <w:rPr>
          <w:rFonts w:ascii="仿宋" w:eastAsia="仿宋" w:hAnsi="仿宋" w:cs="宋体" w:hint="eastAsia"/>
          <w:sz w:val="36"/>
          <w:szCs w:val="36"/>
          <w:bdr w:val="none" w:sz="0" w:space="0" w:color="auto" w:frame="1"/>
        </w:rPr>
        <w:t>对，离婚登记</w:t>
      </w:r>
      <w:r w:rsidR="002A6061">
        <w:rPr>
          <w:rFonts w:ascii="仿宋" w:eastAsia="仿宋" w:hAnsi="仿宋" w:cs="宋体" w:hint="eastAsia"/>
          <w:sz w:val="36"/>
          <w:szCs w:val="36"/>
          <w:bdr w:val="none" w:sz="0" w:space="0" w:color="auto" w:frame="1"/>
        </w:rPr>
        <w:t>116</w:t>
      </w:r>
      <w:r w:rsidR="002A6061" w:rsidRPr="002A6061">
        <w:rPr>
          <w:rFonts w:ascii="仿宋" w:eastAsia="仿宋" w:hAnsi="仿宋" w:cs="宋体" w:hint="eastAsia"/>
          <w:sz w:val="36"/>
          <w:szCs w:val="36"/>
          <w:bdr w:val="none" w:sz="0" w:space="0" w:color="auto" w:frame="1"/>
        </w:rPr>
        <w:t>对；</w:t>
      </w:r>
      <w:r w:rsidR="002A6061">
        <w:rPr>
          <w:rFonts w:ascii="仿宋" w:eastAsia="仿宋" w:hAnsi="仿宋" w:cs="宋体" w:hint="eastAsia"/>
          <w:sz w:val="36"/>
          <w:szCs w:val="36"/>
          <w:bdr w:val="none" w:sz="0" w:space="0" w:color="auto" w:frame="1"/>
        </w:rPr>
        <w:t>2.</w:t>
      </w:r>
      <w:r w:rsidR="00A86A7C">
        <w:rPr>
          <w:rFonts w:ascii="仿宋" w:eastAsia="仿宋" w:hAnsi="仿宋" w:cs="宋体" w:hint="eastAsia"/>
          <w:sz w:val="36"/>
          <w:szCs w:val="36"/>
          <w:bdr w:val="none" w:sz="0" w:space="0" w:color="auto" w:frame="1"/>
        </w:rPr>
        <w:t>社会团体成立登记3件；</w:t>
      </w:r>
      <w:r w:rsidR="00F07B9C">
        <w:rPr>
          <w:rFonts w:ascii="仿宋" w:eastAsia="仿宋" w:hAnsi="仿宋" w:cs="宋体" w:hint="eastAsia"/>
          <w:sz w:val="36"/>
          <w:szCs w:val="36"/>
          <w:bdr w:val="none" w:sz="0" w:space="0" w:color="auto" w:frame="1"/>
        </w:rPr>
        <w:t>3</w:t>
      </w:r>
      <w:r w:rsidR="00A86A7C">
        <w:rPr>
          <w:rFonts w:ascii="仿宋" w:eastAsia="仿宋" w:hAnsi="仿宋" w:cs="宋体" w:hint="eastAsia"/>
          <w:sz w:val="36"/>
          <w:szCs w:val="36"/>
          <w:bdr w:val="none" w:sz="0" w:space="0" w:color="auto" w:frame="1"/>
        </w:rPr>
        <w:t>.</w:t>
      </w:r>
      <w:r w:rsidR="002A6061">
        <w:rPr>
          <w:rFonts w:ascii="仿宋" w:eastAsia="仿宋" w:hAnsi="仿宋" w:cs="宋体" w:hint="eastAsia"/>
          <w:sz w:val="36"/>
          <w:szCs w:val="36"/>
          <w:bdr w:val="none" w:sz="0" w:space="0" w:color="auto" w:frame="1"/>
        </w:rPr>
        <w:t>民办非企业单位成立登记</w:t>
      </w:r>
      <w:r w:rsidR="00E227DF">
        <w:rPr>
          <w:rFonts w:ascii="仿宋" w:eastAsia="仿宋" w:hAnsi="仿宋" w:cs="宋体" w:hint="eastAsia"/>
          <w:sz w:val="36"/>
          <w:szCs w:val="36"/>
          <w:bdr w:val="none" w:sz="0" w:space="0" w:color="auto" w:frame="1"/>
        </w:rPr>
        <w:t>1</w:t>
      </w:r>
      <w:r w:rsidR="002A6061">
        <w:rPr>
          <w:rFonts w:ascii="仿宋" w:eastAsia="仿宋" w:hAnsi="仿宋" w:cs="宋体" w:hint="eastAsia"/>
          <w:sz w:val="36"/>
          <w:szCs w:val="36"/>
          <w:bdr w:val="none" w:sz="0" w:space="0" w:color="auto" w:frame="1"/>
        </w:rPr>
        <w:t>件；</w:t>
      </w:r>
      <w:r w:rsidR="00F07B9C">
        <w:rPr>
          <w:rFonts w:ascii="仿宋" w:eastAsia="仿宋" w:hAnsi="仿宋" w:cs="宋体" w:hint="eastAsia"/>
          <w:sz w:val="36"/>
          <w:szCs w:val="36"/>
          <w:bdr w:val="none" w:sz="0" w:space="0" w:color="auto" w:frame="1"/>
        </w:rPr>
        <w:t>4</w:t>
      </w:r>
      <w:r w:rsidR="00A86A7C">
        <w:rPr>
          <w:rFonts w:ascii="仿宋" w:eastAsia="仿宋" w:hAnsi="仿宋" w:cs="宋体" w:hint="eastAsia"/>
          <w:sz w:val="36"/>
          <w:szCs w:val="36"/>
          <w:bdr w:val="none" w:sz="0" w:space="0" w:color="auto" w:frame="1"/>
        </w:rPr>
        <w:t>.</w:t>
      </w:r>
      <w:r w:rsidR="00E227DF">
        <w:rPr>
          <w:rFonts w:ascii="仿宋" w:eastAsia="仿宋" w:hAnsi="仿宋" w:cs="宋体" w:hint="eastAsia"/>
          <w:sz w:val="36"/>
          <w:szCs w:val="36"/>
          <w:bdr w:val="none" w:sz="0" w:space="0" w:color="auto" w:frame="1"/>
        </w:rPr>
        <w:t>民办非企业单位变更登记4件；</w:t>
      </w:r>
      <w:r w:rsidR="00F07B9C">
        <w:rPr>
          <w:rFonts w:ascii="仿宋" w:eastAsia="仿宋" w:hAnsi="仿宋" w:cs="宋体" w:hint="eastAsia"/>
          <w:sz w:val="36"/>
          <w:szCs w:val="36"/>
          <w:bdr w:val="none" w:sz="0" w:space="0" w:color="auto" w:frame="1"/>
        </w:rPr>
        <w:t>5</w:t>
      </w:r>
      <w:r w:rsidR="00A86A7C">
        <w:rPr>
          <w:rFonts w:ascii="仿宋" w:eastAsia="仿宋" w:hAnsi="仿宋" w:cs="宋体" w:hint="eastAsia"/>
          <w:sz w:val="36"/>
          <w:szCs w:val="36"/>
          <w:bdr w:val="none" w:sz="0" w:space="0" w:color="auto" w:frame="1"/>
        </w:rPr>
        <w:t>.临时救助审批81人次，</w:t>
      </w:r>
      <w:r w:rsidR="00A86A7C" w:rsidRPr="00A86A7C">
        <w:rPr>
          <w:rFonts w:ascii="仿宋" w:eastAsia="仿宋" w:hAnsi="仿宋" w:cs="宋体" w:hint="eastAsia"/>
          <w:sz w:val="36"/>
          <w:szCs w:val="36"/>
          <w:bdr w:val="none" w:sz="0" w:space="0" w:color="auto" w:frame="1"/>
        </w:rPr>
        <w:t>40.1796万元</w:t>
      </w:r>
      <w:r w:rsidR="00A86A7C">
        <w:rPr>
          <w:rFonts w:ascii="仿宋" w:eastAsia="仿宋" w:hAnsi="仿宋" w:cs="宋体" w:hint="eastAsia"/>
          <w:sz w:val="36"/>
          <w:szCs w:val="36"/>
          <w:bdr w:val="none" w:sz="0" w:space="0" w:color="auto" w:frame="1"/>
        </w:rPr>
        <w:t>；</w:t>
      </w:r>
      <w:r w:rsidR="00F07B9C">
        <w:rPr>
          <w:rFonts w:ascii="仿宋" w:eastAsia="仿宋" w:hAnsi="仿宋" w:cs="宋体" w:hint="eastAsia"/>
          <w:sz w:val="36"/>
          <w:szCs w:val="36"/>
          <w:bdr w:val="none" w:sz="0" w:space="0" w:color="auto" w:frame="1"/>
        </w:rPr>
        <w:t>6</w:t>
      </w:r>
      <w:r w:rsidR="00A86A7C">
        <w:rPr>
          <w:rFonts w:ascii="仿宋" w:eastAsia="仿宋" w:hAnsi="仿宋" w:cs="宋体" w:hint="eastAsia"/>
          <w:sz w:val="36"/>
          <w:szCs w:val="36"/>
          <w:bdr w:val="none" w:sz="0" w:space="0" w:color="auto" w:frame="1"/>
        </w:rPr>
        <w:t>.困难残疾人生活补贴审批3677人次</w:t>
      </w:r>
      <w:r w:rsidR="00B02E53">
        <w:rPr>
          <w:rFonts w:ascii="仿宋" w:eastAsia="仿宋" w:hAnsi="仿宋" w:cs="宋体" w:hint="eastAsia"/>
          <w:sz w:val="36"/>
          <w:szCs w:val="36"/>
          <w:bdr w:val="none" w:sz="0" w:space="0" w:color="auto" w:frame="1"/>
        </w:rPr>
        <w:t>；</w:t>
      </w:r>
      <w:r w:rsidR="00F07B9C">
        <w:rPr>
          <w:rFonts w:ascii="仿宋" w:eastAsia="仿宋" w:hAnsi="仿宋" w:cs="宋体" w:hint="eastAsia"/>
          <w:sz w:val="36"/>
          <w:szCs w:val="36"/>
          <w:bdr w:val="none" w:sz="0" w:space="0" w:color="auto" w:frame="1"/>
        </w:rPr>
        <w:t>7</w:t>
      </w:r>
      <w:r w:rsidR="00B02E53">
        <w:rPr>
          <w:rFonts w:ascii="仿宋" w:eastAsia="仿宋" w:hAnsi="仿宋" w:cs="宋体" w:hint="eastAsia"/>
          <w:sz w:val="36"/>
          <w:szCs w:val="36"/>
          <w:bdr w:val="none" w:sz="0" w:space="0" w:color="auto" w:frame="1"/>
        </w:rPr>
        <w:t>.</w:t>
      </w:r>
      <w:r w:rsidR="00B02E53" w:rsidRPr="00B02E53">
        <w:rPr>
          <w:rFonts w:ascii="仿宋" w:eastAsia="仿宋" w:hAnsi="仿宋" w:cs="宋体" w:hint="eastAsia"/>
          <w:sz w:val="36"/>
          <w:szCs w:val="36"/>
          <w:bdr w:val="none" w:sz="0" w:space="0" w:color="auto" w:frame="1"/>
        </w:rPr>
        <w:t>重度残疾人护理补贴审批</w:t>
      </w:r>
      <w:r w:rsidR="00B02E53">
        <w:rPr>
          <w:rFonts w:ascii="仿宋" w:eastAsia="仿宋" w:hAnsi="仿宋" w:cs="宋体" w:hint="eastAsia"/>
          <w:sz w:val="36"/>
          <w:szCs w:val="36"/>
          <w:bdr w:val="none" w:sz="0" w:space="0" w:color="auto" w:frame="1"/>
        </w:rPr>
        <w:t>12654</w:t>
      </w:r>
      <w:r w:rsidR="00B02E53" w:rsidRPr="00B02E53">
        <w:rPr>
          <w:rFonts w:ascii="仿宋" w:eastAsia="仿宋" w:hAnsi="仿宋" w:cs="宋体" w:hint="eastAsia"/>
          <w:sz w:val="36"/>
          <w:szCs w:val="36"/>
          <w:bdr w:val="none" w:sz="0" w:space="0" w:color="auto" w:frame="1"/>
        </w:rPr>
        <w:t>次,273.889万元</w:t>
      </w:r>
      <w:r w:rsidR="00B02E53">
        <w:rPr>
          <w:rFonts w:ascii="仿宋" w:eastAsia="仿宋" w:hAnsi="仿宋" w:cs="宋体" w:hint="eastAsia"/>
          <w:sz w:val="36"/>
          <w:szCs w:val="36"/>
          <w:bdr w:val="none" w:sz="0" w:space="0" w:color="auto" w:frame="1"/>
        </w:rPr>
        <w:t>；</w:t>
      </w:r>
      <w:r w:rsidR="00F07B9C">
        <w:rPr>
          <w:rFonts w:ascii="仿宋" w:eastAsia="仿宋" w:hAnsi="仿宋" w:cs="宋体" w:hint="eastAsia"/>
          <w:sz w:val="36"/>
          <w:szCs w:val="36"/>
          <w:bdr w:val="none" w:sz="0" w:space="0" w:color="auto" w:frame="1"/>
        </w:rPr>
        <w:t>8</w:t>
      </w:r>
      <w:r w:rsidR="00B02E53">
        <w:rPr>
          <w:rFonts w:ascii="仿宋" w:eastAsia="仿宋" w:hAnsi="仿宋" w:cs="宋体" w:hint="eastAsia"/>
          <w:sz w:val="36"/>
          <w:szCs w:val="36"/>
          <w:bdr w:val="none" w:sz="0" w:space="0" w:color="auto" w:frame="1"/>
        </w:rPr>
        <w:t>.</w:t>
      </w:r>
      <w:r w:rsidR="002722C6" w:rsidRPr="002722C6">
        <w:rPr>
          <w:rFonts w:ascii="仿宋" w:eastAsia="仿宋" w:hAnsi="仿宋" w:cs="宋体" w:hint="eastAsia"/>
          <w:sz w:val="36"/>
          <w:szCs w:val="36"/>
          <w:bdr w:val="none" w:sz="0" w:space="0" w:color="auto" w:frame="1"/>
        </w:rPr>
        <w:t>城乡最低生活保障审批</w:t>
      </w:r>
      <w:r w:rsidR="002722C6">
        <w:rPr>
          <w:rFonts w:ascii="仿宋" w:eastAsia="仿宋" w:hAnsi="仿宋" w:cs="宋体" w:hint="eastAsia"/>
          <w:sz w:val="36"/>
          <w:szCs w:val="36"/>
          <w:bdr w:val="none" w:sz="0" w:space="0" w:color="auto" w:frame="1"/>
        </w:rPr>
        <w:t>9647</w:t>
      </w:r>
      <w:r w:rsidR="002722C6" w:rsidRPr="002722C6">
        <w:rPr>
          <w:rFonts w:ascii="仿宋" w:eastAsia="仿宋" w:hAnsi="仿宋" w:cs="宋体" w:hint="eastAsia"/>
          <w:sz w:val="36"/>
          <w:szCs w:val="36"/>
          <w:bdr w:val="none" w:sz="0" w:space="0" w:color="auto" w:frame="1"/>
        </w:rPr>
        <w:t>人次,458.8465万元</w:t>
      </w:r>
      <w:r w:rsidR="00843EEB">
        <w:rPr>
          <w:rFonts w:ascii="仿宋" w:eastAsia="仿宋" w:hAnsi="仿宋" w:cs="宋体" w:hint="eastAsia"/>
          <w:sz w:val="36"/>
          <w:szCs w:val="36"/>
          <w:bdr w:val="none" w:sz="0" w:space="0" w:color="auto" w:frame="1"/>
        </w:rPr>
        <w:t>；</w:t>
      </w:r>
      <w:r w:rsidR="00F07B9C">
        <w:rPr>
          <w:rFonts w:ascii="仿宋" w:eastAsia="仿宋" w:hAnsi="仿宋" w:cs="宋体" w:hint="eastAsia"/>
          <w:sz w:val="36"/>
          <w:szCs w:val="36"/>
          <w:bdr w:val="none" w:sz="0" w:space="0" w:color="auto" w:frame="1"/>
        </w:rPr>
        <w:t>9</w:t>
      </w:r>
      <w:r w:rsidR="000A44AE">
        <w:rPr>
          <w:rFonts w:ascii="仿宋" w:eastAsia="仿宋" w:hAnsi="仿宋" w:cs="宋体" w:hint="eastAsia"/>
          <w:sz w:val="36"/>
          <w:szCs w:val="36"/>
          <w:bdr w:val="none" w:sz="0" w:space="0" w:color="auto" w:frame="1"/>
        </w:rPr>
        <w:t>.</w:t>
      </w:r>
      <w:r w:rsidR="000A44AE" w:rsidRPr="000A44AE">
        <w:rPr>
          <w:rFonts w:ascii="仿宋" w:eastAsia="仿宋" w:hAnsi="仿宋" w:cs="宋体" w:hint="eastAsia"/>
          <w:sz w:val="36"/>
          <w:szCs w:val="36"/>
          <w:bdr w:val="none" w:sz="0" w:space="0" w:color="auto" w:frame="1"/>
        </w:rPr>
        <w:t>特困人员供养认定</w:t>
      </w:r>
      <w:r w:rsidR="000A44AE">
        <w:rPr>
          <w:rFonts w:ascii="仿宋" w:eastAsia="仿宋" w:hAnsi="仿宋" w:cs="宋体" w:hint="eastAsia"/>
          <w:sz w:val="36"/>
          <w:szCs w:val="36"/>
          <w:bdr w:val="none" w:sz="0" w:space="0" w:color="auto" w:frame="1"/>
        </w:rPr>
        <w:t>1417</w:t>
      </w:r>
      <w:r w:rsidR="000A44AE" w:rsidRPr="000A44AE">
        <w:rPr>
          <w:rFonts w:ascii="仿宋" w:eastAsia="仿宋" w:hAnsi="仿宋" w:cs="宋体" w:hint="eastAsia"/>
          <w:sz w:val="36"/>
          <w:szCs w:val="36"/>
          <w:bdr w:val="none" w:sz="0" w:space="0" w:color="auto" w:frame="1"/>
        </w:rPr>
        <w:t>人次,458.8465万元；</w:t>
      </w:r>
      <w:r w:rsidR="00F07B9C">
        <w:rPr>
          <w:rFonts w:ascii="仿宋" w:eastAsia="仿宋" w:hAnsi="仿宋" w:cs="宋体" w:hint="eastAsia"/>
          <w:sz w:val="36"/>
          <w:szCs w:val="36"/>
          <w:bdr w:val="none" w:sz="0" w:space="0" w:color="auto" w:frame="1"/>
        </w:rPr>
        <w:t>10</w:t>
      </w:r>
      <w:r w:rsidR="000A44AE">
        <w:rPr>
          <w:rFonts w:ascii="仿宋" w:eastAsia="仿宋" w:hAnsi="仿宋" w:cs="宋体" w:hint="eastAsia"/>
          <w:sz w:val="36"/>
          <w:szCs w:val="36"/>
          <w:bdr w:val="none" w:sz="0" w:space="0" w:color="auto" w:frame="1"/>
        </w:rPr>
        <w:t>.</w:t>
      </w:r>
      <w:r w:rsidR="000A44AE" w:rsidRPr="000A44AE">
        <w:rPr>
          <w:rFonts w:ascii="仿宋" w:eastAsia="仿宋" w:hAnsi="仿宋" w:cs="宋体" w:hint="eastAsia"/>
          <w:sz w:val="36"/>
          <w:szCs w:val="36"/>
          <w:bdr w:val="none" w:sz="0" w:space="0" w:color="auto" w:frame="1"/>
        </w:rPr>
        <w:t>散居孤儿最低基本生</w:t>
      </w:r>
      <w:r w:rsidR="000A44AE" w:rsidRPr="000A44AE">
        <w:rPr>
          <w:rFonts w:ascii="仿宋" w:eastAsia="仿宋" w:hAnsi="仿宋" w:cs="宋体" w:hint="eastAsia"/>
          <w:sz w:val="36"/>
          <w:szCs w:val="36"/>
          <w:bdr w:val="none" w:sz="0" w:space="0" w:color="auto" w:frame="1"/>
        </w:rPr>
        <w:lastRenderedPageBreak/>
        <w:t>活费核发42人次,</w:t>
      </w:r>
      <w:r w:rsidR="000A44AE">
        <w:rPr>
          <w:rFonts w:ascii="仿宋" w:eastAsia="仿宋" w:hAnsi="仿宋" w:cs="宋体" w:hint="eastAsia"/>
          <w:sz w:val="36"/>
          <w:szCs w:val="36"/>
          <w:bdr w:val="none" w:sz="0" w:space="0" w:color="auto" w:frame="1"/>
        </w:rPr>
        <w:t>5.67</w:t>
      </w:r>
      <w:r w:rsidR="000A44AE" w:rsidRPr="000A44AE">
        <w:rPr>
          <w:rFonts w:ascii="仿宋" w:eastAsia="仿宋" w:hAnsi="仿宋" w:cs="宋体" w:hint="eastAsia"/>
          <w:sz w:val="36"/>
          <w:szCs w:val="36"/>
          <w:bdr w:val="none" w:sz="0" w:space="0" w:color="auto" w:frame="1"/>
        </w:rPr>
        <w:t>万元</w:t>
      </w:r>
      <w:r w:rsidR="000A44AE">
        <w:rPr>
          <w:rFonts w:ascii="仿宋" w:eastAsia="仿宋" w:hAnsi="仿宋" w:cs="宋体" w:hint="eastAsia"/>
          <w:sz w:val="36"/>
          <w:szCs w:val="36"/>
          <w:bdr w:val="none" w:sz="0" w:space="0" w:color="auto" w:frame="1"/>
        </w:rPr>
        <w:t>；</w:t>
      </w:r>
      <w:r w:rsidR="00F07B9C">
        <w:rPr>
          <w:rFonts w:ascii="仿宋" w:eastAsia="仿宋" w:hAnsi="仿宋" w:cs="宋体" w:hint="eastAsia"/>
          <w:sz w:val="36"/>
          <w:szCs w:val="36"/>
          <w:bdr w:val="none" w:sz="0" w:space="0" w:color="auto" w:frame="1"/>
        </w:rPr>
        <w:t>11</w:t>
      </w:r>
      <w:r w:rsidR="000A44AE">
        <w:rPr>
          <w:rFonts w:ascii="仿宋" w:eastAsia="仿宋" w:hAnsi="仿宋" w:cs="宋体" w:hint="eastAsia"/>
          <w:sz w:val="36"/>
          <w:szCs w:val="36"/>
          <w:bdr w:val="none" w:sz="0" w:space="0" w:color="auto" w:frame="1"/>
        </w:rPr>
        <w:t>.</w:t>
      </w:r>
      <w:r w:rsidR="000A44AE" w:rsidRPr="000A44AE">
        <w:rPr>
          <w:rFonts w:ascii="仿宋" w:eastAsia="仿宋" w:hAnsi="仿宋" w:cs="宋体" w:hint="eastAsia"/>
          <w:sz w:val="36"/>
          <w:szCs w:val="36"/>
          <w:bdr w:val="none" w:sz="0" w:space="0" w:color="auto" w:frame="1"/>
        </w:rPr>
        <w:t>高龄老人长寿补贴核发</w:t>
      </w:r>
      <w:r w:rsidR="00F77CBF">
        <w:rPr>
          <w:rFonts w:ascii="仿宋" w:eastAsia="仿宋" w:hAnsi="仿宋" w:cs="宋体" w:hint="eastAsia"/>
          <w:sz w:val="36"/>
          <w:szCs w:val="36"/>
          <w:bdr w:val="none" w:sz="0" w:space="0" w:color="auto" w:frame="1"/>
        </w:rPr>
        <w:t>26250</w:t>
      </w:r>
      <w:r w:rsidR="000A44AE" w:rsidRPr="000A44AE">
        <w:rPr>
          <w:rFonts w:ascii="仿宋" w:eastAsia="仿宋" w:hAnsi="仿宋" w:cs="宋体" w:hint="eastAsia"/>
          <w:sz w:val="36"/>
          <w:szCs w:val="36"/>
          <w:bdr w:val="none" w:sz="0" w:space="0" w:color="auto" w:frame="1"/>
        </w:rPr>
        <w:t>人次，共</w:t>
      </w:r>
      <w:r w:rsidR="00F77CBF">
        <w:rPr>
          <w:rFonts w:ascii="仿宋" w:eastAsia="仿宋" w:hAnsi="仿宋" w:cs="宋体" w:hint="eastAsia"/>
          <w:sz w:val="36"/>
          <w:szCs w:val="36"/>
          <w:bdr w:val="none" w:sz="0" w:space="0" w:color="auto" w:frame="1"/>
        </w:rPr>
        <w:t>336.995</w:t>
      </w:r>
      <w:r w:rsidR="000A44AE" w:rsidRPr="000A44AE">
        <w:rPr>
          <w:rFonts w:ascii="仿宋" w:eastAsia="仿宋" w:hAnsi="仿宋" w:cs="宋体" w:hint="eastAsia"/>
          <w:sz w:val="36"/>
          <w:szCs w:val="36"/>
          <w:bdr w:val="none" w:sz="0" w:space="0" w:color="auto" w:frame="1"/>
        </w:rPr>
        <w:t>万元。</w:t>
      </w:r>
    </w:p>
    <w:p w:rsidR="00B56504" w:rsidRDefault="00B56504"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B56504">
        <w:rPr>
          <w:rFonts w:ascii="仿宋" w:eastAsia="仿宋" w:hAnsi="仿宋" w:cs="宋体" w:hint="eastAsia"/>
          <w:b/>
          <w:sz w:val="36"/>
          <w:szCs w:val="36"/>
          <w:bdr w:val="none" w:sz="0" w:space="0" w:color="auto" w:frame="1"/>
        </w:rPr>
        <w:t>区农业农村局</w:t>
      </w:r>
      <w:r>
        <w:rPr>
          <w:rFonts w:ascii="仿宋" w:eastAsia="仿宋" w:hAnsi="仿宋" w:cs="宋体" w:hint="eastAsia"/>
          <w:b/>
          <w:sz w:val="36"/>
          <w:szCs w:val="36"/>
          <w:bdr w:val="none" w:sz="0" w:space="0" w:color="auto" w:frame="1"/>
        </w:rPr>
        <w:t>：</w:t>
      </w:r>
      <w:r w:rsidRPr="00B56504">
        <w:rPr>
          <w:rFonts w:ascii="仿宋" w:eastAsia="仿宋" w:hAnsi="仿宋" w:cs="宋体" w:hint="eastAsia"/>
          <w:sz w:val="36"/>
          <w:szCs w:val="36"/>
          <w:bdr w:val="none" w:sz="0" w:space="0" w:color="auto" w:frame="1"/>
        </w:rPr>
        <w:t>1</w:t>
      </w:r>
      <w:r>
        <w:rPr>
          <w:rFonts w:ascii="仿宋" w:eastAsia="仿宋" w:hAnsi="仿宋" w:cs="宋体" w:hint="eastAsia"/>
          <w:b/>
          <w:sz w:val="36"/>
          <w:szCs w:val="36"/>
          <w:bdr w:val="none" w:sz="0" w:space="0" w:color="auto" w:frame="1"/>
        </w:rPr>
        <w:t>.</w:t>
      </w:r>
      <w:r>
        <w:rPr>
          <w:rFonts w:ascii="仿宋" w:eastAsia="仿宋" w:hAnsi="仿宋" w:cs="宋体" w:hint="eastAsia"/>
          <w:sz w:val="36"/>
          <w:szCs w:val="36"/>
          <w:bdr w:val="none" w:sz="0" w:space="0" w:color="auto" w:frame="1"/>
        </w:rPr>
        <w:t>兽药经营许可审批1件；2.动物及动物产品检疫合格证核发342件。</w:t>
      </w:r>
    </w:p>
    <w:p w:rsidR="00B212DD" w:rsidRDefault="00B212DD"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B212DD">
        <w:rPr>
          <w:rFonts w:ascii="仿宋" w:eastAsia="仿宋" w:hAnsi="仿宋" w:cs="宋体" w:hint="eastAsia"/>
          <w:b/>
          <w:sz w:val="36"/>
          <w:szCs w:val="36"/>
          <w:bdr w:val="none" w:sz="0" w:space="0" w:color="auto" w:frame="1"/>
        </w:rPr>
        <w:t>区综合行政执法局</w:t>
      </w:r>
      <w:r>
        <w:rPr>
          <w:rFonts w:ascii="仿宋" w:eastAsia="仿宋" w:hAnsi="仿宋" w:cs="宋体" w:hint="eastAsia"/>
          <w:sz w:val="36"/>
          <w:szCs w:val="36"/>
          <w:bdr w:val="none" w:sz="0" w:space="0" w:color="auto" w:frame="1"/>
        </w:rPr>
        <w:t>：</w:t>
      </w:r>
      <w:r w:rsidRPr="00B212DD">
        <w:rPr>
          <w:rFonts w:ascii="仿宋" w:eastAsia="仿宋" w:hAnsi="仿宋" w:cs="宋体" w:hint="eastAsia"/>
          <w:sz w:val="36"/>
          <w:szCs w:val="36"/>
          <w:bdr w:val="none" w:sz="0" w:space="0" w:color="auto" w:frame="1"/>
        </w:rPr>
        <w:t>1.城市建筑垃圾处置核准</w:t>
      </w:r>
      <w:r>
        <w:rPr>
          <w:rFonts w:ascii="仿宋" w:eastAsia="仿宋" w:hAnsi="仿宋" w:cs="宋体" w:hint="eastAsia"/>
          <w:sz w:val="36"/>
          <w:szCs w:val="36"/>
          <w:bdr w:val="none" w:sz="0" w:space="0" w:color="auto" w:frame="1"/>
        </w:rPr>
        <w:t>6</w:t>
      </w:r>
      <w:r w:rsidRPr="00B212DD">
        <w:rPr>
          <w:rFonts w:ascii="仿宋" w:eastAsia="仿宋" w:hAnsi="仿宋" w:cs="宋体" w:hint="eastAsia"/>
          <w:sz w:val="36"/>
          <w:szCs w:val="36"/>
          <w:bdr w:val="none" w:sz="0" w:space="0" w:color="auto" w:frame="1"/>
        </w:rPr>
        <w:t>件；2.</w:t>
      </w:r>
      <w:r w:rsidR="00CB2DB1" w:rsidRPr="00CB2DB1">
        <w:rPr>
          <w:rFonts w:ascii="仿宋" w:eastAsia="仿宋" w:hAnsi="仿宋" w:cs="宋体" w:hint="eastAsia"/>
          <w:sz w:val="36"/>
          <w:szCs w:val="36"/>
          <w:bdr w:val="none" w:sz="0" w:space="0" w:color="auto" w:frame="1"/>
        </w:rPr>
        <w:t>辖区伐移城市树木、临时占用城市绿地审批</w:t>
      </w:r>
      <w:r w:rsidR="007E6E76">
        <w:rPr>
          <w:rFonts w:ascii="仿宋" w:eastAsia="仿宋" w:hAnsi="仿宋" w:cs="宋体" w:hint="eastAsia"/>
          <w:sz w:val="36"/>
          <w:szCs w:val="36"/>
          <w:bdr w:val="none" w:sz="0" w:space="0" w:color="auto" w:frame="1"/>
        </w:rPr>
        <w:t>4件</w:t>
      </w:r>
      <w:r w:rsidRPr="00B212DD">
        <w:rPr>
          <w:rFonts w:ascii="仿宋" w:eastAsia="仿宋" w:hAnsi="仿宋" w:cs="宋体" w:hint="eastAsia"/>
          <w:sz w:val="36"/>
          <w:szCs w:val="36"/>
          <w:bdr w:val="none" w:sz="0" w:space="0" w:color="auto" w:frame="1"/>
        </w:rPr>
        <w:t>；3.</w:t>
      </w:r>
      <w:r w:rsidR="00BD5D1E" w:rsidRPr="00BD5D1E">
        <w:rPr>
          <w:rFonts w:ascii="仿宋" w:eastAsia="仿宋" w:hAnsi="仿宋" w:cs="宋体" w:hint="eastAsia"/>
          <w:sz w:val="36"/>
          <w:szCs w:val="36"/>
          <w:bdr w:val="none" w:sz="0" w:space="0" w:color="auto" w:frame="1"/>
        </w:rPr>
        <w:t>建设项目附属绿化工程设计许可（总建筑面积5万平方米及以下、红线宽度20米以下市政道路）</w:t>
      </w:r>
      <w:r w:rsidR="00BD5D1E">
        <w:rPr>
          <w:rFonts w:ascii="仿宋" w:eastAsia="仿宋" w:hAnsi="仿宋" w:cs="宋体" w:hint="eastAsia"/>
          <w:sz w:val="36"/>
          <w:szCs w:val="36"/>
          <w:bdr w:val="none" w:sz="0" w:space="0" w:color="auto" w:frame="1"/>
        </w:rPr>
        <w:t>1件</w:t>
      </w:r>
      <w:r w:rsidRPr="00B212DD">
        <w:rPr>
          <w:rFonts w:ascii="仿宋" w:eastAsia="仿宋" w:hAnsi="仿宋" w:cs="宋体" w:hint="eastAsia"/>
          <w:sz w:val="36"/>
          <w:szCs w:val="36"/>
          <w:bdr w:val="none" w:sz="0" w:space="0" w:color="auto" w:frame="1"/>
        </w:rPr>
        <w:t>；4.城市道路占用、挖掘许可</w:t>
      </w:r>
      <w:r w:rsidR="00BD5D1E">
        <w:rPr>
          <w:rFonts w:ascii="仿宋" w:eastAsia="仿宋" w:hAnsi="仿宋" w:cs="宋体" w:hint="eastAsia"/>
          <w:sz w:val="36"/>
          <w:szCs w:val="36"/>
          <w:bdr w:val="none" w:sz="0" w:space="0" w:color="auto" w:frame="1"/>
        </w:rPr>
        <w:t>21</w:t>
      </w:r>
      <w:r w:rsidRPr="00B212DD">
        <w:rPr>
          <w:rFonts w:ascii="仿宋" w:eastAsia="仿宋" w:hAnsi="仿宋" w:cs="宋体" w:hint="eastAsia"/>
          <w:sz w:val="36"/>
          <w:szCs w:val="36"/>
          <w:bdr w:val="none" w:sz="0" w:space="0" w:color="auto" w:frame="1"/>
        </w:rPr>
        <w:t>件；5.</w:t>
      </w:r>
      <w:r w:rsidR="00B81715" w:rsidRPr="00B81715">
        <w:rPr>
          <w:rFonts w:ascii="仿宋" w:eastAsia="仿宋" w:hAnsi="仿宋" w:cs="宋体" w:hint="eastAsia"/>
          <w:sz w:val="36"/>
          <w:szCs w:val="36"/>
          <w:bdr w:val="none" w:sz="0" w:space="0" w:color="auto" w:frame="1"/>
        </w:rPr>
        <w:t>举办商业、公益性宣传活动临时占用道路或公共场所搭建临时构筑物或其他设施申报审批</w:t>
      </w:r>
      <w:r w:rsidR="007B3907">
        <w:rPr>
          <w:rFonts w:ascii="仿宋" w:eastAsia="仿宋" w:hAnsi="仿宋" w:cs="宋体" w:hint="eastAsia"/>
          <w:sz w:val="36"/>
          <w:szCs w:val="36"/>
          <w:bdr w:val="none" w:sz="0" w:space="0" w:color="auto" w:frame="1"/>
        </w:rPr>
        <w:t>67件</w:t>
      </w:r>
      <w:r w:rsidRPr="00B212DD">
        <w:rPr>
          <w:rFonts w:ascii="仿宋" w:eastAsia="仿宋" w:hAnsi="仿宋" w:cs="宋体" w:hint="eastAsia"/>
          <w:sz w:val="36"/>
          <w:szCs w:val="36"/>
          <w:bdr w:val="none" w:sz="0" w:space="0" w:color="auto" w:frame="1"/>
        </w:rPr>
        <w:t>。</w:t>
      </w:r>
    </w:p>
    <w:p w:rsidR="00406D4B" w:rsidRDefault="00406D4B"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406D4B">
        <w:rPr>
          <w:rFonts w:ascii="仿宋" w:eastAsia="仿宋" w:hAnsi="仿宋" w:cs="宋体" w:hint="eastAsia"/>
          <w:b/>
          <w:bCs/>
          <w:sz w:val="36"/>
          <w:szCs w:val="36"/>
          <w:bdr w:val="none" w:sz="0" w:space="0" w:color="auto" w:frame="1"/>
        </w:rPr>
        <w:t>市场监督管理局美兰</w:t>
      </w:r>
      <w:r w:rsidRPr="00406D4B">
        <w:rPr>
          <w:rFonts w:ascii="仿宋" w:eastAsia="仿宋" w:hAnsi="仿宋" w:cs="宋体"/>
          <w:b/>
          <w:bCs/>
          <w:sz w:val="36"/>
          <w:szCs w:val="36"/>
          <w:bdr w:val="none" w:sz="0" w:space="0" w:color="auto" w:frame="1"/>
        </w:rPr>
        <w:t>局</w:t>
      </w:r>
      <w:r>
        <w:rPr>
          <w:rFonts w:ascii="仿宋" w:eastAsia="仿宋" w:hAnsi="仿宋" w:cs="宋体" w:hint="eastAsia"/>
          <w:b/>
          <w:bCs/>
          <w:sz w:val="36"/>
          <w:szCs w:val="36"/>
          <w:bdr w:val="none" w:sz="0" w:space="0" w:color="auto" w:frame="1"/>
        </w:rPr>
        <w:t>：</w:t>
      </w:r>
      <w:r w:rsidRPr="00406D4B">
        <w:rPr>
          <w:rFonts w:ascii="仿宋" w:eastAsia="仿宋" w:hAnsi="仿宋" w:cs="宋体" w:hint="eastAsia"/>
          <w:bCs/>
          <w:sz w:val="36"/>
          <w:szCs w:val="36"/>
          <w:bdr w:val="none" w:sz="0" w:space="0" w:color="auto" w:frame="1"/>
        </w:rPr>
        <w:t>1.《食品经营许可证》核发</w:t>
      </w:r>
      <w:r>
        <w:rPr>
          <w:rFonts w:ascii="仿宋" w:eastAsia="仿宋" w:hAnsi="仿宋" w:cs="宋体" w:hint="eastAsia"/>
          <w:bCs/>
          <w:sz w:val="36"/>
          <w:szCs w:val="36"/>
          <w:bdr w:val="none" w:sz="0" w:space="0" w:color="auto" w:frame="1"/>
        </w:rPr>
        <w:t>802件；2.</w:t>
      </w:r>
      <w:r w:rsidRPr="00406D4B">
        <w:rPr>
          <w:rFonts w:ascii="仿宋" w:eastAsia="仿宋" w:hAnsi="仿宋" w:cs="宋体" w:hint="eastAsia"/>
          <w:bCs/>
          <w:sz w:val="36"/>
          <w:szCs w:val="36"/>
          <w:bdr w:val="none" w:sz="0" w:space="0" w:color="auto" w:frame="1"/>
        </w:rPr>
        <w:t>《食品经营许可证》延续</w:t>
      </w:r>
      <w:r>
        <w:rPr>
          <w:rFonts w:ascii="仿宋" w:eastAsia="仿宋" w:hAnsi="仿宋" w:cs="宋体" w:hint="eastAsia"/>
          <w:bCs/>
          <w:sz w:val="36"/>
          <w:szCs w:val="36"/>
          <w:bdr w:val="none" w:sz="0" w:space="0" w:color="auto" w:frame="1"/>
        </w:rPr>
        <w:t>94件；3</w:t>
      </w:r>
      <w:r w:rsidR="00777DF8">
        <w:rPr>
          <w:rFonts w:ascii="仿宋" w:eastAsia="仿宋" w:hAnsi="仿宋" w:cs="宋体" w:hint="eastAsia"/>
          <w:bCs/>
          <w:sz w:val="36"/>
          <w:szCs w:val="36"/>
          <w:bdr w:val="none" w:sz="0" w:space="0" w:color="auto" w:frame="1"/>
        </w:rPr>
        <w:t>.</w:t>
      </w:r>
      <w:r w:rsidRPr="00406D4B">
        <w:rPr>
          <w:rFonts w:ascii="仿宋" w:eastAsia="仿宋" w:hAnsi="仿宋" w:cs="宋体" w:hint="eastAsia"/>
          <w:bCs/>
          <w:sz w:val="36"/>
          <w:szCs w:val="36"/>
          <w:bdr w:val="none" w:sz="0" w:space="0" w:color="auto" w:frame="1"/>
        </w:rPr>
        <w:t>《食品经营许可证》注销</w:t>
      </w:r>
      <w:r>
        <w:rPr>
          <w:rFonts w:ascii="仿宋" w:eastAsia="仿宋" w:hAnsi="仿宋" w:cs="宋体" w:hint="eastAsia"/>
          <w:bCs/>
          <w:sz w:val="36"/>
          <w:szCs w:val="36"/>
          <w:bdr w:val="none" w:sz="0" w:space="0" w:color="auto" w:frame="1"/>
        </w:rPr>
        <w:t>237件；4.</w:t>
      </w:r>
      <w:r w:rsidRPr="00406D4B">
        <w:rPr>
          <w:rFonts w:ascii="仿宋" w:eastAsia="仿宋" w:hAnsi="仿宋" w:cs="宋体" w:hint="eastAsia"/>
          <w:bCs/>
          <w:sz w:val="36"/>
          <w:szCs w:val="36"/>
          <w:bdr w:val="none" w:sz="0" w:space="0" w:color="auto" w:frame="1"/>
        </w:rPr>
        <w:t>《食品经营许可证》变更</w:t>
      </w:r>
      <w:r>
        <w:rPr>
          <w:rFonts w:ascii="仿宋" w:eastAsia="仿宋" w:hAnsi="仿宋" w:cs="宋体" w:hint="eastAsia"/>
          <w:bCs/>
          <w:sz w:val="36"/>
          <w:szCs w:val="36"/>
          <w:bdr w:val="none" w:sz="0" w:space="0" w:color="auto" w:frame="1"/>
        </w:rPr>
        <w:t>31件；5</w:t>
      </w:r>
      <w:r w:rsidR="00777DF8">
        <w:rPr>
          <w:rFonts w:ascii="仿宋" w:eastAsia="仿宋" w:hAnsi="仿宋" w:cs="宋体" w:hint="eastAsia"/>
          <w:bCs/>
          <w:sz w:val="36"/>
          <w:szCs w:val="36"/>
          <w:bdr w:val="none" w:sz="0" w:space="0" w:color="auto" w:frame="1"/>
        </w:rPr>
        <w:t>.</w:t>
      </w:r>
      <w:r w:rsidRPr="00406D4B">
        <w:rPr>
          <w:rFonts w:ascii="仿宋" w:eastAsia="仿宋" w:hAnsi="仿宋" w:cs="宋体" w:hint="eastAsia"/>
          <w:bCs/>
          <w:sz w:val="36"/>
          <w:szCs w:val="36"/>
          <w:bdr w:val="none" w:sz="0" w:space="0" w:color="auto" w:frame="1"/>
        </w:rPr>
        <w:t>《食品经营许可证》补办</w:t>
      </w:r>
      <w:r>
        <w:rPr>
          <w:rFonts w:ascii="仿宋" w:eastAsia="仿宋" w:hAnsi="仿宋" w:cs="宋体" w:hint="eastAsia"/>
          <w:bCs/>
          <w:sz w:val="36"/>
          <w:szCs w:val="36"/>
          <w:bdr w:val="none" w:sz="0" w:space="0" w:color="auto" w:frame="1"/>
        </w:rPr>
        <w:t>1件。</w:t>
      </w:r>
    </w:p>
    <w:p w:rsidR="00806BB9" w:rsidRDefault="009F6471"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9F6471">
        <w:rPr>
          <w:rFonts w:ascii="仿宋" w:eastAsia="仿宋" w:hAnsi="仿宋" w:cs="宋体" w:hint="eastAsia"/>
          <w:b/>
          <w:sz w:val="36"/>
          <w:szCs w:val="36"/>
          <w:bdr w:val="none" w:sz="0" w:space="0" w:color="auto" w:frame="1"/>
        </w:rPr>
        <w:t>区住建局</w:t>
      </w:r>
      <w:r>
        <w:rPr>
          <w:rFonts w:ascii="仿宋" w:eastAsia="仿宋" w:hAnsi="仿宋" w:cs="宋体" w:hint="eastAsia"/>
          <w:sz w:val="36"/>
          <w:szCs w:val="36"/>
          <w:bdr w:val="none" w:sz="0" w:space="0" w:color="auto" w:frame="1"/>
        </w:rPr>
        <w:t>：</w:t>
      </w:r>
      <w:r w:rsidR="00806BB9" w:rsidRPr="00806BB9">
        <w:rPr>
          <w:rFonts w:ascii="仿宋" w:eastAsia="仿宋" w:hAnsi="仿宋" w:cs="宋体" w:hint="eastAsia"/>
          <w:sz w:val="36"/>
          <w:szCs w:val="36"/>
          <w:bdr w:val="none" w:sz="0" w:space="0" w:color="auto" w:frame="1"/>
        </w:rPr>
        <w:t>1.建设工程施工许可(建筑工程)</w:t>
      </w:r>
      <w:r w:rsidR="007B3907">
        <w:rPr>
          <w:rFonts w:ascii="仿宋" w:eastAsia="仿宋" w:hAnsi="仿宋" w:cs="宋体" w:hint="eastAsia"/>
          <w:sz w:val="36"/>
          <w:szCs w:val="36"/>
          <w:bdr w:val="none" w:sz="0" w:space="0" w:color="auto" w:frame="1"/>
        </w:rPr>
        <w:t>9</w:t>
      </w:r>
      <w:r w:rsidR="00806BB9" w:rsidRPr="00806BB9">
        <w:rPr>
          <w:rFonts w:ascii="仿宋" w:eastAsia="仿宋" w:hAnsi="仿宋" w:cs="宋体" w:hint="eastAsia"/>
          <w:sz w:val="36"/>
          <w:szCs w:val="36"/>
          <w:bdr w:val="none" w:sz="0" w:space="0" w:color="auto" w:frame="1"/>
        </w:rPr>
        <w:t>件；2.</w:t>
      </w:r>
      <w:r w:rsidR="00BC1B30" w:rsidRPr="00806BB9">
        <w:rPr>
          <w:rFonts w:ascii="仿宋" w:eastAsia="仿宋" w:hAnsi="仿宋" w:cs="宋体" w:hint="eastAsia"/>
          <w:sz w:val="36"/>
          <w:szCs w:val="36"/>
          <w:bdr w:val="none" w:sz="0" w:space="0" w:color="auto" w:frame="1"/>
        </w:rPr>
        <w:t>建设工程施工许可</w:t>
      </w:r>
      <w:r w:rsidR="00806BB9" w:rsidRPr="00806BB9">
        <w:rPr>
          <w:rFonts w:ascii="仿宋" w:eastAsia="仿宋" w:hAnsi="仿宋" w:cs="宋体" w:hint="eastAsia"/>
          <w:sz w:val="36"/>
          <w:szCs w:val="36"/>
          <w:bdr w:val="none" w:sz="0" w:space="0" w:color="auto" w:frame="1"/>
        </w:rPr>
        <w:t>（</w:t>
      </w:r>
      <w:r w:rsidR="008B680C">
        <w:rPr>
          <w:rFonts w:ascii="仿宋" w:eastAsia="仿宋" w:hAnsi="仿宋" w:cs="宋体" w:hint="eastAsia"/>
          <w:sz w:val="36"/>
          <w:szCs w:val="36"/>
          <w:bdr w:val="none" w:sz="0" w:space="0" w:color="auto" w:frame="1"/>
        </w:rPr>
        <w:t>市政工程</w:t>
      </w:r>
      <w:r w:rsidR="00806BB9" w:rsidRPr="00806BB9">
        <w:rPr>
          <w:rFonts w:ascii="仿宋" w:eastAsia="仿宋" w:hAnsi="仿宋" w:cs="宋体" w:hint="eastAsia"/>
          <w:sz w:val="36"/>
          <w:szCs w:val="36"/>
          <w:bdr w:val="none" w:sz="0" w:space="0" w:color="auto" w:frame="1"/>
        </w:rPr>
        <w:t>）</w:t>
      </w:r>
      <w:r w:rsidR="008B680C">
        <w:rPr>
          <w:rFonts w:ascii="仿宋" w:eastAsia="仿宋" w:hAnsi="仿宋" w:cs="宋体" w:hint="eastAsia"/>
          <w:sz w:val="36"/>
          <w:szCs w:val="36"/>
          <w:bdr w:val="none" w:sz="0" w:space="0" w:color="auto" w:frame="1"/>
        </w:rPr>
        <w:t>2</w:t>
      </w:r>
      <w:r w:rsidR="00806BB9" w:rsidRPr="00806BB9">
        <w:rPr>
          <w:rFonts w:ascii="仿宋" w:eastAsia="仿宋" w:hAnsi="仿宋" w:cs="宋体" w:hint="eastAsia"/>
          <w:sz w:val="36"/>
          <w:szCs w:val="36"/>
          <w:bdr w:val="none" w:sz="0" w:space="0" w:color="auto" w:frame="1"/>
        </w:rPr>
        <w:t>件；</w:t>
      </w:r>
      <w:r w:rsidR="0078126B">
        <w:rPr>
          <w:rFonts w:ascii="仿宋" w:eastAsia="仿宋" w:hAnsi="仿宋" w:cs="宋体" w:hint="eastAsia"/>
          <w:sz w:val="36"/>
          <w:szCs w:val="36"/>
          <w:bdr w:val="none" w:sz="0" w:space="0" w:color="auto" w:frame="1"/>
        </w:rPr>
        <w:t>3</w:t>
      </w:r>
      <w:r w:rsidR="00806BB9" w:rsidRPr="00806BB9">
        <w:rPr>
          <w:rFonts w:ascii="仿宋" w:eastAsia="仿宋" w:hAnsi="仿宋" w:cs="宋体" w:hint="eastAsia"/>
          <w:sz w:val="36"/>
          <w:szCs w:val="36"/>
          <w:bdr w:val="none" w:sz="0" w:space="0" w:color="auto" w:frame="1"/>
        </w:rPr>
        <w:t>.建设工程规划许可(主城区外建筑类)</w:t>
      </w:r>
      <w:r w:rsidR="008B680C">
        <w:rPr>
          <w:rFonts w:ascii="仿宋" w:eastAsia="仿宋" w:hAnsi="仿宋" w:cs="宋体" w:hint="eastAsia"/>
          <w:sz w:val="36"/>
          <w:szCs w:val="36"/>
          <w:bdr w:val="none" w:sz="0" w:space="0" w:color="auto" w:frame="1"/>
        </w:rPr>
        <w:t>1</w:t>
      </w:r>
      <w:r w:rsidR="00806BB9" w:rsidRPr="00806BB9">
        <w:rPr>
          <w:rFonts w:ascii="仿宋" w:eastAsia="仿宋" w:hAnsi="仿宋" w:cs="宋体" w:hint="eastAsia"/>
          <w:sz w:val="36"/>
          <w:szCs w:val="36"/>
          <w:bdr w:val="none" w:sz="0" w:space="0" w:color="auto" w:frame="1"/>
        </w:rPr>
        <w:t>件；</w:t>
      </w:r>
      <w:r w:rsidR="0078126B">
        <w:rPr>
          <w:rFonts w:ascii="仿宋" w:eastAsia="仿宋" w:hAnsi="仿宋" w:cs="宋体" w:hint="eastAsia"/>
          <w:sz w:val="36"/>
          <w:szCs w:val="36"/>
          <w:bdr w:val="none" w:sz="0" w:space="0" w:color="auto" w:frame="1"/>
        </w:rPr>
        <w:t>4</w:t>
      </w:r>
      <w:r w:rsidR="00806BB9" w:rsidRPr="00806BB9">
        <w:rPr>
          <w:rFonts w:ascii="仿宋" w:eastAsia="仿宋" w:hAnsi="仿宋" w:cs="宋体" w:hint="eastAsia"/>
          <w:sz w:val="36"/>
          <w:szCs w:val="36"/>
          <w:bdr w:val="none" w:sz="0" w:space="0" w:color="auto" w:frame="1"/>
        </w:rPr>
        <w:t>.</w:t>
      </w:r>
      <w:r w:rsidR="00385175">
        <w:rPr>
          <w:rFonts w:ascii="仿宋" w:eastAsia="仿宋" w:hAnsi="仿宋" w:cs="宋体" w:hint="eastAsia"/>
          <w:sz w:val="36"/>
          <w:szCs w:val="36"/>
          <w:bdr w:val="none" w:sz="0" w:space="0" w:color="auto" w:frame="1"/>
        </w:rPr>
        <w:t>临时建设工程规划许可3件；5.</w:t>
      </w:r>
      <w:r w:rsidR="00806BB9" w:rsidRPr="00806BB9">
        <w:rPr>
          <w:rFonts w:ascii="仿宋" w:eastAsia="仿宋" w:hAnsi="仿宋" w:cs="宋体" w:hint="eastAsia"/>
          <w:sz w:val="36"/>
          <w:szCs w:val="36"/>
          <w:bdr w:val="none" w:sz="0" w:space="0" w:color="auto" w:frame="1"/>
        </w:rPr>
        <w:t>乡村建设规划许可</w:t>
      </w:r>
      <w:r w:rsidR="003C4334">
        <w:rPr>
          <w:rFonts w:ascii="仿宋" w:eastAsia="仿宋" w:hAnsi="仿宋" w:cs="宋体" w:hint="eastAsia"/>
          <w:sz w:val="36"/>
          <w:szCs w:val="36"/>
          <w:bdr w:val="none" w:sz="0" w:space="0" w:color="auto" w:frame="1"/>
        </w:rPr>
        <w:t>24</w:t>
      </w:r>
      <w:r w:rsidR="00806BB9"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6</w:t>
      </w:r>
      <w:r w:rsidR="00806BB9" w:rsidRPr="00806BB9">
        <w:rPr>
          <w:rFonts w:ascii="仿宋" w:eastAsia="仿宋" w:hAnsi="仿宋" w:cs="宋体" w:hint="eastAsia"/>
          <w:sz w:val="36"/>
          <w:szCs w:val="36"/>
          <w:bdr w:val="none" w:sz="0" w:space="0" w:color="auto" w:frame="1"/>
        </w:rPr>
        <w:t>.</w:t>
      </w:r>
      <w:r w:rsidR="00E164EB" w:rsidRPr="00E164EB">
        <w:rPr>
          <w:rFonts w:ascii="仿宋" w:eastAsia="仿宋" w:hAnsi="仿宋" w:cs="宋体" w:hint="eastAsia"/>
          <w:sz w:val="36"/>
          <w:szCs w:val="36"/>
          <w:bdr w:val="none" w:sz="0" w:space="0" w:color="auto" w:frame="1"/>
        </w:rPr>
        <w:t>建设工</w:t>
      </w:r>
      <w:r w:rsidR="00E164EB" w:rsidRPr="00E164EB">
        <w:rPr>
          <w:rFonts w:ascii="仿宋" w:eastAsia="仿宋" w:hAnsi="仿宋" w:cs="宋体" w:hint="eastAsia"/>
          <w:sz w:val="36"/>
          <w:szCs w:val="36"/>
          <w:bdr w:val="none" w:sz="0" w:space="0" w:color="auto" w:frame="1"/>
        </w:rPr>
        <w:lastRenderedPageBreak/>
        <w:t>程规划设计方案审查(主城区外建筑类)</w:t>
      </w:r>
      <w:r w:rsidR="00E164EB">
        <w:rPr>
          <w:rFonts w:ascii="仿宋" w:eastAsia="仿宋" w:hAnsi="仿宋" w:cs="宋体" w:hint="eastAsia"/>
          <w:sz w:val="36"/>
          <w:szCs w:val="36"/>
          <w:bdr w:val="none" w:sz="0" w:space="0" w:color="auto" w:frame="1"/>
        </w:rPr>
        <w:t>1</w:t>
      </w:r>
      <w:r w:rsidR="00806BB9"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7</w:t>
      </w:r>
      <w:r w:rsidR="00806BB9" w:rsidRPr="00806BB9">
        <w:rPr>
          <w:rFonts w:ascii="仿宋" w:eastAsia="仿宋" w:hAnsi="仿宋" w:cs="宋体" w:hint="eastAsia"/>
          <w:sz w:val="36"/>
          <w:szCs w:val="36"/>
          <w:bdr w:val="none" w:sz="0" w:space="0" w:color="auto" w:frame="1"/>
        </w:rPr>
        <w:t>.</w:t>
      </w:r>
      <w:r w:rsidR="0045512E">
        <w:rPr>
          <w:rFonts w:ascii="仿宋" w:eastAsia="仿宋" w:hAnsi="仿宋" w:cs="宋体" w:hint="eastAsia"/>
          <w:sz w:val="36"/>
          <w:szCs w:val="36"/>
          <w:bdr w:val="none" w:sz="0" w:space="0" w:color="auto" w:frame="1"/>
        </w:rPr>
        <w:t>建设项目竣工规划核实（主城区外）3件；8.</w:t>
      </w:r>
      <w:r w:rsidR="00806BB9" w:rsidRPr="00806BB9">
        <w:rPr>
          <w:rFonts w:ascii="仿宋" w:eastAsia="仿宋" w:hAnsi="仿宋" w:cs="宋体" w:hint="eastAsia"/>
          <w:sz w:val="36"/>
          <w:szCs w:val="36"/>
          <w:bdr w:val="none" w:sz="0" w:space="0" w:color="auto" w:frame="1"/>
        </w:rPr>
        <w:t>建设工程竣工验收备案</w:t>
      </w:r>
      <w:r w:rsidR="00E164EB">
        <w:rPr>
          <w:rFonts w:ascii="仿宋" w:eastAsia="仿宋" w:hAnsi="仿宋" w:cs="宋体" w:hint="eastAsia"/>
          <w:sz w:val="36"/>
          <w:szCs w:val="36"/>
          <w:bdr w:val="none" w:sz="0" w:space="0" w:color="auto" w:frame="1"/>
        </w:rPr>
        <w:t>4</w:t>
      </w:r>
      <w:r w:rsidR="00806BB9"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9</w:t>
      </w:r>
      <w:r w:rsidR="00806BB9" w:rsidRPr="00806BB9">
        <w:rPr>
          <w:rFonts w:ascii="仿宋" w:eastAsia="仿宋" w:hAnsi="仿宋" w:cs="宋体" w:hint="eastAsia"/>
          <w:sz w:val="36"/>
          <w:szCs w:val="36"/>
          <w:bdr w:val="none" w:sz="0" w:space="0" w:color="auto" w:frame="1"/>
        </w:rPr>
        <w:t>.建设项目招标备案</w:t>
      </w:r>
      <w:r w:rsidR="00AF0219">
        <w:rPr>
          <w:rFonts w:ascii="仿宋" w:eastAsia="仿宋" w:hAnsi="仿宋" w:cs="宋体" w:hint="eastAsia"/>
          <w:sz w:val="36"/>
          <w:szCs w:val="36"/>
          <w:bdr w:val="none" w:sz="0" w:space="0" w:color="auto" w:frame="1"/>
        </w:rPr>
        <w:t>4</w:t>
      </w:r>
      <w:r w:rsidR="00806BB9"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10</w:t>
      </w:r>
      <w:r w:rsidR="00806BB9" w:rsidRPr="00806BB9">
        <w:rPr>
          <w:rFonts w:ascii="仿宋" w:eastAsia="仿宋" w:hAnsi="仿宋" w:cs="宋体" w:hint="eastAsia"/>
          <w:sz w:val="36"/>
          <w:szCs w:val="36"/>
          <w:bdr w:val="none" w:sz="0" w:space="0" w:color="auto" w:frame="1"/>
        </w:rPr>
        <w:t>.政府投资项目初步设计技术审查</w:t>
      </w:r>
      <w:r w:rsidR="00AF0219">
        <w:rPr>
          <w:rFonts w:ascii="仿宋" w:eastAsia="仿宋" w:hAnsi="仿宋" w:cs="宋体" w:hint="eastAsia"/>
          <w:sz w:val="36"/>
          <w:szCs w:val="36"/>
          <w:bdr w:val="none" w:sz="0" w:space="0" w:color="auto" w:frame="1"/>
        </w:rPr>
        <w:t>3</w:t>
      </w:r>
      <w:r w:rsidR="00806BB9"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11</w:t>
      </w:r>
      <w:r w:rsidR="00806BB9" w:rsidRPr="00806BB9">
        <w:rPr>
          <w:rFonts w:ascii="仿宋" w:eastAsia="仿宋" w:hAnsi="仿宋" w:cs="宋体" w:hint="eastAsia"/>
          <w:sz w:val="36"/>
          <w:szCs w:val="36"/>
          <w:bdr w:val="none" w:sz="0" w:space="0" w:color="auto" w:frame="1"/>
        </w:rPr>
        <w:t>.</w:t>
      </w:r>
      <w:r w:rsidR="0045512E" w:rsidRPr="00806BB9">
        <w:rPr>
          <w:rFonts w:ascii="仿宋" w:eastAsia="仿宋" w:hAnsi="仿宋" w:cs="宋体" w:hint="eastAsia"/>
          <w:sz w:val="36"/>
          <w:szCs w:val="36"/>
          <w:bdr w:val="none" w:sz="0" w:space="0" w:color="auto" w:frame="1"/>
        </w:rPr>
        <w:t>民用建筑人防工程建设管理行政许可(1-规划报建审批)</w:t>
      </w:r>
      <w:r w:rsidR="0045512E">
        <w:rPr>
          <w:rFonts w:ascii="仿宋" w:eastAsia="仿宋" w:hAnsi="仿宋" w:cs="宋体" w:hint="eastAsia"/>
          <w:sz w:val="36"/>
          <w:szCs w:val="36"/>
          <w:bdr w:val="none" w:sz="0" w:space="0" w:color="auto" w:frame="1"/>
        </w:rPr>
        <w:t>6</w:t>
      </w:r>
      <w:r w:rsidR="0045512E"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；12.</w:t>
      </w:r>
      <w:r w:rsidR="0045512E" w:rsidRPr="00806BB9">
        <w:rPr>
          <w:rFonts w:ascii="仿宋" w:eastAsia="仿宋" w:hAnsi="仿宋" w:cs="宋体" w:hint="eastAsia"/>
          <w:sz w:val="36"/>
          <w:szCs w:val="36"/>
          <w:bdr w:val="none" w:sz="0" w:space="0" w:color="auto" w:frame="1"/>
        </w:rPr>
        <w:t>民用建筑人防工程建设管理行政许可</w:t>
      </w:r>
      <w:r w:rsidR="0045512E">
        <w:rPr>
          <w:rFonts w:ascii="仿宋" w:eastAsia="仿宋" w:hAnsi="仿宋" w:cs="宋体" w:hint="eastAsia"/>
          <w:sz w:val="36"/>
          <w:szCs w:val="36"/>
          <w:bdr w:val="none" w:sz="0" w:space="0" w:color="auto" w:frame="1"/>
        </w:rPr>
        <w:t>（2-施工设计方案审查）2件</w:t>
      </w:r>
      <w:r w:rsidR="00806BB9" w:rsidRPr="00806BB9">
        <w:rPr>
          <w:rFonts w:ascii="仿宋" w:eastAsia="仿宋" w:hAnsi="仿宋" w:cs="宋体" w:hint="eastAsia"/>
          <w:sz w:val="36"/>
          <w:szCs w:val="36"/>
          <w:bdr w:val="none" w:sz="0" w:space="0" w:color="auto" w:frame="1"/>
        </w:rPr>
        <w:t>；</w:t>
      </w:r>
      <w:r w:rsidR="0045512E">
        <w:rPr>
          <w:rFonts w:ascii="仿宋" w:eastAsia="仿宋" w:hAnsi="仿宋" w:cs="宋体" w:hint="eastAsia"/>
          <w:sz w:val="36"/>
          <w:szCs w:val="36"/>
          <w:bdr w:val="none" w:sz="0" w:space="0" w:color="auto" w:frame="1"/>
        </w:rPr>
        <w:t>13</w:t>
      </w:r>
      <w:r w:rsidR="00806BB9" w:rsidRPr="00806BB9">
        <w:rPr>
          <w:rFonts w:ascii="仿宋" w:eastAsia="仿宋" w:hAnsi="仿宋" w:cs="宋体" w:hint="eastAsia"/>
          <w:sz w:val="36"/>
          <w:szCs w:val="36"/>
          <w:bdr w:val="none" w:sz="0" w:space="0" w:color="auto" w:frame="1"/>
        </w:rPr>
        <w:t>.</w:t>
      </w:r>
      <w:r w:rsidR="0045512E" w:rsidRPr="00806BB9">
        <w:rPr>
          <w:rFonts w:ascii="仿宋" w:eastAsia="仿宋" w:hAnsi="仿宋" w:cs="宋体" w:hint="eastAsia"/>
          <w:sz w:val="36"/>
          <w:szCs w:val="36"/>
          <w:bdr w:val="none" w:sz="0" w:space="0" w:color="auto" w:frame="1"/>
        </w:rPr>
        <w:t>民用建筑人防工程建设管理行政许可(3-竣工验收)</w:t>
      </w:r>
      <w:r w:rsidR="0045512E">
        <w:rPr>
          <w:rFonts w:ascii="仿宋" w:eastAsia="仿宋" w:hAnsi="仿宋" w:cs="宋体" w:hint="eastAsia"/>
          <w:sz w:val="36"/>
          <w:szCs w:val="36"/>
          <w:bdr w:val="none" w:sz="0" w:space="0" w:color="auto" w:frame="1"/>
        </w:rPr>
        <w:t>8</w:t>
      </w:r>
      <w:r w:rsidR="0045512E" w:rsidRPr="00806BB9">
        <w:rPr>
          <w:rFonts w:ascii="仿宋" w:eastAsia="仿宋" w:hAnsi="仿宋" w:cs="宋体" w:hint="eastAsia"/>
          <w:sz w:val="36"/>
          <w:szCs w:val="36"/>
          <w:bdr w:val="none" w:sz="0" w:space="0" w:color="auto" w:frame="1"/>
        </w:rPr>
        <w:t>件</w:t>
      </w:r>
      <w:r w:rsidR="00806BB9" w:rsidRPr="00806BB9">
        <w:rPr>
          <w:rFonts w:ascii="仿宋" w:eastAsia="仿宋" w:hAnsi="仿宋" w:cs="宋体" w:hint="eastAsia"/>
          <w:sz w:val="36"/>
          <w:szCs w:val="36"/>
          <w:bdr w:val="none" w:sz="0" w:space="0" w:color="auto" w:frame="1"/>
        </w:rPr>
        <w:t>；</w:t>
      </w:r>
      <w:r w:rsidR="0045512E">
        <w:rPr>
          <w:rFonts w:ascii="仿宋" w:eastAsia="仿宋" w:hAnsi="仿宋" w:cs="宋体" w:hint="eastAsia"/>
          <w:sz w:val="36"/>
          <w:szCs w:val="36"/>
          <w:bdr w:val="none" w:sz="0" w:space="0" w:color="auto" w:frame="1"/>
        </w:rPr>
        <w:t>14</w:t>
      </w:r>
      <w:r w:rsidR="00806BB9" w:rsidRPr="00806BB9">
        <w:rPr>
          <w:rFonts w:ascii="仿宋" w:eastAsia="仿宋" w:hAnsi="仿宋" w:cs="宋体" w:hint="eastAsia"/>
          <w:sz w:val="36"/>
          <w:szCs w:val="36"/>
          <w:bdr w:val="none" w:sz="0" w:space="0" w:color="auto" w:frame="1"/>
        </w:rPr>
        <w:t>.民用建筑人防工程建设管理行政许可(4-易地建设审批)</w:t>
      </w:r>
      <w:r w:rsidR="00AF0219">
        <w:rPr>
          <w:rFonts w:ascii="仿宋" w:eastAsia="仿宋" w:hAnsi="仿宋" w:cs="宋体" w:hint="eastAsia"/>
          <w:sz w:val="36"/>
          <w:szCs w:val="36"/>
          <w:bdr w:val="none" w:sz="0" w:space="0" w:color="auto" w:frame="1"/>
        </w:rPr>
        <w:t>6</w:t>
      </w:r>
      <w:r w:rsidR="0045512E">
        <w:rPr>
          <w:rFonts w:ascii="仿宋" w:eastAsia="仿宋" w:hAnsi="仿宋" w:cs="宋体" w:hint="eastAsia"/>
          <w:sz w:val="36"/>
          <w:szCs w:val="36"/>
          <w:bdr w:val="none" w:sz="0" w:space="0" w:color="auto" w:frame="1"/>
        </w:rPr>
        <w:t>件；15.</w:t>
      </w:r>
      <w:r w:rsidR="0045512E" w:rsidRPr="00806BB9">
        <w:rPr>
          <w:rFonts w:ascii="仿宋" w:eastAsia="仿宋" w:hAnsi="仿宋" w:cs="宋体" w:hint="eastAsia"/>
          <w:sz w:val="36"/>
          <w:szCs w:val="36"/>
          <w:bdr w:val="none" w:sz="0" w:space="0" w:color="auto" w:frame="1"/>
        </w:rPr>
        <w:t>建筑起重机械备案</w:t>
      </w:r>
      <w:r w:rsidR="0045512E">
        <w:rPr>
          <w:rFonts w:ascii="仿宋" w:eastAsia="仿宋" w:hAnsi="仿宋" w:cs="宋体" w:hint="eastAsia"/>
          <w:sz w:val="36"/>
          <w:szCs w:val="36"/>
          <w:bdr w:val="none" w:sz="0" w:space="0" w:color="auto" w:frame="1"/>
        </w:rPr>
        <w:t>58</w:t>
      </w:r>
      <w:r w:rsidR="0045512E" w:rsidRPr="00806BB9">
        <w:rPr>
          <w:rFonts w:ascii="仿宋" w:eastAsia="仿宋" w:hAnsi="仿宋" w:cs="宋体" w:hint="eastAsia"/>
          <w:sz w:val="36"/>
          <w:szCs w:val="36"/>
          <w:bdr w:val="none" w:sz="0" w:space="0" w:color="auto" w:frame="1"/>
        </w:rPr>
        <w:t>件</w:t>
      </w:r>
      <w:r w:rsidR="0045512E">
        <w:rPr>
          <w:rFonts w:ascii="仿宋" w:eastAsia="仿宋" w:hAnsi="仿宋" w:cs="宋体" w:hint="eastAsia"/>
          <w:sz w:val="36"/>
          <w:szCs w:val="36"/>
          <w:bdr w:val="none" w:sz="0" w:space="0" w:color="auto" w:frame="1"/>
        </w:rPr>
        <w:t>。</w:t>
      </w:r>
    </w:p>
    <w:p w:rsidR="00E164EB" w:rsidRDefault="00E164EB"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E164EB">
        <w:rPr>
          <w:rFonts w:ascii="仿宋" w:eastAsia="仿宋" w:hAnsi="仿宋" w:cs="宋体" w:hint="eastAsia"/>
          <w:b/>
          <w:sz w:val="36"/>
          <w:szCs w:val="36"/>
          <w:bdr w:val="none" w:sz="0" w:space="0" w:color="auto" w:frame="1"/>
        </w:rPr>
        <w:t>区环保局</w:t>
      </w:r>
      <w:r>
        <w:rPr>
          <w:rFonts w:ascii="仿宋" w:eastAsia="仿宋" w:hAnsi="仿宋" w:cs="宋体" w:hint="eastAsia"/>
          <w:sz w:val="36"/>
          <w:szCs w:val="36"/>
          <w:bdr w:val="none" w:sz="0" w:space="0" w:color="auto" w:frame="1"/>
        </w:rPr>
        <w:t>：</w:t>
      </w:r>
      <w:r w:rsidR="00610D8E">
        <w:rPr>
          <w:rFonts w:ascii="仿宋" w:eastAsia="仿宋" w:hAnsi="仿宋" w:cs="宋体" w:hint="eastAsia"/>
          <w:sz w:val="36"/>
          <w:szCs w:val="36"/>
          <w:bdr w:val="none" w:sz="0" w:space="0" w:color="auto" w:frame="1"/>
        </w:rPr>
        <w:t>1.</w:t>
      </w:r>
      <w:r w:rsidR="00610D8E" w:rsidRPr="00610D8E">
        <w:rPr>
          <w:rFonts w:ascii="仿宋" w:eastAsia="仿宋" w:hAnsi="仿宋" w:cs="宋体" w:hint="eastAsia"/>
          <w:sz w:val="36"/>
          <w:szCs w:val="36"/>
          <w:bdr w:val="none" w:sz="0" w:space="0" w:color="auto" w:frame="1"/>
        </w:rPr>
        <w:t>建设项目环境影响文件审批</w:t>
      </w:r>
      <w:r w:rsidR="00610D8E">
        <w:rPr>
          <w:rFonts w:ascii="仿宋" w:eastAsia="仿宋" w:hAnsi="仿宋" w:cs="宋体" w:hint="eastAsia"/>
          <w:sz w:val="36"/>
          <w:szCs w:val="36"/>
          <w:bdr w:val="none" w:sz="0" w:space="0" w:color="auto" w:frame="1"/>
        </w:rPr>
        <w:t>6件；2.</w:t>
      </w:r>
      <w:r w:rsidR="00610D8E" w:rsidRPr="00610D8E">
        <w:rPr>
          <w:rFonts w:ascii="仿宋" w:eastAsia="仿宋" w:hAnsi="仿宋" w:cs="宋体" w:hint="eastAsia"/>
          <w:sz w:val="36"/>
          <w:szCs w:val="36"/>
          <w:bdr w:val="none" w:sz="0" w:space="0" w:color="auto" w:frame="1"/>
        </w:rPr>
        <w:t>特殊时段施工作业时间许可</w:t>
      </w:r>
      <w:r w:rsidR="004B1422">
        <w:rPr>
          <w:rFonts w:ascii="仿宋" w:eastAsia="仿宋" w:hAnsi="仿宋" w:cs="宋体" w:hint="eastAsia"/>
          <w:sz w:val="36"/>
          <w:szCs w:val="36"/>
          <w:bdr w:val="none" w:sz="0" w:space="0" w:color="auto" w:frame="1"/>
        </w:rPr>
        <w:t>97件</w:t>
      </w:r>
      <w:r w:rsidR="0043295D">
        <w:rPr>
          <w:rFonts w:ascii="仿宋" w:eastAsia="仿宋" w:hAnsi="仿宋" w:cs="宋体" w:hint="eastAsia"/>
          <w:sz w:val="36"/>
          <w:szCs w:val="36"/>
          <w:bdr w:val="none" w:sz="0" w:space="0" w:color="auto" w:frame="1"/>
        </w:rPr>
        <w:t>。</w:t>
      </w:r>
    </w:p>
    <w:p w:rsidR="00E164EB" w:rsidRDefault="00E164EB"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E164EB">
        <w:rPr>
          <w:rFonts w:ascii="仿宋" w:eastAsia="仿宋" w:hAnsi="仿宋" w:cs="宋体" w:hint="eastAsia"/>
          <w:b/>
          <w:sz w:val="36"/>
          <w:szCs w:val="36"/>
          <w:bdr w:val="none" w:sz="0" w:space="0" w:color="auto" w:frame="1"/>
        </w:rPr>
        <w:t>区应急管理局</w:t>
      </w:r>
      <w:r>
        <w:rPr>
          <w:rFonts w:ascii="仿宋" w:eastAsia="仿宋" w:hAnsi="仿宋" w:cs="宋体" w:hint="eastAsia"/>
          <w:sz w:val="36"/>
          <w:szCs w:val="36"/>
          <w:bdr w:val="none" w:sz="0" w:space="0" w:color="auto" w:frame="1"/>
        </w:rPr>
        <w:t>：</w:t>
      </w:r>
      <w:r w:rsidRPr="00E164EB">
        <w:rPr>
          <w:rFonts w:ascii="仿宋" w:eastAsia="仿宋" w:hAnsi="仿宋" w:cs="宋体" w:hint="eastAsia"/>
          <w:sz w:val="36"/>
          <w:szCs w:val="36"/>
          <w:bdr w:val="none" w:sz="0" w:space="0" w:color="auto" w:frame="1"/>
        </w:rPr>
        <w:t>1.危险化学品经营许可证核发(汽油加油站以外)</w:t>
      </w:r>
      <w:r>
        <w:rPr>
          <w:rFonts w:ascii="仿宋" w:eastAsia="仿宋" w:hAnsi="仿宋" w:cs="宋体" w:hint="eastAsia"/>
          <w:sz w:val="36"/>
          <w:szCs w:val="36"/>
          <w:bdr w:val="none" w:sz="0" w:space="0" w:color="auto" w:frame="1"/>
        </w:rPr>
        <w:t>9</w:t>
      </w:r>
      <w:r w:rsidRPr="00E164EB">
        <w:rPr>
          <w:rFonts w:ascii="仿宋" w:eastAsia="仿宋" w:hAnsi="仿宋" w:cs="宋体" w:hint="eastAsia"/>
          <w:sz w:val="36"/>
          <w:szCs w:val="36"/>
          <w:bdr w:val="none" w:sz="0" w:space="0" w:color="auto" w:frame="1"/>
        </w:rPr>
        <w:t>件；</w:t>
      </w:r>
      <w:r>
        <w:rPr>
          <w:rFonts w:ascii="仿宋" w:eastAsia="仿宋" w:hAnsi="仿宋" w:cs="宋体" w:hint="eastAsia"/>
          <w:sz w:val="36"/>
          <w:szCs w:val="36"/>
          <w:bdr w:val="none" w:sz="0" w:space="0" w:color="auto" w:frame="1"/>
        </w:rPr>
        <w:t>2.</w:t>
      </w:r>
      <w:r w:rsidRPr="00E164EB">
        <w:rPr>
          <w:rFonts w:ascii="仿宋" w:eastAsia="仿宋" w:hAnsi="仿宋" w:cs="宋体" w:hint="eastAsia"/>
          <w:sz w:val="36"/>
          <w:szCs w:val="36"/>
          <w:bdr w:val="none" w:sz="0" w:space="0" w:color="auto" w:frame="1"/>
        </w:rPr>
        <w:t>危险化学品经营许可证变更（汽油加油站以外）</w:t>
      </w:r>
      <w:r>
        <w:rPr>
          <w:rFonts w:ascii="仿宋" w:eastAsia="仿宋" w:hAnsi="仿宋" w:cs="宋体" w:hint="eastAsia"/>
          <w:sz w:val="36"/>
          <w:szCs w:val="36"/>
          <w:bdr w:val="none" w:sz="0" w:space="0" w:color="auto" w:frame="1"/>
        </w:rPr>
        <w:t>2件。3.</w:t>
      </w:r>
      <w:r w:rsidRPr="00E164EB">
        <w:rPr>
          <w:rFonts w:ascii="仿宋" w:eastAsia="仿宋" w:hAnsi="仿宋" w:cs="宋体" w:hint="eastAsia"/>
          <w:sz w:val="36"/>
          <w:szCs w:val="36"/>
          <w:bdr w:val="none" w:sz="0" w:space="0" w:color="auto" w:frame="1"/>
        </w:rPr>
        <w:t>生产经营单位生产安全事故应急救援预案备案</w:t>
      </w:r>
      <w:r>
        <w:rPr>
          <w:rFonts w:ascii="仿宋" w:eastAsia="仿宋" w:hAnsi="仿宋" w:cs="宋体" w:hint="eastAsia"/>
          <w:sz w:val="36"/>
          <w:szCs w:val="36"/>
          <w:bdr w:val="none" w:sz="0" w:space="0" w:color="auto" w:frame="1"/>
        </w:rPr>
        <w:t>38</w:t>
      </w:r>
      <w:r w:rsidRPr="00E164EB">
        <w:rPr>
          <w:rFonts w:ascii="仿宋" w:eastAsia="仿宋" w:hAnsi="仿宋" w:cs="宋体" w:hint="eastAsia"/>
          <w:sz w:val="36"/>
          <w:szCs w:val="36"/>
          <w:bdr w:val="none" w:sz="0" w:space="0" w:color="auto" w:frame="1"/>
        </w:rPr>
        <w:t>件。</w:t>
      </w:r>
    </w:p>
    <w:p w:rsidR="00D55AC9" w:rsidRDefault="008909B8" w:rsidP="0040625A">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8909B8">
        <w:rPr>
          <w:rFonts w:ascii="仿宋" w:eastAsia="仿宋" w:hAnsi="仿宋" w:cs="宋体" w:hint="eastAsia"/>
          <w:b/>
          <w:sz w:val="36"/>
          <w:szCs w:val="36"/>
          <w:bdr w:val="none" w:sz="0" w:space="0" w:color="auto" w:frame="1"/>
        </w:rPr>
        <w:t>区住保中心</w:t>
      </w:r>
      <w:r>
        <w:rPr>
          <w:rFonts w:ascii="仿宋" w:eastAsia="仿宋" w:hAnsi="仿宋" w:cs="宋体" w:hint="eastAsia"/>
          <w:sz w:val="36"/>
          <w:szCs w:val="36"/>
          <w:bdr w:val="none" w:sz="0" w:space="0" w:color="auto" w:frame="1"/>
        </w:rPr>
        <w:t>：</w:t>
      </w:r>
      <w:r w:rsidR="00BF3793" w:rsidRPr="00BF3793">
        <w:rPr>
          <w:rFonts w:ascii="仿宋" w:eastAsia="仿宋" w:hAnsi="仿宋" w:cs="宋体" w:hint="eastAsia"/>
          <w:sz w:val="36"/>
          <w:szCs w:val="36"/>
          <w:bdr w:val="none" w:sz="0" w:space="0" w:color="auto" w:frame="1"/>
        </w:rPr>
        <w:t>1.审批情况：公租房</w:t>
      </w:r>
      <w:r w:rsidR="00BF3793">
        <w:rPr>
          <w:rFonts w:ascii="仿宋" w:eastAsia="仿宋" w:hAnsi="仿宋" w:cs="宋体" w:hint="eastAsia"/>
          <w:sz w:val="36"/>
          <w:szCs w:val="36"/>
          <w:bdr w:val="none" w:sz="0" w:space="0" w:color="auto" w:frame="1"/>
        </w:rPr>
        <w:t>198</w:t>
      </w:r>
      <w:r w:rsidR="00BF3793" w:rsidRPr="00BF3793">
        <w:rPr>
          <w:rFonts w:ascii="仿宋" w:eastAsia="仿宋" w:hAnsi="仿宋" w:cs="宋体" w:hint="eastAsia"/>
          <w:sz w:val="36"/>
          <w:szCs w:val="36"/>
          <w:bdr w:val="none" w:sz="0" w:space="0" w:color="auto" w:frame="1"/>
        </w:rPr>
        <w:t>户；</w:t>
      </w:r>
      <w:r w:rsidR="00C837C3">
        <w:rPr>
          <w:rFonts w:ascii="仿宋" w:eastAsia="仿宋" w:hAnsi="仿宋" w:cs="宋体" w:hint="eastAsia"/>
          <w:sz w:val="36"/>
          <w:szCs w:val="36"/>
          <w:bdr w:val="none" w:sz="0" w:space="0" w:color="auto" w:frame="1"/>
        </w:rPr>
        <w:t>2.</w:t>
      </w:r>
      <w:r w:rsidR="00C837C3" w:rsidRPr="00C837C3">
        <w:rPr>
          <w:rFonts w:ascii="仿宋" w:eastAsia="仿宋" w:hAnsi="仿宋" w:cs="宋体"/>
          <w:sz w:val="36"/>
          <w:szCs w:val="36"/>
          <w:bdr w:val="none" w:sz="0" w:space="0" w:color="auto" w:frame="1"/>
        </w:rPr>
        <w:t>房屋租赁证办理</w:t>
      </w:r>
      <w:r w:rsidR="00C837C3">
        <w:rPr>
          <w:rFonts w:ascii="仿宋" w:eastAsia="仿宋" w:hAnsi="仿宋" w:cs="宋体" w:hint="eastAsia"/>
          <w:sz w:val="36"/>
          <w:szCs w:val="36"/>
          <w:bdr w:val="none" w:sz="0" w:space="0" w:color="auto" w:frame="1"/>
        </w:rPr>
        <w:t>1180本；3</w:t>
      </w:r>
      <w:r w:rsidR="00BF3793" w:rsidRPr="00BF3793">
        <w:rPr>
          <w:rFonts w:ascii="仿宋" w:eastAsia="仿宋" w:hAnsi="仿宋" w:cs="宋体" w:hint="eastAsia"/>
          <w:sz w:val="36"/>
          <w:szCs w:val="36"/>
          <w:bdr w:val="none" w:sz="0" w:space="0" w:color="auto" w:frame="1"/>
        </w:rPr>
        <w:t>.资金发放情况：</w:t>
      </w:r>
      <w:r w:rsidR="00BF3793" w:rsidRPr="00BF3793">
        <w:rPr>
          <w:rFonts w:ascii="仿宋" w:eastAsia="仿宋" w:hAnsi="仿宋" w:cs="宋体"/>
          <w:sz w:val="36"/>
          <w:szCs w:val="36"/>
          <w:bdr w:val="none" w:sz="0" w:space="0" w:color="auto" w:frame="1"/>
        </w:rPr>
        <w:t>截止2021年</w:t>
      </w:r>
      <w:r w:rsidR="00BF3793" w:rsidRPr="00BF3793">
        <w:rPr>
          <w:rFonts w:ascii="仿宋" w:eastAsia="仿宋" w:hAnsi="仿宋" w:cs="宋体"/>
          <w:sz w:val="36"/>
          <w:szCs w:val="36"/>
          <w:bdr w:val="none" w:sz="0" w:space="0" w:color="auto" w:frame="1"/>
        </w:rPr>
        <w:lastRenderedPageBreak/>
        <w:t>3月31日，财政补贴资金尚未拨付下达，故未能按时发放。</w:t>
      </w:r>
    </w:p>
    <w:p w:rsidR="00B63934" w:rsidRDefault="007F50C8" w:rsidP="0028431B">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7F50C8">
        <w:rPr>
          <w:rFonts w:ascii="仿宋" w:eastAsia="仿宋" w:hAnsi="仿宋" w:cs="宋体" w:hint="eastAsia"/>
          <w:b/>
          <w:sz w:val="36"/>
          <w:szCs w:val="36"/>
          <w:bdr w:val="none" w:sz="0" w:space="0" w:color="auto" w:frame="1"/>
        </w:rPr>
        <w:t>区残联</w:t>
      </w:r>
      <w:r>
        <w:rPr>
          <w:rFonts w:ascii="仿宋" w:eastAsia="仿宋" w:hAnsi="仿宋" w:cs="宋体" w:hint="eastAsia"/>
          <w:sz w:val="36"/>
          <w:szCs w:val="36"/>
          <w:bdr w:val="none" w:sz="0" w:space="0" w:color="auto" w:frame="1"/>
        </w:rPr>
        <w:t>：</w:t>
      </w:r>
      <w:r w:rsidR="003306B7">
        <w:rPr>
          <w:rFonts w:ascii="仿宋" w:eastAsia="仿宋" w:hAnsi="仿宋" w:cs="宋体" w:hint="eastAsia"/>
          <w:sz w:val="36"/>
          <w:szCs w:val="36"/>
          <w:bdr w:val="none" w:sz="0" w:space="0" w:color="auto" w:frame="1"/>
        </w:rPr>
        <w:t>第二代残疾人证核发175件。</w:t>
      </w:r>
    </w:p>
    <w:p w:rsidR="005C3BD8" w:rsidRPr="005C3BD8" w:rsidRDefault="005C3BD8" w:rsidP="00324571">
      <w:pPr>
        <w:shd w:val="clear" w:color="auto" w:fill="FFFFFF"/>
        <w:adjustRightInd/>
        <w:snapToGrid/>
        <w:spacing w:after="100" w:line="360" w:lineRule="auto"/>
        <w:ind w:firstLineChars="100" w:firstLine="361"/>
        <w:rPr>
          <w:rFonts w:ascii="仿宋" w:eastAsia="仿宋" w:hAnsi="仿宋" w:cs="宋体"/>
          <w:sz w:val="36"/>
          <w:szCs w:val="36"/>
          <w:bdr w:val="none" w:sz="0" w:space="0" w:color="auto" w:frame="1"/>
        </w:rPr>
      </w:pPr>
      <w:r w:rsidRPr="005C3BD8">
        <w:rPr>
          <w:rFonts w:ascii="仿宋" w:eastAsia="仿宋" w:hAnsi="仿宋" w:cs="宋体" w:hint="eastAsia"/>
          <w:b/>
          <w:sz w:val="36"/>
          <w:szCs w:val="36"/>
          <w:bdr w:val="none" w:sz="0" w:space="0" w:color="auto" w:frame="1"/>
        </w:rPr>
        <w:t>区组织部</w:t>
      </w:r>
      <w:r>
        <w:rPr>
          <w:rFonts w:ascii="仿宋" w:eastAsia="仿宋" w:hAnsi="仿宋" w:cs="宋体" w:hint="eastAsia"/>
          <w:sz w:val="36"/>
          <w:szCs w:val="36"/>
          <w:bdr w:val="none" w:sz="0" w:space="0" w:color="auto" w:frame="1"/>
        </w:rPr>
        <w:t>：</w:t>
      </w:r>
      <w:r w:rsidR="00324571">
        <w:rPr>
          <w:rFonts w:ascii="仿宋" w:eastAsia="仿宋" w:hAnsi="仿宋" w:cs="宋体" w:hint="eastAsia"/>
          <w:sz w:val="36"/>
          <w:szCs w:val="36"/>
          <w:bdr w:val="none" w:sz="0" w:space="0" w:color="auto" w:frame="1"/>
        </w:rPr>
        <w:t>1.</w:t>
      </w:r>
      <w:r w:rsidRPr="005C3BD8">
        <w:rPr>
          <w:rFonts w:ascii="仿宋" w:eastAsia="仿宋" w:hAnsi="仿宋" w:cs="宋体" w:hint="eastAsia"/>
          <w:sz w:val="36"/>
          <w:szCs w:val="36"/>
          <w:bdr w:val="none" w:sz="0" w:space="0" w:color="auto" w:frame="1"/>
        </w:rPr>
        <w:t>流动人员初级专业技术资格确认（中小学（幼儿园）教师系列）统计</w:t>
      </w:r>
      <w:r>
        <w:rPr>
          <w:rFonts w:ascii="仿宋" w:eastAsia="仿宋" w:hAnsi="仿宋" w:cs="宋体" w:hint="eastAsia"/>
          <w:sz w:val="36"/>
          <w:szCs w:val="36"/>
          <w:bdr w:val="none" w:sz="0" w:space="0" w:color="auto" w:frame="1"/>
        </w:rPr>
        <w:t>1名。</w:t>
      </w:r>
    </w:p>
    <w:p w:rsidR="005C3BD8" w:rsidRPr="005C3BD8" w:rsidRDefault="005C3BD8" w:rsidP="005C3BD8">
      <w:pPr>
        <w:shd w:val="clear" w:color="auto" w:fill="FFFFFF"/>
        <w:adjustRightInd/>
        <w:snapToGrid/>
        <w:spacing w:after="100" w:line="360" w:lineRule="auto"/>
        <w:rPr>
          <w:rFonts w:ascii="仿宋" w:eastAsia="仿宋" w:hAnsi="仿宋" w:cs="宋体"/>
          <w:sz w:val="36"/>
          <w:szCs w:val="36"/>
          <w:bdr w:val="none" w:sz="0" w:space="0" w:color="auto" w:frame="1"/>
        </w:rPr>
      </w:pPr>
      <w:r w:rsidRPr="005C3BD8">
        <w:rPr>
          <w:rFonts w:ascii="仿宋" w:eastAsia="仿宋" w:hAnsi="仿宋" w:cs="宋体" w:hint="eastAsia"/>
          <w:sz w:val="36"/>
          <w:szCs w:val="36"/>
          <w:bdr w:val="none" w:sz="0" w:space="0" w:color="auto" w:frame="1"/>
        </w:rPr>
        <w:t>2</w:t>
      </w:r>
      <w:r w:rsidR="00777DF8">
        <w:rPr>
          <w:rFonts w:ascii="仿宋" w:eastAsia="仿宋" w:hAnsi="仿宋" w:cs="宋体" w:hint="eastAsia"/>
          <w:sz w:val="36"/>
          <w:szCs w:val="36"/>
          <w:bdr w:val="none" w:sz="0" w:space="0" w:color="auto" w:frame="1"/>
        </w:rPr>
        <w:t>.</w:t>
      </w:r>
      <w:r w:rsidRPr="005C3BD8">
        <w:rPr>
          <w:rFonts w:ascii="仿宋" w:eastAsia="仿宋" w:hAnsi="仿宋" w:cs="宋体" w:hint="eastAsia"/>
          <w:sz w:val="36"/>
          <w:szCs w:val="36"/>
          <w:bdr w:val="none" w:sz="0" w:space="0" w:color="auto" w:frame="1"/>
        </w:rPr>
        <w:t>大中专毕业生起点初级资格认定（中小学（幼儿园）教师系列）统计94</w:t>
      </w:r>
      <w:r>
        <w:rPr>
          <w:rFonts w:ascii="仿宋" w:eastAsia="仿宋" w:hAnsi="仿宋" w:cs="宋体" w:hint="eastAsia"/>
          <w:sz w:val="36"/>
          <w:szCs w:val="36"/>
          <w:bdr w:val="none" w:sz="0" w:space="0" w:color="auto" w:frame="1"/>
        </w:rPr>
        <w:t>名。</w:t>
      </w:r>
    </w:p>
    <w:p w:rsidR="005C3BD8" w:rsidRDefault="005C3BD8" w:rsidP="005C3BD8">
      <w:pPr>
        <w:shd w:val="clear" w:color="auto" w:fill="FFFFFF"/>
        <w:adjustRightInd/>
        <w:snapToGrid/>
        <w:spacing w:after="100" w:line="360" w:lineRule="auto"/>
        <w:rPr>
          <w:rFonts w:ascii="仿宋" w:eastAsia="仿宋" w:hAnsi="仿宋" w:cs="宋体"/>
          <w:sz w:val="36"/>
          <w:szCs w:val="36"/>
          <w:bdr w:val="none" w:sz="0" w:space="0" w:color="auto" w:frame="1"/>
        </w:rPr>
      </w:pPr>
      <w:r w:rsidRPr="005C3BD8">
        <w:rPr>
          <w:rFonts w:ascii="仿宋" w:eastAsia="仿宋" w:hAnsi="仿宋" w:cs="宋体" w:hint="eastAsia"/>
          <w:sz w:val="36"/>
          <w:szCs w:val="36"/>
          <w:bdr w:val="none" w:sz="0" w:space="0" w:color="auto" w:frame="1"/>
        </w:rPr>
        <w:t>3</w:t>
      </w:r>
      <w:r w:rsidR="00777DF8">
        <w:rPr>
          <w:rFonts w:ascii="仿宋" w:eastAsia="仿宋" w:hAnsi="仿宋" w:cs="宋体" w:hint="eastAsia"/>
          <w:sz w:val="36"/>
          <w:szCs w:val="36"/>
          <w:bdr w:val="none" w:sz="0" w:space="0" w:color="auto" w:frame="1"/>
        </w:rPr>
        <w:t>.</w:t>
      </w:r>
      <w:r w:rsidRPr="005C3BD8">
        <w:rPr>
          <w:rFonts w:ascii="仿宋" w:eastAsia="仿宋" w:hAnsi="仿宋" w:cs="宋体" w:hint="eastAsia"/>
          <w:sz w:val="36"/>
          <w:szCs w:val="36"/>
          <w:bdr w:val="none" w:sz="0" w:space="0" w:color="auto" w:frame="1"/>
        </w:rPr>
        <w:t>初级专业技术资格评审（中小学（幼儿园）教师系列）区委组织部（区委人才局）统计125</w:t>
      </w:r>
      <w:r>
        <w:rPr>
          <w:rFonts w:ascii="仿宋" w:eastAsia="仿宋" w:hAnsi="仿宋" w:cs="宋体" w:hint="eastAsia"/>
          <w:sz w:val="36"/>
          <w:szCs w:val="36"/>
          <w:bdr w:val="none" w:sz="0" w:space="0" w:color="auto" w:frame="1"/>
        </w:rPr>
        <w:t>名。</w:t>
      </w:r>
    </w:p>
    <w:p w:rsidR="00D55AC9" w:rsidRPr="00D55AC9" w:rsidRDefault="00D55AC9" w:rsidP="00D55AC9">
      <w:pPr>
        <w:shd w:val="clear" w:color="auto" w:fill="FFFFFF"/>
        <w:adjustRightInd/>
        <w:snapToGrid/>
        <w:spacing w:after="100" w:line="360" w:lineRule="auto"/>
        <w:jc w:val="center"/>
        <w:rPr>
          <w:rFonts w:ascii="仿宋" w:eastAsia="仿宋" w:hAnsi="仿宋" w:cs="宋体"/>
          <w:b/>
          <w:sz w:val="36"/>
          <w:szCs w:val="36"/>
          <w:bdr w:val="none" w:sz="0" w:space="0" w:color="auto" w:frame="1"/>
        </w:rPr>
      </w:pPr>
      <w:r w:rsidRPr="00D55AC9">
        <w:rPr>
          <w:rFonts w:ascii="仿宋" w:eastAsia="仿宋" w:hAnsi="仿宋" w:cs="宋体" w:hint="eastAsia"/>
          <w:b/>
          <w:sz w:val="36"/>
          <w:szCs w:val="36"/>
          <w:bdr w:val="none" w:sz="0" w:space="0" w:color="auto" w:frame="1"/>
        </w:rPr>
        <w:t>重点项目</w:t>
      </w:r>
    </w:p>
    <w:p w:rsidR="003306B7" w:rsidRDefault="00B57D3F" w:rsidP="005245FD">
      <w:pPr>
        <w:shd w:val="clear" w:color="auto" w:fill="FFFFFF"/>
        <w:adjustRightInd/>
        <w:snapToGrid/>
        <w:spacing w:after="100" w:line="360" w:lineRule="auto"/>
        <w:rPr>
          <w:rFonts w:ascii="仿宋" w:eastAsia="仿宋" w:hAnsi="仿宋" w:cs="宋体"/>
          <w:sz w:val="36"/>
          <w:szCs w:val="36"/>
          <w:bdr w:val="none" w:sz="0" w:space="0" w:color="auto" w:frame="1"/>
        </w:rPr>
      </w:pPr>
      <w:r w:rsidRPr="00B57D3F">
        <w:rPr>
          <w:rFonts w:ascii="仿宋" w:eastAsia="仿宋" w:hAnsi="仿宋" w:cs="宋体"/>
          <w:sz w:val="36"/>
          <w:szCs w:val="36"/>
          <w:bdr w:val="none" w:sz="0" w:space="0" w:color="auto" w:frame="1"/>
        </w:rPr>
        <w:t>今年我区列入省重点项目15个，总投资为226.5亿元，2021年计划投资为65亿元，一季度完成投资10.5亿元，完成年度计划的16.2%，占全市省重点项目完成投资的23.2%。</w:t>
      </w:r>
    </w:p>
    <w:p w:rsidR="00D55AC9" w:rsidRPr="0066308C" w:rsidRDefault="0066308C" w:rsidP="00777DF8">
      <w:pPr>
        <w:shd w:val="clear" w:color="auto" w:fill="FFFFFF"/>
        <w:adjustRightInd/>
        <w:snapToGrid/>
        <w:spacing w:after="100" w:line="360" w:lineRule="auto"/>
        <w:jc w:val="center"/>
        <w:rPr>
          <w:rFonts w:ascii="仿宋" w:eastAsia="仿宋" w:hAnsi="仿宋" w:cs="宋体"/>
          <w:b/>
          <w:sz w:val="36"/>
          <w:szCs w:val="36"/>
          <w:bdr w:val="none" w:sz="0" w:space="0" w:color="auto" w:frame="1"/>
        </w:rPr>
      </w:pPr>
      <w:r w:rsidRPr="0066308C">
        <w:rPr>
          <w:rFonts w:ascii="仿宋" w:eastAsia="仿宋" w:hAnsi="仿宋" w:cs="宋体" w:hint="eastAsia"/>
          <w:b/>
          <w:sz w:val="36"/>
          <w:szCs w:val="36"/>
          <w:bdr w:val="none" w:sz="0" w:space="0" w:color="auto" w:frame="1"/>
        </w:rPr>
        <w:t>土地征收工作</w:t>
      </w:r>
    </w:p>
    <w:p w:rsidR="00C837C3" w:rsidRPr="00A46774" w:rsidRDefault="00777DF8" w:rsidP="00C837C3">
      <w:pPr>
        <w:shd w:val="clear" w:color="auto" w:fill="FFFFFF"/>
        <w:adjustRightInd/>
        <w:snapToGrid/>
        <w:spacing w:after="100" w:line="360" w:lineRule="auto"/>
        <w:rPr>
          <w:rFonts w:ascii="仿宋" w:eastAsia="仿宋" w:hAnsi="仿宋" w:cs="宋体"/>
          <w:sz w:val="36"/>
          <w:szCs w:val="36"/>
          <w:bdr w:val="none" w:sz="0" w:space="0" w:color="auto" w:frame="1"/>
        </w:rPr>
      </w:pPr>
      <w:r>
        <w:rPr>
          <w:rFonts w:ascii="仿宋" w:eastAsia="仿宋" w:hAnsi="仿宋" w:cs="宋体" w:hint="eastAsia"/>
          <w:sz w:val="36"/>
          <w:szCs w:val="36"/>
          <w:bdr w:val="none" w:sz="0" w:space="0" w:color="auto" w:frame="1"/>
        </w:rPr>
        <w:t>1.</w:t>
      </w:r>
      <w:r w:rsidR="00D55AC9" w:rsidRPr="005245FD">
        <w:rPr>
          <w:rFonts w:ascii="仿宋" w:eastAsia="仿宋" w:hAnsi="仿宋" w:cs="宋体" w:hint="eastAsia"/>
          <w:sz w:val="36"/>
          <w:szCs w:val="36"/>
          <w:bdr w:val="none" w:sz="0" w:space="0" w:color="auto" w:frame="1"/>
        </w:rPr>
        <w:t>开展土地征收协议签订的项目28</w:t>
      </w:r>
      <w:r w:rsidR="00D55AC9">
        <w:rPr>
          <w:rFonts w:ascii="仿宋" w:eastAsia="仿宋" w:hAnsi="仿宋" w:cs="宋体" w:hint="eastAsia"/>
          <w:sz w:val="36"/>
          <w:szCs w:val="36"/>
          <w:bdr w:val="none" w:sz="0" w:space="0" w:color="auto" w:frame="1"/>
        </w:rPr>
        <w:t>项</w:t>
      </w:r>
      <w:r w:rsidR="00D55AC9" w:rsidRPr="005245FD">
        <w:rPr>
          <w:rFonts w:ascii="仿宋" w:eastAsia="仿宋" w:hAnsi="仿宋" w:cs="宋体" w:hint="eastAsia"/>
          <w:sz w:val="36"/>
          <w:szCs w:val="36"/>
          <w:bdr w:val="none" w:sz="0" w:space="0" w:color="auto" w:frame="1"/>
        </w:rPr>
        <w:t>，累计</w:t>
      </w:r>
      <w:r w:rsidR="00D55AC9">
        <w:rPr>
          <w:rFonts w:ascii="仿宋" w:eastAsia="仿宋" w:hAnsi="仿宋" w:cs="宋体" w:hint="eastAsia"/>
          <w:sz w:val="36"/>
          <w:szCs w:val="36"/>
          <w:bdr w:val="none" w:sz="0" w:space="0" w:color="auto" w:frame="1"/>
        </w:rPr>
        <w:t>完成土地签订协议面积共</w:t>
      </w:r>
      <w:r w:rsidR="00D55AC9" w:rsidRPr="005245FD">
        <w:rPr>
          <w:rFonts w:ascii="仿宋" w:eastAsia="仿宋" w:hAnsi="仿宋" w:cs="宋体" w:hint="eastAsia"/>
          <w:sz w:val="36"/>
          <w:szCs w:val="36"/>
          <w:bdr w:val="none" w:sz="0" w:space="0" w:color="auto" w:frame="1"/>
        </w:rPr>
        <w:t>2573.85</w:t>
      </w:r>
      <w:r w:rsidR="00BD0F41">
        <w:rPr>
          <w:rFonts w:ascii="仿宋" w:eastAsia="仿宋" w:hAnsi="仿宋" w:cs="宋体" w:hint="eastAsia"/>
          <w:sz w:val="36"/>
          <w:szCs w:val="36"/>
          <w:bdr w:val="none" w:sz="0" w:space="0" w:color="auto" w:frame="1"/>
        </w:rPr>
        <w:t>亩</w:t>
      </w:r>
      <w:r w:rsidR="00BD0F41" w:rsidRPr="00BF3793">
        <w:rPr>
          <w:rFonts w:ascii="仿宋" w:eastAsia="仿宋" w:hAnsi="仿宋" w:cs="宋体" w:hint="eastAsia"/>
          <w:sz w:val="36"/>
          <w:szCs w:val="36"/>
          <w:bdr w:val="none" w:sz="0" w:space="0" w:color="auto" w:frame="1"/>
        </w:rPr>
        <w:t>；</w:t>
      </w:r>
      <w:r w:rsidR="00D55AC9">
        <w:rPr>
          <w:rFonts w:ascii="仿宋" w:eastAsia="仿宋" w:hAnsi="仿宋" w:cs="宋体" w:hint="eastAsia"/>
          <w:sz w:val="36"/>
          <w:szCs w:val="36"/>
          <w:bdr w:val="none" w:sz="0" w:space="0" w:color="auto" w:frame="1"/>
        </w:rPr>
        <w:t>2.</w:t>
      </w:r>
      <w:r w:rsidR="00D55AC9" w:rsidRPr="005245FD">
        <w:rPr>
          <w:rFonts w:ascii="仿宋" w:eastAsia="仿宋" w:hAnsi="仿宋" w:cs="宋体" w:hint="eastAsia"/>
          <w:sz w:val="36"/>
          <w:szCs w:val="36"/>
          <w:bdr w:val="none" w:sz="0" w:space="0" w:color="auto" w:frame="1"/>
        </w:rPr>
        <w:t>完善签订征地协议手续9个，分别为绕城公路第二次补征项目、江东大道（二期）生态长廓项目、江东大道二期景观提升项</w:t>
      </w:r>
      <w:r w:rsidR="00D55AC9" w:rsidRPr="005245FD">
        <w:rPr>
          <w:rFonts w:ascii="仿宋" w:eastAsia="仿宋" w:hAnsi="仿宋" w:cs="宋体" w:hint="eastAsia"/>
          <w:sz w:val="36"/>
          <w:szCs w:val="36"/>
          <w:bdr w:val="none" w:sz="0" w:space="0" w:color="auto" w:frame="1"/>
        </w:rPr>
        <w:lastRenderedPageBreak/>
        <w:t>目、桂秀路（白驹大道至规划海涛大道段）项目、白驹大道延长线安置地项目、江东新区安置地（地块7、地块8）项目、江东新区规划13号路项目、东营消防站项目、白龙消防</w:t>
      </w:r>
      <w:r w:rsidR="00C837C3" w:rsidRPr="00A46774">
        <w:rPr>
          <w:rFonts w:ascii="仿宋" w:eastAsia="仿宋" w:hAnsi="仿宋" w:cs="宋体" w:hint="eastAsia"/>
          <w:sz w:val="36"/>
          <w:szCs w:val="36"/>
          <w:bdr w:val="none" w:sz="0" w:space="0" w:color="auto" w:frame="1"/>
        </w:rPr>
        <w:t>站项目。</w:t>
      </w:r>
    </w:p>
    <w:p w:rsidR="00A46774" w:rsidRDefault="00A46774" w:rsidP="00A46774">
      <w:pPr>
        <w:spacing w:line="360" w:lineRule="auto"/>
        <w:jc w:val="center"/>
        <w:rPr>
          <w:rFonts w:ascii="仿宋" w:eastAsia="仿宋" w:hAnsi="仿宋" w:cs="宋体"/>
          <w:sz w:val="36"/>
          <w:szCs w:val="36"/>
          <w:bdr w:val="none" w:sz="0" w:space="0" w:color="auto" w:frame="1"/>
        </w:rPr>
      </w:pPr>
    </w:p>
    <w:p w:rsidR="00A46774" w:rsidRPr="00777DF8" w:rsidRDefault="00A46774" w:rsidP="00A46774">
      <w:pPr>
        <w:spacing w:line="360" w:lineRule="auto"/>
        <w:jc w:val="center"/>
        <w:rPr>
          <w:rFonts w:ascii="仿宋" w:eastAsia="仿宋" w:hAnsi="仿宋"/>
          <w:b/>
          <w:sz w:val="36"/>
          <w:szCs w:val="36"/>
        </w:rPr>
      </w:pPr>
      <w:r w:rsidRPr="00777DF8">
        <w:rPr>
          <w:rFonts w:ascii="仿宋" w:eastAsia="仿宋" w:hAnsi="仿宋" w:hint="eastAsia"/>
          <w:b/>
          <w:sz w:val="36"/>
          <w:szCs w:val="36"/>
        </w:rPr>
        <w:t>领导干部选任</w:t>
      </w:r>
    </w:p>
    <w:p w:rsidR="00A46774" w:rsidRPr="00324571" w:rsidRDefault="00A46774" w:rsidP="00A46774">
      <w:pPr>
        <w:rPr>
          <w:rFonts w:ascii="仿宋" w:eastAsia="仿宋" w:hAnsi="仿宋"/>
          <w:sz w:val="36"/>
          <w:szCs w:val="36"/>
        </w:rPr>
      </w:pPr>
      <w:r w:rsidRPr="00324571">
        <w:rPr>
          <w:rFonts w:ascii="仿宋" w:eastAsia="仿宋" w:hAnsi="仿宋" w:hint="eastAsia"/>
          <w:sz w:val="36"/>
          <w:szCs w:val="36"/>
        </w:rPr>
        <w:t>提拔重用科级干部</w:t>
      </w:r>
      <w:r w:rsidR="0066308C" w:rsidRPr="00324571">
        <w:rPr>
          <w:rFonts w:ascii="仿宋" w:eastAsia="仿宋" w:hAnsi="仿宋" w:hint="eastAsia"/>
          <w:sz w:val="36"/>
          <w:szCs w:val="36"/>
        </w:rPr>
        <w:t>15</w:t>
      </w:r>
      <w:r w:rsidRPr="00324571">
        <w:rPr>
          <w:rFonts w:ascii="仿宋" w:eastAsia="仿宋" w:hAnsi="仿宋" w:hint="eastAsia"/>
          <w:sz w:val="36"/>
          <w:szCs w:val="36"/>
        </w:rPr>
        <w:t>名，</w:t>
      </w:r>
      <w:r w:rsidR="0056193C" w:rsidRPr="00324571">
        <w:rPr>
          <w:rFonts w:ascii="仿宋" w:eastAsia="仿宋" w:hAnsi="仿宋" w:cs="仿宋_GB2312" w:hint="eastAsia"/>
          <w:color w:val="000000"/>
          <w:sz w:val="36"/>
          <w:szCs w:val="36"/>
        </w:rPr>
        <w:t>公务员职级晋升29名，</w:t>
      </w:r>
      <w:r w:rsidR="0066308C" w:rsidRPr="00324571">
        <w:rPr>
          <w:rFonts w:ascii="仿宋" w:eastAsia="仿宋" w:hAnsi="仿宋" w:hint="eastAsia"/>
          <w:sz w:val="36"/>
          <w:szCs w:val="36"/>
        </w:rPr>
        <w:t>轮岗交流科级干部1名，</w:t>
      </w:r>
      <w:r w:rsidR="00CD168D" w:rsidRPr="00324571">
        <w:rPr>
          <w:rFonts w:ascii="仿宋" w:eastAsia="仿宋" w:hAnsi="仿宋" w:hint="eastAsia"/>
          <w:sz w:val="36"/>
          <w:szCs w:val="36"/>
          <w:bdr w:val="none" w:sz="0" w:space="0" w:color="auto" w:frame="1"/>
        </w:rPr>
        <w:t>试用期满转正科级干部</w:t>
      </w:r>
      <w:r w:rsidR="00BB4EBC" w:rsidRPr="00324571">
        <w:rPr>
          <w:rFonts w:ascii="仿宋" w:eastAsia="仿宋" w:hAnsi="仿宋" w:hint="eastAsia"/>
          <w:sz w:val="36"/>
          <w:szCs w:val="36"/>
          <w:bdr w:val="none" w:sz="0" w:space="0" w:color="auto" w:frame="1"/>
        </w:rPr>
        <w:t>8</w:t>
      </w:r>
      <w:r w:rsidR="00CD168D" w:rsidRPr="00324571">
        <w:rPr>
          <w:rFonts w:ascii="仿宋" w:eastAsia="仿宋" w:hAnsi="仿宋" w:hint="eastAsia"/>
          <w:sz w:val="36"/>
          <w:szCs w:val="36"/>
          <w:bdr w:val="none" w:sz="0" w:space="0" w:color="auto" w:frame="1"/>
        </w:rPr>
        <w:t>名，办理退休科级干部</w:t>
      </w:r>
      <w:r w:rsidR="00BB4EBC" w:rsidRPr="00324571">
        <w:rPr>
          <w:rFonts w:ascii="仿宋" w:eastAsia="仿宋" w:hAnsi="仿宋" w:hint="eastAsia"/>
          <w:sz w:val="36"/>
          <w:szCs w:val="36"/>
          <w:bdr w:val="none" w:sz="0" w:space="0" w:color="auto" w:frame="1"/>
        </w:rPr>
        <w:t>8</w:t>
      </w:r>
      <w:r w:rsidR="00CD168D" w:rsidRPr="00324571">
        <w:rPr>
          <w:rFonts w:ascii="仿宋" w:eastAsia="仿宋" w:hAnsi="仿宋" w:hint="eastAsia"/>
          <w:sz w:val="36"/>
          <w:szCs w:val="36"/>
          <w:bdr w:val="none" w:sz="0" w:space="0" w:color="auto" w:frame="1"/>
        </w:rPr>
        <w:t>名。</w:t>
      </w:r>
    </w:p>
    <w:p w:rsidR="00B41828" w:rsidRDefault="00B41828" w:rsidP="00A46774">
      <w:pPr>
        <w:rPr>
          <w:rFonts w:ascii="仿宋" w:eastAsia="仿宋" w:hAnsi="仿宋"/>
          <w:sz w:val="36"/>
          <w:szCs w:val="36"/>
        </w:rPr>
      </w:pPr>
    </w:p>
    <w:p w:rsidR="00B41828" w:rsidRPr="00324571" w:rsidRDefault="00B41828" w:rsidP="00B41828">
      <w:pPr>
        <w:shd w:val="clear" w:color="auto" w:fill="FFFFFF"/>
        <w:adjustRightInd/>
        <w:snapToGrid/>
        <w:spacing w:after="0" w:line="360" w:lineRule="auto"/>
        <w:rPr>
          <w:rFonts w:ascii="仿宋" w:eastAsia="仿宋" w:hAnsi="仿宋" w:cs="宋体"/>
          <w:sz w:val="36"/>
          <w:szCs w:val="36"/>
        </w:rPr>
      </w:pPr>
      <w:r w:rsidRPr="00324571">
        <w:rPr>
          <w:rFonts w:ascii="仿宋" w:eastAsia="仿宋" w:hAnsi="仿宋" w:cs="宋体" w:hint="eastAsia"/>
          <w:sz w:val="36"/>
          <w:szCs w:val="36"/>
          <w:bdr w:val="none" w:sz="0" w:space="0" w:color="auto" w:frame="1"/>
        </w:rPr>
        <w:t>[2021]第一期</w:t>
      </w:r>
      <w:r w:rsidR="005F5CFB" w:rsidRPr="00324571">
        <w:rPr>
          <w:rFonts w:ascii="仿宋" w:eastAsia="仿宋" w:hAnsi="仿宋" w:cs="宋体" w:hint="eastAsia"/>
          <w:sz w:val="36"/>
          <w:szCs w:val="36"/>
          <w:bdr w:val="none" w:sz="0" w:space="0" w:color="auto" w:frame="1"/>
        </w:rPr>
        <w:t xml:space="preserve">   </w:t>
      </w:r>
      <w:r w:rsidR="005F5CFB" w:rsidRPr="00324571">
        <w:rPr>
          <w:rFonts w:ascii="仿宋" w:eastAsia="仿宋" w:hAnsi="仿宋" w:hint="eastAsia"/>
          <w:sz w:val="36"/>
          <w:szCs w:val="36"/>
          <w:bdr w:val="none" w:sz="0" w:space="0" w:color="auto" w:frame="1"/>
        </w:rPr>
        <w:t>负责人：</w:t>
      </w:r>
      <w:r w:rsidR="005F5CFB" w:rsidRPr="00324571">
        <w:rPr>
          <w:rFonts w:ascii="宋体" w:eastAsia="宋体" w:hAnsi="宋体" w:cs="宋体" w:hint="eastAsia"/>
          <w:sz w:val="36"/>
          <w:szCs w:val="36"/>
          <w:bdr w:val="none" w:sz="0" w:space="0" w:color="auto" w:frame="1"/>
        </w:rPr>
        <w:t>     </w:t>
      </w:r>
      <w:r w:rsidR="005F5CFB" w:rsidRPr="00324571">
        <w:rPr>
          <w:rFonts w:ascii="仿宋" w:eastAsia="仿宋" w:hAnsi="仿宋" w:hint="eastAsia"/>
          <w:sz w:val="36"/>
          <w:szCs w:val="36"/>
          <w:bdr w:val="none" w:sz="0" w:space="0" w:color="auto" w:frame="1"/>
        </w:rPr>
        <w:t>监督人：</w:t>
      </w:r>
      <w:r w:rsidR="005F5CFB" w:rsidRPr="00324571">
        <w:rPr>
          <w:rFonts w:ascii="宋体" w:eastAsia="宋体" w:hAnsi="宋体" w:cs="宋体" w:hint="eastAsia"/>
          <w:sz w:val="36"/>
          <w:szCs w:val="36"/>
          <w:bdr w:val="none" w:sz="0" w:space="0" w:color="auto" w:frame="1"/>
        </w:rPr>
        <w:t> </w:t>
      </w:r>
    </w:p>
    <w:p w:rsidR="00B41828" w:rsidRPr="00324571" w:rsidRDefault="00B41828" w:rsidP="00B41828">
      <w:pPr>
        <w:shd w:val="clear" w:color="auto" w:fill="FFFFFF"/>
        <w:adjustRightInd/>
        <w:snapToGrid/>
        <w:spacing w:after="100" w:line="360" w:lineRule="auto"/>
        <w:rPr>
          <w:rFonts w:ascii="仿宋" w:eastAsia="仿宋" w:hAnsi="仿宋" w:cs="宋体"/>
          <w:sz w:val="36"/>
          <w:szCs w:val="36"/>
          <w:bdr w:val="none" w:sz="0" w:space="0" w:color="auto" w:frame="1"/>
        </w:rPr>
      </w:pPr>
      <w:r w:rsidRPr="00324571">
        <w:rPr>
          <w:rFonts w:ascii="仿宋" w:eastAsia="仿宋" w:hAnsi="仿宋" w:cs="宋体" w:hint="eastAsia"/>
          <w:sz w:val="36"/>
          <w:szCs w:val="36"/>
          <w:bdr w:val="none" w:sz="0" w:space="0" w:color="auto" w:frame="1"/>
        </w:rPr>
        <w:t>监督电话：65221856</w:t>
      </w:r>
    </w:p>
    <w:p w:rsidR="00E6372F" w:rsidRPr="00324571" w:rsidRDefault="00E6372F" w:rsidP="00B41828">
      <w:pPr>
        <w:shd w:val="clear" w:color="auto" w:fill="FFFFFF"/>
        <w:adjustRightInd/>
        <w:snapToGrid/>
        <w:spacing w:after="100" w:line="360" w:lineRule="auto"/>
        <w:rPr>
          <w:rFonts w:ascii="仿宋" w:eastAsia="仿宋" w:hAnsi="仿宋" w:cs="宋体"/>
          <w:sz w:val="36"/>
          <w:szCs w:val="36"/>
        </w:rPr>
      </w:pPr>
      <w:r w:rsidRPr="00324571">
        <w:rPr>
          <w:rFonts w:ascii="仿宋" w:eastAsia="仿宋" w:hAnsi="仿宋" w:hint="eastAsia"/>
          <w:sz w:val="36"/>
          <w:szCs w:val="36"/>
          <w:bdr w:val="none" w:sz="0" w:space="0" w:color="auto" w:frame="1"/>
        </w:rPr>
        <w:t>海口市美兰区政务公开办公室制</w:t>
      </w:r>
    </w:p>
    <w:p w:rsidR="00B41828" w:rsidRPr="00A46774" w:rsidRDefault="00B41828" w:rsidP="00A46774">
      <w:pPr>
        <w:rPr>
          <w:rFonts w:ascii="仿宋" w:eastAsia="仿宋" w:hAnsi="仿宋" w:cs="仿宋_GB2312"/>
          <w:color w:val="000000"/>
          <w:sz w:val="36"/>
          <w:szCs w:val="36"/>
        </w:rPr>
      </w:pPr>
    </w:p>
    <w:p w:rsidR="00A46774" w:rsidRDefault="00A46774" w:rsidP="00D55AC9">
      <w:pPr>
        <w:shd w:val="clear" w:color="auto" w:fill="FFFFFF"/>
        <w:adjustRightInd/>
        <w:snapToGrid/>
        <w:spacing w:after="100" w:line="360" w:lineRule="auto"/>
        <w:rPr>
          <w:rFonts w:ascii="仿宋" w:eastAsia="仿宋" w:hAnsi="仿宋" w:cs="宋体"/>
          <w:sz w:val="36"/>
          <w:szCs w:val="36"/>
          <w:bdr w:val="none" w:sz="0" w:space="0" w:color="auto" w:frame="1"/>
        </w:rPr>
      </w:pPr>
    </w:p>
    <w:p w:rsidR="00D55AC9" w:rsidRPr="00E164EB" w:rsidRDefault="00D55AC9" w:rsidP="005245FD">
      <w:pPr>
        <w:shd w:val="clear" w:color="auto" w:fill="FFFFFF"/>
        <w:adjustRightInd/>
        <w:snapToGrid/>
        <w:spacing w:after="100" w:line="360" w:lineRule="auto"/>
        <w:rPr>
          <w:rFonts w:ascii="仿宋" w:eastAsia="仿宋" w:hAnsi="仿宋" w:cs="宋体"/>
          <w:sz w:val="36"/>
          <w:szCs w:val="36"/>
          <w:bdr w:val="none" w:sz="0" w:space="0" w:color="auto" w:frame="1"/>
        </w:rPr>
      </w:pPr>
    </w:p>
    <w:p w:rsidR="00E164EB" w:rsidRDefault="00E164EB" w:rsidP="00806BB9">
      <w:pPr>
        <w:shd w:val="clear" w:color="auto" w:fill="FFFFFF"/>
        <w:adjustRightInd/>
        <w:snapToGrid/>
        <w:spacing w:after="100" w:line="360" w:lineRule="auto"/>
        <w:rPr>
          <w:rFonts w:ascii="仿宋" w:eastAsia="仿宋" w:hAnsi="仿宋" w:cs="宋体"/>
          <w:sz w:val="36"/>
          <w:szCs w:val="36"/>
          <w:bdr w:val="none" w:sz="0" w:space="0" w:color="auto" w:frame="1"/>
        </w:rPr>
      </w:pPr>
    </w:p>
    <w:p w:rsidR="007B3907" w:rsidRPr="00806BB9" w:rsidRDefault="007B3907" w:rsidP="00806BB9">
      <w:pPr>
        <w:shd w:val="clear" w:color="auto" w:fill="FFFFFF"/>
        <w:adjustRightInd/>
        <w:snapToGrid/>
        <w:spacing w:after="100" w:line="360" w:lineRule="auto"/>
        <w:rPr>
          <w:rFonts w:ascii="仿宋" w:eastAsia="仿宋" w:hAnsi="仿宋" w:cs="宋体"/>
          <w:sz w:val="36"/>
          <w:szCs w:val="36"/>
          <w:bdr w:val="none" w:sz="0" w:space="0" w:color="auto" w:frame="1"/>
        </w:rPr>
      </w:pPr>
    </w:p>
    <w:p w:rsidR="009F6471" w:rsidRPr="00B212DD" w:rsidRDefault="009F6471" w:rsidP="00B212DD">
      <w:pPr>
        <w:shd w:val="clear" w:color="auto" w:fill="FFFFFF"/>
        <w:adjustRightInd/>
        <w:snapToGrid/>
        <w:spacing w:after="100" w:line="360" w:lineRule="auto"/>
        <w:rPr>
          <w:rFonts w:ascii="仿宋" w:eastAsia="仿宋" w:hAnsi="仿宋" w:cs="宋体"/>
          <w:sz w:val="36"/>
          <w:szCs w:val="36"/>
          <w:bdr w:val="none" w:sz="0" w:space="0" w:color="auto" w:frame="1"/>
        </w:rPr>
      </w:pPr>
    </w:p>
    <w:p w:rsidR="00B212DD" w:rsidRPr="00B56504" w:rsidRDefault="00B212DD" w:rsidP="00A86A7C">
      <w:pPr>
        <w:shd w:val="clear" w:color="auto" w:fill="FFFFFF"/>
        <w:adjustRightInd/>
        <w:snapToGrid/>
        <w:spacing w:after="100" w:line="360" w:lineRule="auto"/>
        <w:rPr>
          <w:rFonts w:ascii="仿宋" w:eastAsia="仿宋" w:hAnsi="仿宋" w:cs="宋体"/>
          <w:sz w:val="36"/>
          <w:szCs w:val="36"/>
          <w:bdr w:val="none" w:sz="0" w:space="0" w:color="auto" w:frame="1"/>
        </w:rPr>
      </w:pPr>
    </w:p>
    <w:p w:rsidR="008C2F79" w:rsidRPr="008C2F79" w:rsidRDefault="008C2F79" w:rsidP="008C2F79">
      <w:pPr>
        <w:shd w:val="clear" w:color="auto" w:fill="FFFFFF"/>
        <w:adjustRightInd/>
        <w:snapToGrid/>
        <w:spacing w:after="100" w:line="360" w:lineRule="auto"/>
        <w:ind w:firstLineChars="196" w:firstLine="470"/>
        <w:rPr>
          <w:rFonts w:ascii="宋体" w:eastAsia="宋体" w:hAnsi="宋体" w:cs="宋体"/>
          <w:sz w:val="24"/>
          <w:szCs w:val="24"/>
        </w:rPr>
      </w:pPr>
    </w:p>
    <w:p w:rsidR="000832AB" w:rsidRPr="008C2F79" w:rsidRDefault="000832AB" w:rsidP="000832AB">
      <w:pPr>
        <w:shd w:val="clear" w:color="auto" w:fill="FFFFFF"/>
        <w:spacing w:line="360" w:lineRule="auto"/>
        <w:ind w:firstLineChars="200" w:firstLine="480"/>
        <w:rPr>
          <w:rFonts w:ascii="宋体" w:eastAsia="宋体" w:hAnsi="宋体" w:cs="宋体"/>
          <w:sz w:val="24"/>
          <w:szCs w:val="24"/>
        </w:rPr>
      </w:pPr>
    </w:p>
    <w:p w:rsidR="0045767B" w:rsidRPr="0045767B" w:rsidRDefault="0045767B" w:rsidP="0045767B">
      <w:pPr>
        <w:shd w:val="clear" w:color="auto" w:fill="FFFFFF"/>
        <w:spacing w:line="360" w:lineRule="auto"/>
        <w:ind w:firstLineChars="200" w:firstLine="480"/>
        <w:rPr>
          <w:rFonts w:ascii="宋体" w:eastAsia="宋体" w:hAnsi="宋体" w:cs="宋体"/>
          <w:sz w:val="24"/>
          <w:szCs w:val="24"/>
        </w:rPr>
      </w:pPr>
    </w:p>
    <w:p w:rsidR="0045767B" w:rsidRPr="00484456" w:rsidRDefault="0045767B" w:rsidP="0045767B">
      <w:pPr>
        <w:shd w:val="clear" w:color="auto" w:fill="FFFFFF"/>
        <w:adjustRightInd/>
        <w:snapToGrid/>
        <w:spacing w:after="0" w:line="360" w:lineRule="auto"/>
        <w:ind w:firstLineChars="200" w:firstLine="480"/>
        <w:rPr>
          <w:rFonts w:ascii="宋体" w:eastAsia="宋体" w:hAnsi="宋体" w:cs="宋体"/>
          <w:sz w:val="24"/>
          <w:szCs w:val="24"/>
        </w:rPr>
      </w:pPr>
    </w:p>
    <w:p w:rsidR="00484456" w:rsidRDefault="00484456" w:rsidP="00484456">
      <w:pPr>
        <w:spacing w:line="220" w:lineRule="atLeast"/>
      </w:pPr>
    </w:p>
    <w:sectPr w:rsidR="0048445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C8" w:rsidRDefault="007D47C8" w:rsidP="007C4959">
      <w:pPr>
        <w:spacing w:after="0"/>
      </w:pPr>
      <w:r>
        <w:separator/>
      </w:r>
    </w:p>
  </w:endnote>
  <w:endnote w:type="continuationSeparator" w:id="0">
    <w:p w:rsidR="007D47C8" w:rsidRDefault="007D47C8" w:rsidP="007C49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ȭхڢ;">
    <w:altName w:val="宋体"/>
    <w:panose1 w:val="00000000000000000000"/>
    <w:charset w:val="86"/>
    <w:family w:val="roman"/>
    <w:notTrueType/>
    <w:pitch w:val="default"/>
    <w:sig w:usb0="00000001" w:usb1="080E0000" w:usb2="00000010" w:usb3="00000000" w:csb0="00040000" w:csb1="00000000"/>
  </w:font>
  <w:font w:name="΢���ź�">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C8" w:rsidRDefault="007D47C8" w:rsidP="007C4959">
      <w:pPr>
        <w:spacing w:after="0"/>
      </w:pPr>
      <w:r>
        <w:separator/>
      </w:r>
    </w:p>
  </w:footnote>
  <w:footnote w:type="continuationSeparator" w:id="0">
    <w:p w:rsidR="007D47C8" w:rsidRDefault="007D47C8" w:rsidP="007C495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720"/>
  <w:characterSpacingControl w:val="doNotCompress"/>
  <w:hdrShapeDefaults>
    <o:shapedefaults v:ext="edit" spidmax="55298"/>
  </w:hdrShapeDefaults>
  <w:footnotePr>
    <w:footnote w:id="-1"/>
    <w:footnote w:id="0"/>
  </w:footnotePr>
  <w:endnotePr>
    <w:endnote w:id="-1"/>
    <w:endnote w:id="0"/>
  </w:endnotePr>
  <w:compat>
    <w:useFELayout/>
  </w:compat>
  <w:rsids>
    <w:rsidRoot w:val="00D31D50"/>
    <w:rsid w:val="00024D82"/>
    <w:rsid w:val="000745BF"/>
    <w:rsid w:val="000832AB"/>
    <w:rsid w:val="00092F3D"/>
    <w:rsid w:val="000967AD"/>
    <w:rsid w:val="000A44AE"/>
    <w:rsid w:val="000D627A"/>
    <w:rsid w:val="000E1557"/>
    <w:rsid w:val="000F76FE"/>
    <w:rsid w:val="001027A9"/>
    <w:rsid w:val="001829D0"/>
    <w:rsid w:val="001848AD"/>
    <w:rsid w:val="001A45D3"/>
    <w:rsid w:val="001E7585"/>
    <w:rsid w:val="002213B9"/>
    <w:rsid w:val="00226B14"/>
    <w:rsid w:val="0023627B"/>
    <w:rsid w:val="002722C6"/>
    <w:rsid w:val="0028431B"/>
    <w:rsid w:val="00297B1C"/>
    <w:rsid w:val="002A1BBA"/>
    <w:rsid w:val="002A1FB0"/>
    <w:rsid w:val="002A6061"/>
    <w:rsid w:val="002F197A"/>
    <w:rsid w:val="002F69C7"/>
    <w:rsid w:val="00323B43"/>
    <w:rsid w:val="00324571"/>
    <w:rsid w:val="003306B7"/>
    <w:rsid w:val="00367CF0"/>
    <w:rsid w:val="00385175"/>
    <w:rsid w:val="00386EA6"/>
    <w:rsid w:val="003C4334"/>
    <w:rsid w:val="003D37D8"/>
    <w:rsid w:val="0040625A"/>
    <w:rsid w:val="00406D4B"/>
    <w:rsid w:val="00426133"/>
    <w:rsid w:val="0043295D"/>
    <w:rsid w:val="004358AB"/>
    <w:rsid w:val="00454508"/>
    <w:rsid w:val="0045512E"/>
    <w:rsid w:val="0045767B"/>
    <w:rsid w:val="00484456"/>
    <w:rsid w:val="004875A1"/>
    <w:rsid w:val="004B1422"/>
    <w:rsid w:val="004D40D8"/>
    <w:rsid w:val="005052F2"/>
    <w:rsid w:val="005245FD"/>
    <w:rsid w:val="00551A8C"/>
    <w:rsid w:val="0056193C"/>
    <w:rsid w:val="00571D29"/>
    <w:rsid w:val="005A7F9E"/>
    <w:rsid w:val="005B3CC1"/>
    <w:rsid w:val="005C3BD8"/>
    <w:rsid w:val="005D41E8"/>
    <w:rsid w:val="005E0CC8"/>
    <w:rsid w:val="005F286B"/>
    <w:rsid w:val="005F5CFB"/>
    <w:rsid w:val="00610D8E"/>
    <w:rsid w:val="00625AA2"/>
    <w:rsid w:val="00631B85"/>
    <w:rsid w:val="006430C7"/>
    <w:rsid w:val="00655A65"/>
    <w:rsid w:val="0066308C"/>
    <w:rsid w:val="00673B78"/>
    <w:rsid w:val="006A7063"/>
    <w:rsid w:val="006B10A9"/>
    <w:rsid w:val="006B5B8D"/>
    <w:rsid w:val="006C7D38"/>
    <w:rsid w:val="006D0DC5"/>
    <w:rsid w:val="0073410E"/>
    <w:rsid w:val="00747653"/>
    <w:rsid w:val="00777DF8"/>
    <w:rsid w:val="0078126B"/>
    <w:rsid w:val="007833FC"/>
    <w:rsid w:val="00785632"/>
    <w:rsid w:val="007B3907"/>
    <w:rsid w:val="007C4959"/>
    <w:rsid w:val="007D47C8"/>
    <w:rsid w:val="007E6E76"/>
    <w:rsid w:val="007F50C8"/>
    <w:rsid w:val="00806546"/>
    <w:rsid w:val="00806BB9"/>
    <w:rsid w:val="00807BCF"/>
    <w:rsid w:val="00813CD2"/>
    <w:rsid w:val="00815C40"/>
    <w:rsid w:val="00843EEB"/>
    <w:rsid w:val="008909B8"/>
    <w:rsid w:val="008B680C"/>
    <w:rsid w:val="008B7726"/>
    <w:rsid w:val="008C2F79"/>
    <w:rsid w:val="00905397"/>
    <w:rsid w:val="00913FEB"/>
    <w:rsid w:val="00955479"/>
    <w:rsid w:val="0096446F"/>
    <w:rsid w:val="00980187"/>
    <w:rsid w:val="00980AB6"/>
    <w:rsid w:val="0098656C"/>
    <w:rsid w:val="009F6471"/>
    <w:rsid w:val="00A1602B"/>
    <w:rsid w:val="00A16FB3"/>
    <w:rsid w:val="00A46774"/>
    <w:rsid w:val="00A52AF1"/>
    <w:rsid w:val="00A62DFF"/>
    <w:rsid w:val="00A86A7C"/>
    <w:rsid w:val="00AB78B4"/>
    <w:rsid w:val="00AD6AAA"/>
    <w:rsid w:val="00AE6B6A"/>
    <w:rsid w:val="00AF0219"/>
    <w:rsid w:val="00B02E53"/>
    <w:rsid w:val="00B1033D"/>
    <w:rsid w:val="00B212DD"/>
    <w:rsid w:val="00B30957"/>
    <w:rsid w:val="00B40D3F"/>
    <w:rsid w:val="00B41828"/>
    <w:rsid w:val="00B56504"/>
    <w:rsid w:val="00B569FB"/>
    <w:rsid w:val="00B57D3F"/>
    <w:rsid w:val="00B63934"/>
    <w:rsid w:val="00B81715"/>
    <w:rsid w:val="00B82F72"/>
    <w:rsid w:val="00BB4EBC"/>
    <w:rsid w:val="00BC1B30"/>
    <w:rsid w:val="00BC4B96"/>
    <w:rsid w:val="00BD0F41"/>
    <w:rsid w:val="00BD4430"/>
    <w:rsid w:val="00BD5D1E"/>
    <w:rsid w:val="00BF3793"/>
    <w:rsid w:val="00C20904"/>
    <w:rsid w:val="00C45621"/>
    <w:rsid w:val="00C50BB9"/>
    <w:rsid w:val="00C52F72"/>
    <w:rsid w:val="00C5370B"/>
    <w:rsid w:val="00C837C3"/>
    <w:rsid w:val="00C87D2E"/>
    <w:rsid w:val="00CB0093"/>
    <w:rsid w:val="00CB2DB1"/>
    <w:rsid w:val="00CB3E7A"/>
    <w:rsid w:val="00CC7C0C"/>
    <w:rsid w:val="00CD168D"/>
    <w:rsid w:val="00CD5BF9"/>
    <w:rsid w:val="00CE2524"/>
    <w:rsid w:val="00D0350B"/>
    <w:rsid w:val="00D1247C"/>
    <w:rsid w:val="00D23F3F"/>
    <w:rsid w:val="00D31D50"/>
    <w:rsid w:val="00D55AC9"/>
    <w:rsid w:val="00D64FDE"/>
    <w:rsid w:val="00D83A06"/>
    <w:rsid w:val="00DD1901"/>
    <w:rsid w:val="00E14C3E"/>
    <w:rsid w:val="00E164EB"/>
    <w:rsid w:val="00E227DF"/>
    <w:rsid w:val="00E2595C"/>
    <w:rsid w:val="00E4504A"/>
    <w:rsid w:val="00E6372F"/>
    <w:rsid w:val="00F07B9C"/>
    <w:rsid w:val="00F30CA1"/>
    <w:rsid w:val="00F64D3A"/>
    <w:rsid w:val="00F76834"/>
    <w:rsid w:val="00F77CBF"/>
    <w:rsid w:val="00F9519B"/>
    <w:rsid w:val="00FA0666"/>
    <w:rsid w:val="00FA4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95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C4959"/>
    <w:rPr>
      <w:rFonts w:ascii="Tahoma" w:hAnsi="Tahoma"/>
      <w:sz w:val="18"/>
      <w:szCs w:val="18"/>
    </w:rPr>
  </w:style>
  <w:style w:type="paragraph" w:styleId="a4">
    <w:name w:val="footer"/>
    <w:basedOn w:val="a"/>
    <w:link w:val="Char0"/>
    <w:uiPriority w:val="99"/>
    <w:semiHidden/>
    <w:unhideWhenUsed/>
    <w:rsid w:val="007C4959"/>
    <w:pPr>
      <w:tabs>
        <w:tab w:val="center" w:pos="4153"/>
        <w:tab w:val="right" w:pos="8306"/>
      </w:tabs>
    </w:pPr>
    <w:rPr>
      <w:sz w:val="18"/>
      <w:szCs w:val="18"/>
    </w:rPr>
  </w:style>
  <w:style w:type="character" w:customStyle="1" w:styleId="Char0">
    <w:name w:val="页脚 Char"/>
    <w:basedOn w:val="a0"/>
    <w:link w:val="a4"/>
    <w:uiPriority w:val="99"/>
    <w:semiHidden/>
    <w:rsid w:val="007C4959"/>
    <w:rPr>
      <w:rFonts w:ascii="Tahoma" w:hAnsi="Tahoma"/>
      <w:sz w:val="18"/>
      <w:szCs w:val="18"/>
    </w:rPr>
  </w:style>
  <w:style w:type="character" w:styleId="a5">
    <w:name w:val="Strong"/>
    <w:basedOn w:val="a0"/>
    <w:uiPriority w:val="22"/>
    <w:qFormat/>
    <w:rsid w:val="007C4959"/>
    <w:rPr>
      <w:b/>
      <w:bCs/>
    </w:rPr>
  </w:style>
  <w:style w:type="paragraph" w:styleId="a6">
    <w:name w:val="Body Text"/>
    <w:basedOn w:val="a"/>
    <w:link w:val="Char1"/>
    <w:uiPriority w:val="1"/>
    <w:qFormat/>
    <w:rsid w:val="00484456"/>
    <w:pPr>
      <w:widowControl w:val="0"/>
      <w:autoSpaceDE w:val="0"/>
      <w:autoSpaceDN w:val="0"/>
      <w:adjustRightInd/>
      <w:snapToGrid/>
      <w:spacing w:before="214" w:after="0"/>
      <w:ind w:left="759"/>
    </w:pPr>
    <w:rPr>
      <w:rFonts w:ascii="仿宋_GB2312" w:eastAsia="仿宋_GB2312" w:hAnsi="仿宋_GB2312" w:cs="仿宋_GB2312"/>
      <w:sz w:val="32"/>
      <w:szCs w:val="32"/>
      <w:lang w:val="zh-CN" w:bidi="zh-CN"/>
    </w:rPr>
  </w:style>
  <w:style w:type="character" w:customStyle="1" w:styleId="Char1">
    <w:name w:val="正文文本 Char"/>
    <w:basedOn w:val="a0"/>
    <w:link w:val="a6"/>
    <w:uiPriority w:val="1"/>
    <w:rsid w:val="00484456"/>
    <w:rPr>
      <w:rFonts w:ascii="仿宋_GB2312" w:eastAsia="仿宋_GB2312" w:hAnsi="仿宋_GB2312" w:cs="仿宋_GB2312"/>
      <w:sz w:val="32"/>
      <w:szCs w:val="32"/>
      <w:lang w:val="zh-CN" w:bidi="zh-CN"/>
    </w:rPr>
  </w:style>
</w:styles>
</file>

<file path=word/webSettings.xml><?xml version="1.0" encoding="utf-8"?>
<w:webSettings xmlns:r="http://schemas.openxmlformats.org/officeDocument/2006/relationships" xmlns:w="http://schemas.openxmlformats.org/wordprocessingml/2006/main">
  <w:divs>
    <w:div w:id="12802420">
      <w:bodyDiv w:val="1"/>
      <w:marLeft w:val="0"/>
      <w:marRight w:val="0"/>
      <w:marTop w:val="0"/>
      <w:marBottom w:val="0"/>
      <w:divBdr>
        <w:top w:val="none" w:sz="0" w:space="0" w:color="auto"/>
        <w:left w:val="none" w:sz="0" w:space="0" w:color="auto"/>
        <w:bottom w:val="none" w:sz="0" w:space="0" w:color="auto"/>
        <w:right w:val="none" w:sz="0" w:space="0" w:color="auto"/>
      </w:divBdr>
      <w:divsChild>
        <w:div w:id="104545621">
          <w:marLeft w:val="0"/>
          <w:marRight w:val="0"/>
          <w:marTop w:val="0"/>
          <w:marBottom w:val="0"/>
          <w:divBdr>
            <w:top w:val="none" w:sz="0" w:space="0" w:color="auto"/>
            <w:left w:val="none" w:sz="0" w:space="0" w:color="auto"/>
            <w:bottom w:val="none" w:sz="0" w:space="0" w:color="auto"/>
            <w:right w:val="none" w:sz="0" w:space="0" w:color="auto"/>
          </w:divBdr>
          <w:divsChild>
            <w:div w:id="1107234477">
              <w:marLeft w:val="0"/>
              <w:marRight w:val="0"/>
              <w:marTop w:val="0"/>
              <w:marBottom w:val="0"/>
              <w:divBdr>
                <w:top w:val="none" w:sz="0" w:space="0" w:color="auto"/>
                <w:left w:val="none" w:sz="0" w:space="0" w:color="auto"/>
                <w:bottom w:val="none" w:sz="0" w:space="0" w:color="auto"/>
                <w:right w:val="none" w:sz="0" w:space="0" w:color="auto"/>
              </w:divBdr>
              <w:divsChild>
                <w:div w:id="1426266068">
                  <w:marLeft w:val="0"/>
                  <w:marRight w:val="0"/>
                  <w:marTop w:val="100"/>
                  <w:marBottom w:val="100"/>
                  <w:divBdr>
                    <w:top w:val="none" w:sz="0" w:space="0" w:color="auto"/>
                    <w:left w:val="none" w:sz="0" w:space="0" w:color="auto"/>
                    <w:bottom w:val="none" w:sz="0" w:space="0" w:color="auto"/>
                    <w:right w:val="none" w:sz="0" w:space="0" w:color="auto"/>
                  </w:divBdr>
                  <w:divsChild>
                    <w:div w:id="1393120137">
                      <w:marLeft w:val="0"/>
                      <w:marRight w:val="0"/>
                      <w:marTop w:val="0"/>
                      <w:marBottom w:val="0"/>
                      <w:divBdr>
                        <w:top w:val="none" w:sz="0" w:space="0" w:color="auto"/>
                        <w:left w:val="none" w:sz="0" w:space="0" w:color="auto"/>
                        <w:bottom w:val="none" w:sz="0" w:space="0" w:color="auto"/>
                        <w:right w:val="none" w:sz="0" w:space="0" w:color="auto"/>
                      </w:divBdr>
                      <w:divsChild>
                        <w:div w:id="1218588117">
                          <w:marLeft w:val="0"/>
                          <w:marRight w:val="0"/>
                          <w:marTop w:val="0"/>
                          <w:marBottom w:val="0"/>
                          <w:divBdr>
                            <w:top w:val="single" w:sz="6" w:space="8" w:color="B5B5B5"/>
                            <w:left w:val="single" w:sz="6" w:space="0" w:color="B5B5B5"/>
                            <w:bottom w:val="single" w:sz="6" w:space="8" w:color="B5B5B5"/>
                            <w:right w:val="single" w:sz="6" w:space="0" w:color="B5B5B5"/>
                          </w:divBdr>
                          <w:divsChild>
                            <w:div w:id="6476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1490">
      <w:bodyDiv w:val="1"/>
      <w:marLeft w:val="0"/>
      <w:marRight w:val="0"/>
      <w:marTop w:val="0"/>
      <w:marBottom w:val="0"/>
      <w:divBdr>
        <w:top w:val="none" w:sz="0" w:space="0" w:color="auto"/>
        <w:left w:val="none" w:sz="0" w:space="0" w:color="auto"/>
        <w:bottom w:val="none" w:sz="0" w:space="0" w:color="auto"/>
        <w:right w:val="none" w:sz="0" w:space="0" w:color="auto"/>
      </w:divBdr>
      <w:divsChild>
        <w:div w:id="811337775">
          <w:marLeft w:val="0"/>
          <w:marRight w:val="0"/>
          <w:marTop w:val="0"/>
          <w:marBottom w:val="0"/>
          <w:divBdr>
            <w:top w:val="none" w:sz="0" w:space="0" w:color="auto"/>
            <w:left w:val="none" w:sz="0" w:space="0" w:color="auto"/>
            <w:bottom w:val="none" w:sz="0" w:space="0" w:color="auto"/>
            <w:right w:val="none" w:sz="0" w:space="0" w:color="auto"/>
          </w:divBdr>
          <w:divsChild>
            <w:div w:id="2002586573">
              <w:marLeft w:val="0"/>
              <w:marRight w:val="0"/>
              <w:marTop w:val="0"/>
              <w:marBottom w:val="0"/>
              <w:divBdr>
                <w:top w:val="none" w:sz="0" w:space="0" w:color="auto"/>
                <w:left w:val="none" w:sz="0" w:space="0" w:color="auto"/>
                <w:bottom w:val="none" w:sz="0" w:space="0" w:color="auto"/>
                <w:right w:val="none" w:sz="0" w:space="0" w:color="auto"/>
              </w:divBdr>
              <w:divsChild>
                <w:div w:id="1609006379">
                  <w:marLeft w:val="0"/>
                  <w:marRight w:val="0"/>
                  <w:marTop w:val="100"/>
                  <w:marBottom w:val="100"/>
                  <w:divBdr>
                    <w:top w:val="none" w:sz="0" w:space="0" w:color="auto"/>
                    <w:left w:val="none" w:sz="0" w:space="0" w:color="auto"/>
                    <w:bottom w:val="none" w:sz="0" w:space="0" w:color="auto"/>
                    <w:right w:val="none" w:sz="0" w:space="0" w:color="auto"/>
                  </w:divBdr>
                  <w:divsChild>
                    <w:div w:id="1621958897">
                      <w:marLeft w:val="0"/>
                      <w:marRight w:val="0"/>
                      <w:marTop w:val="0"/>
                      <w:marBottom w:val="0"/>
                      <w:divBdr>
                        <w:top w:val="none" w:sz="0" w:space="0" w:color="auto"/>
                        <w:left w:val="none" w:sz="0" w:space="0" w:color="auto"/>
                        <w:bottom w:val="none" w:sz="0" w:space="0" w:color="auto"/>
                        <w:right w:val="none" w:sz="0" w:space="0" w:color="auto"/>
                      </w:divBdr>
                      <w:divsChild>
                        <w:div w:id="1863274794">
                          <w:marLeft w:val="0"/>
                          <w:marRight w:val="0"/>
                          <w:marTop w:val="0"/>
                          <w:marBottom w:val="0"/>
                          <w:divBdr>
                            <w:top w:val="single" w:sz="6" w:space="8" w:color="B5B5B5"/>
                            <w:left w:val="single" w:sz="6" w:space="0" w:color="B5B5B5"/>
                            <w:bottom w:val="single" w:sz="6" w:space="8" w:color="B5B5B5"/>
                            <w:right w:val="single" w:sz="6" w:space="0" w:color="B5B5B5"/>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2834">
      <w:bodyDiv w:val="1"/>
      <w:marLeft w:val="0"/>
      <w:marRight w:val="0"/>
      <w:marTop w:val="0"/>
      <w:marBottom w:val="0"/>
      <w:divBdr>
        <w:top w:val="none" w:sz="0" w:space="0" w:color="auto"/>
        <w:left w:val="none" w:sz="0" w:space="0" w:color="auto"/>
        <w:bottom w:val="none" w:sz="0" w:space="0" w:color="auto"/>
        <w:right w:val="none" w:sz="0" w:space="0" w:color="auto"/>
      </w:divBdr>
    </w:div>
    <w:div w:id="311325965">
      <w:bodyDiv w:val="1"/>
      <w:marLeft w:val="0"/>
      <w:marRight w:val="0"/>
      <w:marTop w:val="0"/>
      <w:marBottom w:val="0"/>
      <w:divBdr>
        <w:top w:val="none" w:sz="0" w:space="0" w:color="auto"/>
        <w:left w:val="none" w:sz="0" w:space="0" w:color="auto"/>
        <w:bottom w:val="none" w:sz="0" w:space="0" w:color="auto"/>
        <w:right w:val="none" w:sz="0" w:space="0" w:color="auto"/>
      </w:divBdr>
    </w:div>
    <w:div w:id="400257731">
      <w:bodyDiv w:val="1"/>
      <w:marLeft w:val="0"/>
      <w:marRight w:val="0"/>
      <w:marTop w:val="0"/>
      <w:marBottom w:val="0"/>
      <w:divBdr>
        <w:top w:val="none" w:sz="0" w:space="0" w:color="auto"/>
        <w:left w:val="none" w:sz="0" w:space="0" w:color="auto"/>
        <w:bottom w:val="none" w:sz="0" w:space="0" w:color="auto"/>
        <w:right w:val="none" w:sz="0" w:space="0" w:color="auto"/>
      </w:divBdr>
      <w:divsChild>
        <w:div w:id="1749233141">
          <w:marLeft w:val="0"/>
          <w:marRight w:val="0"/>
          <w:marTop w:val="0"/>
          <w:marBottom w:val="0"/>
          <w:divBdr>
            <w:top w:val="none" w:sz="0" w:space="0" w:color="auto"/>
            <w:left w:val="none" w:sz="0" w:space="0" w:color="auto"/>
            <w:bottom w:val="none" w:sz="0" w:space="0" w:color="auto"/>
            <w:right w:val="none" w:sz="0" w:space="0" w:color="auto"/>
          </w:divBdr>
          <w:divsChild>
            <w:div w:id="2032755341">
              <w:marLeft w:val="0"/>
              <w:marRight w:val="0"/>
              <w:marTop w:val="0"/>
              <w:marBottom w:val="0"/>
              <w:divBdr>
                <w:top w:val="none" w:sz="0" w:space="0" w:color="auto"/>
                <w:left w:val="none" w:sz="0" w:space="0" w:color="auto"/>
                <w:bottom w:val="none" w:sz="0" w:space="0" w:color="auto"/>
                <w:right w:val="none" w:sz="0" w:space="0" w:color="auto"/>
              </w:divBdr>
              <w:divsChild>
                <w:div w:id="464588857">
                  <w:marLeft w:val="0"/>
                  <w:marRight w:val="0"/>
                  <w:marTop w:val="100"/>
                  <w:marBottom w:val="100"/>
                  <w:divBdr>
                    <w:top w:val="none" w:sz="0" w:space="0" w:color="auto"/>
                    <w:left w:val="none" w:sz="0" w:space="0" w:color="auto"/>
                    <w:bottom w:val="none" w:sz="0" w:space="0" w:color="auto"/>
                    <w:right w:val="none" w:sz="0" w:space="0" w:color="auto"/>
                  </w:divBdr>
                  <w:divsChild>
                    <w:div w:id="546719403">
                      <w:marLeft w:val="0"/>
                      <w:marRight w:val="0"/>
                      <w:marTop w:val="0"/>
                      <w:marBottom w:val="0"/>
                      <w:divBdr>
                        <w:top w:val="none" w:sz="0" w:space="0" w:color="auto"/>
                        <w:left w:val="none" w:sz="0" w:space="0" w:color="auto"/>
                        <w:bottom w:val="none" w:sz="0" w:space="0" w:color="auto"/>
                        <w:right w:val="none" w:sz="0" w:space="0" w:color="auto"/>
                      </w:divBdr>
                      <w:divsChild>
                        <w:div w:id="1519855673">
                          <w:marLeft w:val="0"/>
                          <w:marRight w:val="0"/>
                          <w:marTop w:val="0"/>
                          <w:marBottom w:val="0"/>
                          <w:divBdr>
                            <w:top w:val="single" w:sz="6" w:space="7" w:color="B5B5B5"/>
                            <w:left w:val="single" w:sz="6" w:space="0" w:color="B5B5B5"/>
                            <w:bottom w:val="single" w:sz="6" w:space="7" w:color="B5B5B5"/>
                            <w:right w:val="single" w:sz="6" w:space="0" w:color="B5B5B5"/>
                          </w:divBdr>
                          <w:divsChild>
                            <w:div w:id="105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237067">
      <w:bodyDiv w:val="1"/>
      <w:marLeft w:val="0"/>
      <w:marRight w:val="0"/>
      <w:marTop w:val="0"/>
      <w:marBottom w:val="0"/>
      <w:divBdr>
        <w:top w:val="none" w:sz="0" w:space="0" w:color="auto"/>
        <w:left w:val="none" w:sz="0" w:space="0" w:color="auto"/>
        <w:bottom w:val="none" w:sz="0" w:space="0" w:color="auto"/>
        <w:right w:val="none" w:sz="0" w:space="0" w:color="auto"/>
      </w:divBdr>
    </w:div>
    <w:div w:id="771896214">
      <w:bodyDiv w:val="1"/>
      <w:marLeft w:val="0"/>
      <w:marRight w:val="0"/>
      <w:marTop w:val="0"/>
      <w:marBottom w:val="0"/>
      <w:divBdr>
        <w:top w:val="none" w:sz="0" w:space="0" w:color="auto"/>
        <w:left w:val="none" w:sz="0" w:space="0" w:color="auto"/>
        <w:bottom w:val="none" w:sz="0" w:space="0" w:color="auto"/>
        <w:right w:val="none" w:sz="0" w:space="0" w:color="auto"/>
      </w:divBdr>
      <w:divsChild>
        <w:div w:id="1703435428">
          <w:marLeft w:val="0"/>
          <w:marRight w:val="0"/>
          <w:marTop w:val="0"/>
          <w:marBottom w:val="0"/>
          <w:divBdr>
            <w:top w:val="none" w:sz="0" w:space="0" w:color="auto"/>
            <w:left w:val="none" w:sz="0" w:space="0" w:color="auto"/>
            <w:bottom w:val="none" w:sz="0" w:space="0" w:color="auto"/>
            <w:right w:val="none" w:sz="0" w:space="0" w:color="auto"/>
          </w:divBdr>
          <w:divsChild>
            <w:div w:id="712467349">
              <w:marLeft w:val="0"/>
              <w:marRight w:val="0"/>
              <w:marTop w:val="0"/>
              <w:marBottom w:val="0"/>
              <w:divBdr>
                <w:top w:val="none" w:sz="0" w:space="0" w:color="auto"/>
                <w:left w:val="none" w:sz="0" w:space="0" w:color="auto"/>
                <w:bottom w:val="none" w:sz="0" w:space="0" w:color="auto"/>
                <w:right w:val="none" w:sz="0" w:space="0" w:color="auto"/>
              </w:divBdr>
              <w:divsChild>
                <w:div w:id="668679660">
                  <w:marLeft w:val="0"/>
                  <w:marRight w:val="0"/>
                  <w:marTop w:val="100"/>
                  <w:marBottom w:val="100"/>
                  <w:divBdr>
                    <w:top w:val="none" w:sz="0" w:space="0" w:color="auto"/>
                    <w:left w:val="none" w:sz="0" w:space="0" w:color="auto"/>
                    <w:bottom w:val="none" w:sz="0" w:space="0" w:color="auto"/>
                    <w:right w:val="none" w:sz="0" w:space="0" w:color="auto"/>
                  </w:divBdr>
                  <w:divsChild>
                    <w:div w:id="1969697406">
                      <w:marLeft w:val="0"/>
                      <w:marRight w:val="0"/>
                      <w:marTop w:val="0"/>
                      <w:marBottom w:val="0"/>
                      <w:divBdr>
                        <w:top w:val="none" w:sz="0" w:space="0" w:color="auto"/>
                        <w:left w:val="none" w:sz="0" w:space="0" w:color="auto"/>
                        <w:bottom w:val="none" w:sz="0" w:space="0" w:color="auto"/>
                        <w:right w:val="none" w:sz="0" w:space="0" w:color="auto"/>
                      </w:divBdr>
                      <w:divsChild>
                        <w:div w:id="1579435126">
                          <w:marLeft w:val="0"/>
                          <w:marRight w:val="0"/>
                          <w:marTop w:val="0"/>
                          <w:marBottom w:val="0"/>
                          <w:divBdr>
                            <w:top w:val="single" w:sz="6" w:space="8" w:color="B5B5B5"/>
                            <w:left w:val="single" w:sz="6" w:space="0" w:color="B5B5B5"/>
                            <w:bottom w:val="single" w:sz="6" w:space="8" w:color="B5B5B5"/>
                            <w:right w:val="single" w:sz="6" w:space="0" w:color="B5B5B5"/>
                          </w:divBdr>
                          <w:divsChild>
                            <w:div w:id="1689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05626">
      <w:bodyDiv w:val="1"/>
      <w:marLeft w:val="0"/>
      <w:marRight w:val="0"/>
      <w:marTop w:val="0"/>
      <w:marBottom w:val="0"/>
      <w:divBdr>
        <w:top w:val="none" w:sz="0" w:space="0" w:color="auto"/>
        <w:left w:val="none" w:sz="0" w:space="0" w:color="auto"/>
        <w:bottom w:val="none" w:sz="0" w:space="0" w:color="auto"/>
        <w:right w:val="none" w:sz="0" w:space="0" w:color="auto"/>
      </w:divBdr>
      <w:divsChild>
        <w:div w:id="925186954">
          <w:marLeft w:val="0"/>
          <w:marRight w:val="0"/>
          <w:marTop w:val="0"/>
          <w:marBottom w:val="0"/>
          <w:divBdr>
            <w:top w:val="none" w:sz="0" w:space="0" w:color="auto"/>
            <w:left w:val="none" w:sz="0" w:space="0" w:color="auto"/>
            <w:bottom w:val="none" w:sz="0" w:space="0" w:color="auto"/>
            <w:right w:val="none" w:sz="0" w:space="0" w:color="auto"/>
          </w:divBdr>
          <w:divsChild>
            <w:div w:id="1117069876">
              <w:marLeft w:val="0"/>
              <w:marRight w:val="0"/>
              <w:marTop w:val="0"/>
              <w:marBottom w:val="0"/>
              <w:divBdr>
                <w:top w:val="none" w:sz="0" w:space="0" w:color="auto"/>
                <w:left w:val="none" w:sz="0" w:space="0" w:color="auto"/>
                <w:bottom w:val="none" w:sz="0" w:space="0" w:color="auto"/>
                <w:right w:val="none" w:sz="0" w:space="0" w:color="auto"/>
              </w:divBdr>
              <w:divsChild>
                <w:div w:id="832525186">
                  <w:marLeft w:val="0"/>
                  <w:marRight w:val="0"/>
                  <w:marTop w:val="100"/>
                  <w:marBottom w:val="100"/>
                  <w:divBdr>
                    <w:top w:val="none" w:sz="0" w:space="0" w:color="auto"/>
                    <w:left w:val="none" w:sz="0" w:space="0" w:color="auto"/>
                    <w:bottom w:val="none" w:sz="0" w:space="0" w:color="auto"/>
                    <w:right w:val="none" w:sz="0" w:space="0" w:color="auto"/>
                  </w:divBdr>
                  <w:divsChild>
                    <w:div w:id="1772972634">
                      <w:marLeft w:val="0"/>
                      <w:marRight w:val="0"/>
                      <w:marTop w:val="0"/>
                      <w:marBottom w:val="0"/>
                      <w:divBdr>
                        <w:top w:val="none" w:sz="0" w:space="0" w:color="auto"/>
                        <w:left w:val="none" w:sz="0" w:space="0" w:color="auto"/>
                        <w:bottom w:val="none" w:sz="0" w:space="0" w:color="auto"/>
                        <w:right w:val="none" w:sz="0" w:space="0" w:color="auto"/>
                      </w:divBdr>
                      <w:divsChild>
                        <w:div w:id="122235593">
                          <w:marLeft w:val="0"/>
                          <w:marRight w:val="0"/>
                          <w:marTop w:val="0"/>
                          <w:marBottom w:val="0"/>
                          <w:divBdr>
                            <w:top w:val="single" w:sz="6" w:space="8" w:color="B5B5B5"/>
                            <w:left w:val="single" w:sz="6" w:space="0" w:color="B5B5B5"/>
                            <w:bottom w:val="single" w:sz="6" w:space="8" w:color="B5B5B5"/>
                            <w:right w:val="single" w:sz="6" w:space="0" w:color="B5B5B5"/>
                          </w:divBdr>
                          <w:divsChild>
                            <w:div w:id="201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89323">
      <w:bodyDiv w:val="1"/>
      <w:marLeft w:val="0"/>
      <w:marRight w:val="0"/>
      <w:marTop w:val="0"/>
      <w:marBottom w:val="0"/>
      <w:divBdr>
        <w:top w:val="none" w:sz="0" w:space="0" w:color="auto"/>
        <w:left w:val="none" w:sz="0" w:space="0" w:color="auto"/>
        <w:bottom w:val="none" w:sz="0" w:space="0" w:color="auto"/>
        <w:right w:val="none" w:sz="0" w:space="0" w:color="auto"/>
      </w:divBdr>
      <w:divsChild>
        <w:div w:id="2069956179">
          <w:marLeft w:val="0"/>
          <w:marRight w:val="0"/>
          <w:marTop w:val="0"/>
          <w:marBottom w:val="0"/>
          <w:divBdr>
            <w:top w:val="none" w:sz="0" w:space="0" w:color="auto"/>
            <w:left w:val="none" w:sz="0" w:space="0" w:color="auto"/>
            <w:bottom w:val="none" w:sz="0" w:space="0" w:color="auto"/>
            <w:right w:val="none" w:sz="0" w:space="0" w:color="auto"/>
          </w:divBdr>
          <w:divsChild>
            <w:div w:id="460999758">
              <w:marLeft w:val="0"/>
              <w:marRight w:val="0"/>
              <w:marTop w:val="0"/>
              <w:marBottom w:val="0"/>
              <w:divBdr>
                <w:top w:val="none" w:sz="0" w:space="0" w:color="auto"/>
                <w:left w:val="none" w:sz="0" w:space="0" w:color="auto"/>
                <w:bottom w:val="none" w:sz="0" w:space="0" w:color="auto"/>
                <w:right w:val="none" w:sz="0" w:space="0" w:color="auto"/>
              </w:divBdr>
              <w:divsChild>
                <w:div w:id="238517494">
                  <w:marLeft w:val="0"/>
                  <w:marRight w:val="0"/>
                  <w:marTop w:val="100"/>
                  <w:marBottom w:val="100"/>
                  <w:divBdr>
                    <w:top w:val="none" w:sz="0" w:space="0" w:color="auto"/>
                    <w:left w:val="none" w:sz="0" w:space="0" w:color="auto"/>
                    <w:bottom w:val="none" w:sz="0" w:space="0" w:color="auto"/>
                    <w:right w:val="none" w:sz="0" w:space="0" w:color="auto"/>
                  </w:divBdr>
                  <w:divsChild>
                    <w:div w:id="654721663">
                      <w:marLeft w:val="0"/>
                      <w:marRight w:val="0"/>
                      <w:marTop w:val="0"/>
                      <w:marBottom w:val="0"/>
                      <w:divBdr>
                        <w:top w:val="none" w:sz="0" w:space="0" w:color="auto"/>
                        <w:left w:val="none" w:sz="0" w:space="0" w:color="auto"/>
                        <w:bottom w:val="none" w:sz="0" w:space="0" w:color="auto"/>
                        <w:right w:val="none" w:sz="0" w:space="0" w:color="auto"/>
                      </w:divBdr>
                      <w:divsChild>
                        <w:div w:id="297883215">
                          <w:marLeft w:val="0"/>
                          <w:marRight w:val="0"/>
                          <w:marTop w:val="0"/>
                          <w:marBottom w:val="0"/>
                          <w:divBdr>
                            <w:top w:val="single" w:sz="6" w:space="8" w:color="B5B5B5"/>
                            <w:left w:val="single" w:sz="6" w:space="0" w:color="B5B5B5"/>
                            <w:bottom w:val="single" w:sz="6" w:space="8" w:color="B5B5B5"/>
                            <w:right w:val="single" w:sz="6" w:space="0" w:color="B5B5B5"/>
                          </w:divBdr>
                          <w:divsChild>
                            <w:div w:id="360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4379">
      <w:bodyDiv w:val="1"/>
      <w:marLeft w:val="0"/>
      <w:marRight w:val="0"/>
      <w:marTop w:val="0"/>
      <w:marBottom w:val="0"/>
      <w:divBdr>
        <w:top w:val="none" w:sz="0" w:space="0" w:color="auto"/>
        <w:left w:val="none" w:sz="0" w:space="0" w:color="auto"/>
        <w:bottom w:val="none" w:sz="0" w:space="0" w:color="auto"/>
        <w:right w:val="none" w:sz="0" w:space="0" w:color="auto"/>
      </w:divBdr>
      <w:divsChild>
        <w:div w:id="2633419">
          <w:marLeft w:val="0"/>
          <w:marRight w:val="0"/>
          <w:marTop w:val="0"/>
          <w:marBottom w:val="0"/>
          <w:divBdr>
            <w:top w:val="none" w:sz="0" w:space="0" w:color="auto"/>
            <w:left w:val="none" w:sz="0" w:space="0" w:color="auto"/>
            <w:bottom w:val="none" w:sz="0" w:space="0" w:color="auto"/>
            <w:right w:val="none" w:sz="0" w:space="0" w:color="auto"/>
          </w:divBdr>
          <w:divsChild>
            <w:div w:id="1153108419">
              <w:marLeft w:val="0"/>
              <w:marRight w:val="0"/>
              <w:marTop w:val="0"/>
              <w:marBottom w:val="0"/>
              <w:divBdr>
                <w:top w:val="none" w:sz="0" w:space="0" w:color="auto"/>
                <w:left w:val="none" w:sz="0" w:space="0" w:color="auto"/>
                <w:bottom w:val="none" w:sz="0" w:space="0" w:color="auto"/>
                <w:right w:val="none" w:sz="0" w:space="0" w:color="auto"/>
              </w:divBdr>
              <w:divsChild>
                <w:div w:id="265045632">
                  <w:marLeft w:val="0"/>
                  <w:marRight w:val="0"/>
                  <w:marTop w:val="100"/>
                  <w:marBottom w:val="100"/>
                  <w:divBdr>
                    <w:top w:val="none" w:sz="0" w:space="0" w:color="auto"/>
                    <w:left w:val="none" w:sz="0" w:space="0" w:color="auto"/>
                    <w:bottom w:val="none" w:sz="0" w:space="0" w:color="auto"/>
                    <w:right w:val="none" w:sz="0" w:space="0" w:color="auto"/>
                  </w:divBdr>
                  <w:divsChild>
                    <w:div w:id="821583886">
                      <w:marLeft w:val="0"/>
                      <w:marRight w:val="0"/>
                      <w:marTop w:val="0"/>
                      <w:marBottom w:val="0"/>
                      <w:divBdr>
                        <w:top w:val="none" w:sz="0" w:space="0" w:color="auto"/>
                        <w:left w:val="none" w:sz="0" w:space="0" w:color="auto"/>
                        <w:bottom w:val="none" w:sz="0" w:space="0" w:color="auto"/>
                        <w:right w:val="none" w:sz="0" w:space="0" w:color="auto"/>
                      </w:divBdr>
                      <w:divsChild>
                        <w:div w:id="1381594745">
                          <w:marLeft w:val="0"/>
                          <w:marRight w:val="0"/>
                          <w:marTop w:val="0"/>
                          <w:marBottom w:val="0"/>
                          <w:divBdr>
                            <w:top w:val="single" w:sz="6" w:space="8" w:color="B5B5B5"/>
                            <w:left w:val="single" w:sz="6" w:space="0" w:color="B5B5B5"/>
                            <w:bottom w:val="single" w:sz="6" w:space="8" w:color="B5B5B5"/>
                            <w:right w:val="single" w:sz="6" w:space="0" w:color="B5B5B5"/>
                          </w:divBdr>
                          <w:divsChild>
                            <w:div w:id="14798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97144">
      <w:bodyDiv w:val="1"/>
      <w:marLeft w:val="0"/>
      <w:marRight w:val="0"/>
      <w:marTop w:val="0"/>
      <w:marBottom w:val="0"/>
      <w:divBdr>
        <w:top w:val="none" w:sz="0" w:space="0" w:color="auto"/>
        <w:left w:val="none" w:sz="0" w:space="0" w:color="auto"/>
        <w:bottom w:val="none" w:sz="0" w:space="0" w:color="auto"/>
        <w:right w:val="none" w:sz="0" w:space="0" w:color="auto"/>
      </w:divBdr>
    </w:div>
    <w:div w:id="1501890343">
      <w:bodyDiv w:val="1"/>
      <w:marLeft w:val="0"/>
      <w:marRight w:val="0"/>
      <w:marTop w:val="0"/>
      <w:marBottom w:val="0"/>
      <w:divBdr>
        <w:top w:val="none" w:sz="0" w:space="0" w:color="auto"/>
        <w:left w:val="none" w:sz="0" w:space="0" w:color="auto"/>
        <w:bottom w:val="none" w:sz="0" w:space="0" w:color="auto"/>
        <w:right w:val="none" w:sz="0" w:space="0" w:color="auto"/>
      </w:divBdr>
      <w:divsChild>
        <w:div w:id="1021971946">
          <w:marLeft w:val="0"/>
          <w:marRight w:val="0"/>
          <w:marTop w:val="0"/>
          <w:marBottom w:val="0"/>
          <w:divBdr>
            <w:top w:val="none" w:sz="0" w:space="0" w:color="auto"/>
            <w:left w:val="none" w:sz="0" w:space="0" w:color="auto"/>
            <w:bottom w:val="none" w:sz="0" w:space="0" w:color="auto"/>
            <w:right w:val="none" w:sz="0" w:space="0" w:color="auto"/>
          </w:divBdr>
          <w:divsChild>
            <w:div w:id="646130392">
              <w:marLeft w:val="0"/>
              <w:marRight w:val="0"/>
              <w:marTop w:val="0"/>
              <w:marBottom w:val="0"/>
              <w:divBdr>
                <w:top w:val="none" w:sz="0" w:space="0" w:color="auto"/>
                <w:left w:val="none" w:sz="0" w:space="0" w:color="auto"/>
                <w:bottom w:val="none" w:sz="0" w:space="0" w:color="auto"/>
                <w:right w:val="none" w:sz="0" w:space="0" w:color="auto"/>
              </w:divBdr>
              <w:divsChild>
                <w:div w:id="1987662107">
                  <w:marLeft w:val="0"/>
                  <w:marRight w:val="0"/>
                  <w:marTop w:val="100"/>
                  <w:marBottom w:val="100"/>
                  <w:divBdr>
                    <w:top w:val="none" w:sz="0" w:space="0" w:color="auto"/>
                    <w:left w:val="none" w:sz="0" w:space="0" w:color="auto"/>
                    <w:bottom w:val="none" w:sz="0" w:space="0" w:color="auto"/>
                    <w:right w:val="none" w:sz="0" w:space="0" w:color="auto"/>
                  </w:divBdr>
                  <w:divsChild>
                    <w:div w:id="419300629">
                      <w:marLeft w:val="0"/>
                      <w:marRight w:val="0"/>
                      <w:marTop w:val="0"/>
                      <w:marBottom w:val="0"/>
                      <w:divBdr>
                        <w:top w:val="none" w:sz="0" w:space="0" w:color="auto"/>
                        <w:left w:val="none" w:sz="0" w:space="0" w:color="auto"/>
                        <w:bottom w:val="none" w:sz="0" w:space="0" w:color="auto"/>
                        <w:right w:val="none" w:sz="0" w:space="0" w:color="auto"/>
                      </w:divBdr>
                      <w:divsChild>
                        <w:div w:id="1446121283">
                          <w:marLeft w:val="0"/>
                          <w:marRight w:val="0"/>
                          <w:marTop w:val="0"/>
                          <w:marBottom w:val="0"/>
                          <w:divBdr>
                            <w:top w:val="single" w:sz="6" w:space="8" w:color="B5B5B5"/>
                            <w:left w:val="single" w:sz="6" w:space="0" w:color="B5B5B5"/>
                            <w:bottom w:val="single" w:sz="6" w:space="8" w:color="B5B5B5"/>
                            <w:right w:val="single" w:sz="6" w:space="0" w:color="B5B5B5"/>
                          </w:divBdr>
                          <w:divsChild>
                            <w:div w:id="16237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634361">
      <w:bodyDiv w:val="1"/>
      <w:marLeft w:val="0"/>
      <w:marRight w:val="0"/>
      <w:marTop w:val="0"/>
      <w:marBottom w:val="0"/>
      <w:divBdr>
        <w:top w:val="none" w:sz="0" w:space="0" w:color="auto"/>
        <w:left w:val="none" w:sz="0" w:space="0" w:color="auto"/>
        <w:bottom w:val="none" w:sz="0" w:space="0" w:color="auto"/>
        <w:right w:val="none" w:sz="0" w:space="0" w:color="auto"/>
      </w:divBdr>
      <w:divsChild>
        <w:div w:id="292174017">
          <w:marLeft w:val="0"/>
          <w:marRight w:val="0"/>
          <w:marTop w:val="0"/>
          <w:marBottom w:val="0"/>
          <w:divBdr>
            <w:top w:val="none" w:sz="0" w:space="0" w:color="auto"/>
            <w:left w:val="none" w:sz="0" w:space="0" w:color="auto"/>
            <w:bottom w:val="none" w:sz="0" w:space="0" w:color="auto"/>
            <w:right w:val="none" w:sz="0" w:space="0" w:color="auto"/>
          </w:divBdr>
          <w:divsChild>
            <w:div w:id="1440251289">
              <w:marLeft w:val="0"/>
              <w:marRight w:val="0"/>
              <w:marTop w:val="0"/>
              <w:marBottom w:val="0"/>
              <w:divBdr>
                <w:top w:val="none" w:sz="0" w:space="0" w:color="auto"/>
                <w:left w:val="none" w:sz="0" w:space="0" w:color="auto"/>
                <w:bottom w:val="none" w:sz="0" w:space="0" w:color="auto"/>
                <w:right w:val="none" w:sz="0" w:space="0" w:color="auto"/>
              </w:divBdr>
              <w:divsChild>
                <w:div w:id="2104714803">
                  <w:marLeft w:val="0"/>
                  <w:marRight w:val="0"/>
                  <w:marTop w:val="100"/>
                  <w:marBottom w:val="100"/>
                  <w:divBdr>
                    <w:top w:val="none" w:sz="0" w:space="0" w:color="auto"/>
                    <w:left w:val="none" w:sz="0" w:space="0" w:color="auto"/>
                    <w:bottom w:val="none" w:sz="0" w:space="0" w:color="auto"/>
                    <w:right w:val="none" w:sz="0" w:space="0" w:color="auto"/>
                  </w:divBdr>
                  <w:divsChild>
                    <w:div w:id="1002585896">
                      <w:marLeft w:val="0"/>
                      <w:marRight w:val="0"/>
                      <w:marTop w:val="0"/>
                      <w:marBottom w:val="0"/>
                      <w:divBdr>
                        <w:top w:val="none" w:sz="0" w:space="0" w:color="auto"/>
                        <w:left w:val="none" w:sz="0" w:space="0" w:color="auto"/>
                        <w:bottom w:val="none" w:sz="0" w:space="0" w:color="auto"/>
                        <w:right w:val="none" w:sz="0" w:space="0" w:color="auto"/>
                      </w:divBdr>
                      <w:divsChild>
                        <w:div w:id="1332367567">
                          <w:marLeft w:val="0"/>
                          <w:marRight w:val="0"/>
                          <w:marTop w:val="0"/>
                          <w:marBottom w:val="0"/>
                          <w:divBdr>
                            <w:top w:val="single" w:sz="6" w:space="8" w:color="B5B5B5"/>
                            <w:left w:val="single" w:sz="6" w:space="0" w:color="B5B5B5"/>
                            <w:bottom w:val="single" w:sz="6" w:space="8" w:color="B5B5B5"/>
                            <w:right w:val="single" w:sz="6" w:space="0" w:color="B5B5B5"/>
                          </w:divBdr>
                          <w:divsChild>
                            <w:div w:id="942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906762">
      <w:bodyDiv w:val="1"/>
      <w:marLeft w:val="0"/>
      <w:marRight w:val="0"/>
      <w:marTop w:val="0"/>
      <w:marBottom w:val="0"/>
      <w:divBdr>
        <w:top w:val="none" w:sz="0" w:space="0" w:color="auto"/>
        <w:left w:val="none" w:sz="0" w:space="0" w:color="auto"/>
        <w:bottom w:val="none" w:sz="0" w:space="0" w:color="auto"/>
        <w:right w:val="none" w:sz="0" w:space="0" w:color="auto"/>
      </w:divBdr>
    </w:div>
    <w:div w:id="1699161894">
      <w:bodyDiv w:val="1"/>
      <w:marLeft w:val="0"/>
      <w:marRight w:val="0"/>
      <w:marTop w:val="0"/>
      <w:marBottom w:val="0"/>
      <w:divBdr>
        <w:top w:val="none" w:sz="0" w:space="0" w:color="auto"/>
        <w:left w:val="none" w:sz="0" w:space="0" w:color="auto"/>
        <w:bottom w:val="none" w:sz="0" w:space="0" w:color="auto"/>
        <w:right w:val="none" w:sz="0" w:space="0" w:color="auto"/>
      </w:divBdr>
    </w:div>
    <w:div w:id="1759328299">
      <w:bodyDiv w:val="1"/>
      <w:marLeft w:val="0"/>
      <w:marRight w:val="0"/>
      <w:marTop w:val="0"/>
      <w:marBottom w:val="0"/>
      <w:divBdr>
        <w:top w:val="none" w:sz="0" w:space="0" w:color="auto"/>
        <w:left w:val="none" w:sz="0" w:space="0" w:color="auto"/>
        <w:bottom w:val="none" w:sz="0" w:space="0" w:color="auto"/>
        <w:right w:val="none" w:sz="0" w:space="0" w:color="auto"/>
      </w:divBdr>
      <w:divsChild>
        <w:div w:id="1166243914">
          <w:marLeft w:val="0"/>
          <w:marRight w:val="0"/>
          <w:marTop w:val="0"/>
          <w:marBottom w:val="0"/>
          <w:divBdr>
            <w:top w:val="none" w:sz="0" w:space="0" w:color="auto"/>
            <w:left w:val="none" w:sz="0" w:space="0" w:color="auto"/>
            <w:bottom w:val="none" w:sz="0" w:space="0" w:color="auto"/>
            <w:right w:val="none" w:sz="0" w:space="0" w:color="auto"/>
          </w:divBdr>
          <w:divsChild>
            <w:div w:id="1194927108">
              <w:marLeft w:val="0"/>
              <w:marRight w:val="0"/>
              <w:marTop w:val="0"/>
              <w:marBottom w:val="0"/>
              <w:divBdr>
                <w:top w:val="none" w:sz="0" w:space="0" w:color="auto"/>
                <w:left w:val="none" w:sz="0" w:space="0" w:color="auto"/>
                <w:bottom w:val="none" w:sz="0" w:space="0" w:color="auto"/>
                <w:right w:val="none" w:sz="0" w:space="0" w:color="auto"/>
              </w:divBdr>
              <w:divsChild>
                <w:div w:id="1445153382">
                  <w:marLeft w:val="0"/>
                  <w:marRight w:val="0"/>
                  <w:marTop w:val="100"/>
                  <w:marBottom w:val="100"/>
                  <w:divBdr>
                    <w:top w:val="none" w:sz="0" w:space="0" w:color="auto"/>
                    <w:left w:val="none" w:sz="0" w:space="0" w:color="auto"/>
                    <w:bottom w:val="none" w:sz="0" w:space="0" w:color="auto"/>
                    <w:right w:val="none" w:sz="0" w:space="0" w:color="auto"/>
                  </w:divBdr>
                  <w:divsChild>
                    <w:div w:id="1875730491">
                      <w:marLeft w:val="0"/>
                      <w:marRight w:val="0"/>
                      <w:marTop w:val="0"/>
                      <w:marBottom w:val="0"/>
                      <w:divBdr>
                        <w:top w:val="none" w:sz="0" w:space="0" w:color="auto"/>
                        <w:left w:val="none" w:sz="0" w:space="0" w:color="auto"/>
                        <w:bottom w:val="none" w:sz="0" w:space="0" w:color="auto"/>
                        <w:right w:val="none" w:sz="0" w:space="0" w:color="auto"/>
                      </w:divBdr>
                      <w:divsChild>
                        <w:div w:id="805781024">
                          <w:marLeft w:val="0"/>
                          <w:marRight w:val="0"/>
                          <w:marTop w:val="0"/>
                          <w:marBottom w:val="0"/>
                          <w:divBdr>
                            <w:top w:val="single" w:sz="6" w:space="8" w:color="B5B5B5"/>
                            <w:left w:val="single" w:sz="6" w:space="0" w:color="B5B5B5"/>
                            <w:bottom w:val="single" w:sz="6" w:space="8" w:color="B5B5B5"/>
                            <w:right w:val="single" w:sz="6" w:space="0" w:color="B5B5B5"/>
                          </w:divBdr>
                          <w:divsChild>
                            <w:div w:id="14079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834812">
      <w:bodyDiv w:val="1"/>
      <w:marLeft w:val="0"/>
      <w:marRight w:val="0"/>
      <w:marTop w:val="0"/>
      <w:marBottom w:val="0"/>
      <w:divBdr>
        <w:top w:val="none" w:sz="0" w:space="0" w:color="auto"/>
        <w:left w:val="none" w:sz="0" w:space="0" w:color="auto"/>
        <w:bottom w:val="none" w:sz="0" w:space="0" w:color="auto"/>
        <w:right w:val="none" w:sz="0" w:space="0" w:color="auto"/>
      </w:divBdr>
      <w:divsChild>
        <w:div w:id="1985966905">
          <w:marLeft w:val="0"/>
          <w:marRight w:val="0"/>
          <w:marTop w:val="0"/>
          <w:marBottom w:val="0"/>
          <w:divBdr>
            <w:top w:val="none" w:sz="0" w:space="0" w:color="auto"/>
            <w:left w:val="none" w:sz="0" w:space="0" w:color="auto"/>
            <w:bottom w:val="none" w:sz="0" w:space="0" w:color="auto"/>
            <w:right w:val="none" w:sz="0" w:space="0" w:color="auto"/>
          </w:divBdr>
          <w:divsChild>
            <w:div w:id="1164708117">
              <w:marLeft w:val="0"/>
              <w:marRight w:val="0"/>
              <w:marTop w:val="0"/>
              <w:marBottom w:val="0"/>
              <w:divBdr>
                <w:top w:val="none" w:sz="0" w:space="0" w:color="auto"/>
                <w:left w:val="none" w:sz="0" w:space="0" w:color="auto"/>
                <w:bottom w:val="none" w:sz="0" w:space="0" w:color="auto"/>
                <w:right w:val="none" w:sz="0" w:space="0" w:color="auto"/>
              </w:divBdr>
              <w:divsChild>
                <w:div w:id="963854666">
                  <w:marLeft w:val="0"/>
                  <w:marRight w:val="0"/>
                  <w:marTop w:val="100"/>
                  <w:marBottom w:val="100"/>
                  <w:divBdr>
                    <w:top w:val="none" w:sz="0" w:space="0" w:color="auto"/>
                    <w:left w:val="none" w:sz="0" w:space="0" w:color="auto"/>
                    <w:bottom w:val="none" w:sz="0" w:space="0" w:color="auto"/>
                    <w:right w:val="none" w:sz="0" w:space="0" w:color="auto"/>
                  </w:divBdr>
                  <w:divsChild>
                    <w:div w:id="1640107030">
                      <w:marLeft w:val="0"/>
                      <w:marRight w:val="0"/>
                      <w:marTop w:val="0"/>
                      <w:marBottom w:val="0"/>
                      <w:divBdr>
                        <w:top w:val="none" w:sz="0" w:space="0" w:color="auto"/>
                        <w:left w:val="none" w:sz="0" w:space="0" w:color="auto"/>
                        <w:bottom w:val="none" w:sz="0" w:space="0" w:color="auto"/>
                        <w:right w:val="none" w:sz="0" w:space="0" w:color="auto"/>
                      </w:divBdr>
                      <w:divsChild>
                        <w:div w:id="206181006">
                          <w:marLeft w:val="0"/>
                          <w:marRight w:val="0"/>
                          <w:marTop w:val="0"/>
                          <w:marBottom w:val="0"/>
                          <w:divBdr>
                            <w:top w:val="single" w:sz="6" w:space="8" w:color="B5B5B5"/>
                            <w:left w:val="single" w:sz="6" w:space="0" w:color="B5B5B5"/>
                            <w:bottom w:val="single" w:sz="6" w:space="8" w:color="B5B5B5"/>
                            <w:right w:val="single" w:sz="6" w:space="0" w:color="B5B5B5"/>
                          </w:divBdr>
                          <w:divsChild>
                            <w:div w:id="18008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5E27F8-33E6-4358-BDA0-1ADE88A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10</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242</cp:revision>
  <dcterms:created xsi:type="dcterms:W3CDTF">2021-04-25T01:54:00Z</dcterms:created>
  <dcterms:modified xsi:type="dcterms:W3CDTF">2021-05-11T02:57:00Z</dcterms:modified>
</cp:coreProperties>
</file>