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eastAsia="zh-CN"/>
        </w:rPr>
        <w:t>海口市美兰区行政审批服务局</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lang w:val="en-US" w:eastAsia="zh-CN"/>
        </w:rPr>
        <w:t>2019年</w:t>
      </w:r>
      <w:r>
        <w:rPr>
          <w:rFonts w:hint="eastAsia" w:ascii="宋体" w:hAnsi="宋体" w:eastAsia="宋体" w:cs="宋体"/>
          <w:b/>
          <w:bCs/>
          <w:color w:val="333333"/>
          <w:kern w:val="0"/>
          <w:sz w:val="36"/>
          <w:szCs w:val="36"/>
        </w:rPr>
        <w:t>政府信息公开工作年度报告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keepNext w:val="0"/>
        <w:keepLines w:val="0"/>
        <w:widowControl/>
        <w:suppressLineNumbers w:val="0"/>
        <w:wordWrap w:val="0"/>
        <w:spacing w:before="100" w:beforeAutospacing="0" w:after="100" w:afterAutospacing="0" w:line="330" w:lineRule="atLeast"/>
        <w:ind w:left="0" w:right="0" w:firstLine="640" w:firstLineChars="200"/>
        <w:jc w:val="left"/>
      </w:pPr>
      <w:r>
        <w:rPr>
          <w:rFonts w:hint="eastAsia" w:ascii="楷体" w:hAnsi="楷体" w:eastAsia="楷体" w:cs="楷体"/>
          <w:color w:val="000000"/>
          <w:kern w:val="0"/>
          <w:sz w:val="32"/>
          <w:szCs w:val="32"/>
          <w:u w:val="none"/>
          <w:shd w:val="clear" w:fill="FFFFFF"/>
          <w:lang w:val="en-US" w:eastAsia="zh-CN" w:bidi="ar"/>
        </w:rPr>
        <w:t>2019年，我中心坚持以科学发展观为指导，认真贯彻落实国家和省关于深化政务公开、加强政务服务工作的新要求，紧紧围绕全省发展和改革工作大局，紧扣社会关注的重点和热点,着力推进政府信息公开工作取得了明显成效。</w:t>
      </w:r>
      <w:r>
        <w:rPr>
          <w:rFonts w:hint="eastAsia" w:ascii="宋体" w:hAnsi="宋体" w:eastAsia="宋体" w:cs="宋体"/>
          <w:color w:val="000000"/>
          <w:kern w:val="0"/>
          <w:sz w:val="32"/>
          <w:szCs w:val="32"/>
          <w:u w:val="none"/>
          <w:shd w:val="clear" w:fill="FFFFFF"/>
          <w:lang w:val="en-US" w:eastAsia="zh-CN" w:bidi="ar"/>
        </w:rPr>
        <w:t> </w:t>
      </w:r>
    </w:p>
    <w:p>
      <w:pPr>
        <w:keepNext w:val="0"/>
        <w:keepLines w:val="0"/>
        <w:widowControl/>
        <w:suppressLineNumbers w:val="0"/>
        <w:wordWrap w:val="0"/>
        <w:spacing w:before="100" w:beforeAutospacing="0" w:after="100" w:afterAutospacing="0" w:line="330" w:lineRule="atLeast"/>
        <w:ind w:left="0" w:right="0"/>
        <w:jc w:val="left"/>
      </w:pPr>
      <w:r>
        <w:rPr>
          <w:rFonts w:hint="eastAsia" w:ascii="楷体" w:hAnsi="楷体" w:eastAsia="楷体" w:cs="楷体"/>
          <w:color w:val="000000"/>
          <w:kern w:val="0"/>
          <w:sz w:val="32"/>
          <w:szCs w:val="32"/>
          <w:u w:val="none"/>
          <w:shd w:val="clear" w:fill="FFFFFF"/>
          <w:lang w:val="en-US" w:eastAsia="zh-CN" w:bidi="ar"/>
        </w:rPr>
        <w:t>　　(一）完善工作机制。我中心坚持将政府信息公开工作纳入重要议事日程，全面贯彻落实《条例》，委机关信息公开工作领导小组加强领导，办公室及相关业务处室齐抓共管，“主要领导亲自抓、分管领导具体抓，责任到处室、落实到人头”的工作机制运行良好。</w:t>
      </w:r>
      <w:r>
        <w:rPr>
          <w:rFonts w:hint="eastAsia" w:ascii="宋体" w:hAnsi="宋体" w:eastAsia="宋体" w:cs="宋体"/>
          <w:color w:val="000000"/>
          <w:kern w:val="0"/>
          <w:sz w:val="32"/>
          <w:szCs w:val="32"/>
          <w:u w:val="none"/>
          <w:shd w:val="clear" w:fill="FFFFFF"/>
          <w:lang w:val="en-US" w:eastAsia="zh-CN" w:bidi="ar"/>
        </w:rPr>
        <w:t> </w:t>
      </w:r>
    </w:p>
    <w:p>
      <w:pPr>
        <w:keepNext w:val="0"/>
        <w:keepLines w:val="0"/>
        <w:widowControl/>
        <w:suppressLineNumbers w:val="0"/>
        <w:wordWrap w:val="0"/>
        <w:spacing w:before="100" w:beforeAutospacing="0" w:after="100" w:afterAutospacing="0" w:line="330" w:lineRule="atLeast"/>
        <w:ind w:left="0" w:right="0"/>
        <w:jc w:val="left"/>
      </w:pPr>
      <w:r>
        <w:rPr>
          <w:rFonts w:hint="eastAsia" w:ascii="楷体" w:hAnsi="楷体" w:eastAsia="楷体" w:cs="楷体"/>
          <w:color w:val="000000"/>
          <w:kern w:val="0"/>
          <w:sz w:val="32"/>
          <w:szCs w:val="32"/>
          <w:u w:val="none"/>
          <w:shd w:val="clear" w:fill="FFFFFF"/>
          <w:lang w:val="en-US" w:eastAsia="zh-CN" w:bidi="ar"/>
        </w:rPr>
        <w:t>　　（二）拓宽公开渠道。我中心加强对工作动态类、重要政策类、重点项目类和重大活动类信息的主动公开。一是发挥门户网站作为政府信息公开的“第一平台”作用，及时主动公开涉及群众利益和公共政策的事项。二是加强与媒体合作，将重要信息主动向社会公开，与各大新闻媒体主动对接、积极合作，对事关全市经济和社会发展影响重大的重点项目、重大活动类信息采取专刊、专版的形式进行了解读。三是适时召开新闻发布会和答记者问，针对灾后重建和相关重大项目建设主动解疑释惑。</w:t>
      </w:r>
      <w:r>
        <w:rPr>
          <w:rFonts w:hint="eastAsia" w:ascii="宋体" w:hAnsi="宋体" w:eastAsia="宋体" w:cs="宋体"/>
          <w:color w:val="000000"/>
          <w:kern w:val="0"/>
          <w:sz w:val="32"/>
          <w:szCs w:val="32"/>
          <w:u w:val="none"/>
          <w:shd w:val="clear" w:fill="FFFFFF"/>
          <w:lang w:val="en-US" w:eastAsia="zh-CN" w:bidi="ar"/>
        </w:rPr>
        <w:t> </w:t>
      </w:r>
    </w:p>
    <w:p>
      <w:pPr>
        <w:keepNext w:val="0"/>
        <w:keepLines w:val="0"/>
        <w:widowControl/>
        <w:suppressLineNumbers w:val="0"/>
        <w:wordWrap w:val="0"/>
        <w:spacing w:before="100" w:beforeAutospacing="0" w:after="100" w:afterAutospacing="0" w:line="330" w:lineRule="atLeast"/>
        <w:ind w:left="0" w:right="0"/>
        <w:jc w:val="left"/>
      </w:pPr>
      <w:r>
        <w:rPr>
          <w:rFonts w:hint="eastAsia" w:ascii="楷体" w:hAnsi="楷体" w:eastAsia="楷体" w:cs="楷体"/>
          <w:color w:val="000000"/>
          <w:kern w:val="0"/>
          <w:sz w:val="32"/>
          <w:szCs w:val="32"/>
          <w:u w:val="none"/>
          <w:shd w:val="clear" w:fill="FFFFFF"/>
          <w:lang w:val="en-US" w:eastAsia="zh-CN" w:bidi="ar"/>
        </w:rPr>
        <w:t>　　（三）强化制度保障。结合我中心信息公开工作实际情况，进一步完善了政府信息公开工作相关制度，细化了主动公开工作流程，规范了依申请公开各环节及程序，完善了信息公开协调机制和发布机制，保障了信息公开工作的正常运转，确保信息公开工作更为规范。</w:t>
      </w:r>
      <w:r>
        <w:rPr>
          <w:rFonts w:hint="eastAsia" w:ascii="宋体" w:hAnsi="宋体" w:eastAsia="宋体" w:cs="宋体"/>
          <w:color w:val="000000"/>
          <w:kern w:val="0"/>
          <w:sz w:val="32"/>
          <w:szCs w:val="32"/>
          <w:u w:val="none"/>
          <w:shd w:val="clear" w:fill="FFFFFF"/>
          <w:lang w:val="en-US" w:eastAsia="zh-CN" w:bidi="ar"/>
        </w:rPr>
        <w:t> </w:t>
      </w:r>
    </w:p>
    <w:p>
      <w:pPr>
        <w:widowControl/>
        <w:shd w:val="clear" w:color="auto" w:fill="FFFFFF"/>
        <w:ind w:firstLine="480"/>
        <w:rPr>
          <w:rFonts w:ascii="宋体" w:hAnsi="宋体" w:eastAsia="宋体" w:cs="宋体"/>
          <w:color w:val="333333"/>
          <w:kern w:val="0"/>
          <w:sz w:val="24"/>
          <w:szCs w:val="24"/>
        </w:rPr>
      </w:pPr>
      <w:r>
        <w:rPr>
          <w:rFonts w:hint="eastAsia" w:ascii="楷体" w:hAnsi="楷体" w:eastAsia="楷体" w:cs="楷体"/>
          <w:color w:val="000000"/>
          <w:kern w:val="0"/>
          <w:sz w:val="32"/>
          <w:szCs w:val="32"/>
          <w:u w:val="none"/>
          <w:shd w:val="clear" w:fill="FFFFFF"/>
          <w:lang w:val="en-US" w:eastAsia="zh-CN" w:bidi="ar"/>
        </w:rPr>
        <w:t>　　（四）规范日常工作。根据《条例》和《实施办法》要求，主动做好公开政府信息的维护、更新和政务信息报送工作。积极了解掌握政府信息依申请公开工作情况，确保按时规范办理。按规范编制并及时报送政府信息公开年度报告。</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83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73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bookmarkStart w:id="0" w:name="_GoBack"/>
            <w:bookmarkEnd w:id="0"/>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widowControl/>
        <w:shd w:val="clear" w:color="auto" w:fill="FFFFFF"/>
        <w:ind w:firstLine="480"/>
        <w:rPr>
          <w:rFonts w:ascii="宋体" w:hAnsi="宋体" w:eastAsia="宋体" w:cs="宋体"/>
          <w:color w:val="333333"/>
          <w:kern w:val="0"/>
          <w:sz w:val="24"/>
          <w:szCs w:val="24"/>
        </w:rPr>
      </w:pPr>
      <w:r>
        <w:rPr>
          <w:rFonts w:hint="eastAsia" w:ascii="楷体" w:hAnsi="楷体" w:eastAsia="楷体" w:cs="楷体"/>
          <w:color w:val="000000"/>
          <w:kern w:val="0"/>
          <w:sz w:val="32"/>
          <w:szCs w:val="32"/>
          <w:u w:val="none"/>
          <w:shd w:val="clear" w:fill="FFFFFF"/>
          <w:lang w:val="en-US" w:eastAsia="zh-CN" w:bidi="ar"/>
        </w:rPr>
        <w:t>2019年，我中心政府信息公开工作取得一定成效的同时，也存在一定不足：一是认识有待于进一步提高。个别处室和单位对实行政府信息公开的重要意义认识不足，创造性开展工作的主动性不够。二是制度落实不够。有的处室未严格执行制度，未把政府信息公开工作作为本处室一项日常工作开展，执行力度不够。三是有的公开内容不规范。少数处室公开的内容不具体，重点不突出。针对这些问题，我中心将进一步认真研究，逐一加以解决。一是进一步深化认识，转变观念，不断增强机关工作人员政府信息公开的主动意识。二是结合工作职能，完善我委政府信息公开工作的相关制度，进一步规范程序，创新工作方式，积极拓展网上信息服务。三是加强队伍建设，建立信息联络员制度，建议市政府主管部门多牵头组织举办政府信息公开工作业务培训和学习交流活动，更好地提高我中心政府信息公开工作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1D"/>
    <w:rsid w:val="004C5600"/>
    <w:rsid w:val="00760513"/>
    <w:rsid w:val="00817DEC"/>
    <w:rsid w:val="00C36D68"/>
    <w:rsid w:val="00CB052B"/>
    <w:rsid w:val="00DF1F1D"/>
    <w:rsid w:val="00E508FE"/>
    <w:rsid w:val="00EA3F56"/>
    <w:rsid w:val="16DB6C39"/>
    <w:rsid w:val="1D2A2C24"/>
    <w:rsid w:val="7DFD52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1156</Characters>
  <Lines>9</Lines>
  <Paragraphs>2</Paragraphs>
  <TotalTime>2</TotalTime>
  <ScaleCrop>false</ScaleCrop>
  <LinksUpToDate>false</LinksUpToDate>
  <CharactersWithSpaces>1356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2019-12-20T16:16:00Z</dcterms:created>
  <dc:creator>hiqiuyujiang2@163.com</dc:creator>
  <cp:lastModifiedBy>紫竹3212（美兰政务中心）</cp:lastModifiedBy>
  <dcterms:modified xsi:type="dcterms:W3CDTF">2020-01-22T07:31:15Z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