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eastAsia="zh-CN"/>
        </w:rPr>
        <w:t>2023</w:t>
      </w:r>
      <w:r>
        <w:rPr>
          <w:rFonts w:hint="eastAsia"/>
          <w:sz w:val="84"/>
          <w:szCs w:val="84"/>
        </w:rPr>
        <w:t>年三江镇政府</w:t>
      </w:r>
    </w:p>
    <w:p>
      <w:pPr>
        <w:jc w:val="center"/>
        <w:rPr>
          <w:sz w:val="84"/>
          <w:szCs w:val="84"/>
        </w:rPr>
      </w:pP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三江镇政府概况</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三江镇政府</w:t>
      </w:r>
      <w:r>
        <w:rPr>
          <w:rFonts w:hint="eastAsia" w:ascii="仿宋_GB2312" w:hAnsi="黑体" w:eastAsia="仿宋_GB2312" w:cs="仿宋_GB2312"/>
          <w:sz w:val="32"/>
          <w:szCs w:val="32"/>
          <w:lang w:eastAsia="zh-CN"/>
        </w:rPr>
        <w:t>2023</w:t>
      </w:r>
      <w:r>
        <w:rPr>
          <w:rFonts w:hint="eastAsia" w:ascii="黑体" w:hAnsi="黑体" w:eastAsia="黑体"/>
          <w:sz w:val="32"/>
          <w:szCs w:val="32"/>
        </w:rPr>
        <w:t>年部门预算表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2"/>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2"/>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2"/>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12"/>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三江镇政府</w:t>
      </w:r>
      <w:r>
        <w:rPr>
          <w:rFonts w:hint="eastAsia" w:ascii="仿宋_GB2312" w:hAnsi="黑体" w:eastAsia="仿宋_GB2312" w:cs="仿宋_GB2312"/>
          <w:sz w:val="32"/>
          <w:szCs w:val="32"/>
          <w:lang w:eastAsia="zh-CN"/>
        </w:rPr>
        <w:t>2023</w:t>
      </w:r>
      <w:r>
        <w:rPr>
          <w:rFonts w:hint="eastAsia" w:ascii="黑体" w:hAnsi="黑体" w:eastAsia="黑体"/>
          <w:sz w:val="32"/>
          <w:szCs w:val="32"/>
        </w:rPr>
        <w:t>年部门预算情况说明</w:t>
      </w:r>
    </w:p>
    <w:p>
      <w:pPr>
        <w:pStyle w:val="12"/>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2"/>
        <w:ind w:left="0" w:leftChars="0" w:firstLine="0" w:firstLineChars="0"/>
        <w:jc w:val="left"/>
        <w:rPr>
          <w:rFonts w:ascii="黑体" w:hAnsi="黑体" w:eastAsia="黑体"/>
          <w:sz w:val="32"/>
          <w:szCs w:val="32"/>
        </w:rPr>
      </w:pPr>
    </w:p>
    <w:p>
      <w:pPr>
        <w:pStyle w:val="12"/>
        <w:ind w:left="0" w:leftChars="0" w:firstLine="0" w:firstLineChars="0"/>
        <w:jc w:val="left"/>
        <w:rPr>
          <w:rFonts w:ascii="黑体" w:hAnsi="黑体" w:eastAsia="黑体"/>
          <w:sz w:val="32"/>
          <w:szCs w:val="32"/>
        </w:rPr>
      </w:pPr>
    </w:p>
    <w:p>
      <w:pPr>
        <w:pStyle w:val="12"/>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三江镇政府概况</w:t>
      </w:r>
    </w:p>
    <w:p>
      <w:pPr>
        <w:jc w:val="left"/>
        <w:rPr>
          <w:rFonts w:ascii="仿宋_GB2312" w:hAnsi="仿宋_GB2312" w:eastAsia="仿宋_GB2312" w:cs="仿宋_GB2312"/>
          <w:sz w:val="32"/>
          <w:szCs w:val="32"/>
        </w:rPr>
      </w:pPr>
    </w:p>
    <w:p>
      <w:pPr>
        <w:pStyle w:val="12"/>
        <w:numPr>
          <w:ilvl w:val="0"/>
          <w:numId w:val="5"/>
        </w:numPr>
        <w:ind w:left="930" w:leftChars="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lang w:eastAsia="zh-CN"/>
        </w:rPr>
        <w:t>.</w:t>
      </w:r>
      <w:r>
        <w:rPr>
          <w:rFonts w:hint="eastAsia" w:ascii="仿宋_GB2312" w:hAnsi="黑体" w:eastAsia="仿宋_GB2312"/>
          <w:sz w:val="32"/>
          <w:szCs w:val="32"/>
        </w:rPr>
        <w:t>党政办公室工作职责（办公电话：</w:t>
      </w:r>
      <w:r>
        <w:rPr>
          <w:rFonts w:ascii="仿宋_GB2312" w:hAnsi="黑体" w:eastAsia="仿宋_GB2312"/>
          <w:sz w:val="32"/>
          <w:szCs w:val="32"/>
        </w:rPr>
        <w:t>65774033</w:t>
      </w:r>
      <w:r>
        <w:rPr>
          <w:rFonts w:hint="eastAsia" w:ascii="仿宋_GB2312" w:hAnsi="黑体" w:eastAsia="仿宋_GB2312"/>
          <w:sz w:val="32"/>
          <w:szCs w:val="32"/>
        </w:rPr>
        <w:t>，传真</w:t>
      </w:r>
      <w:r>
        <w:rPr>
          <w:rFonts w:ascii="仿宋_GB2312" w:hAnsi="黑体" w:eastAsia="仿宋_GB2312"/>
          <w:sz w:val="32"/>
          <w:szCs w:val="32"/>
        </w:rPr>
        <w:t>65774133</w:t>
      </w:r>
      <w:r>
        <w:rPr>
          <w:rFonts w:hint="eastAsia" w:ascii="仿宋_GB2312" w:hAnsi="黑体" w:eastAsia="仿宋_GB2312"/>
          <w:sz w:val="32"/>
          <w:szCs w:val="32"/>
        </w:rPr>
        <w:t>）：</w:t>
      </w:r>
      <w:r>
        <w:rPr>
          <w:rFonts w:ascii="仿宋_GB2312" w:hAnsi="黑体" w:eastAsia="仿宋_GB2312"/>
          <w:sz w:val="32"/>
          <w:szCs w:val="32"/>
        </w:rPr>
        <w:t>①</w:t>
      </w:r>
      <w:r>
        <w:rPr>
          <w:rFonts w:hint="eastAsia" w:ascii="仿宋_GB2312" w:hAnsi="黑体" w:eastAsia="仿宋_GB2312"/>
          <w:sz w:val="32"/>
          <w:szCs w:val="32"/>
        </w:rPr>
        <w:t>围绕镇党委、政府的总体工作部署，组织调查研究进行督促检查，收集反馈信息，综合重要情况，为镇党委、政府决策服务；②承担镇党委、政府文件、文稿的起草、修改、校核工作，承办镇属各部门单位、各村报送镇党委、政府的申请、请示、报告；③负责镇党委、政府机关的文件、电报、信函的日常文书处理和保密及文件、内部资料的印制、分发、清退、归档工作；④负责党委、政府办公室的办公自动化及无线电管理工作；负责镇党委、政府各种会议的安排、组织和会务工作；⑤负责镇政府法制工作，协调、办理人大代表建议、批评和意见工作；⑥负责党委、政府机关的安全保卫工作；⑦负责党委、政府办公室的人事管理、思想政治、精神文明建设工作；⑧负责财务、财产、规划、环境卫生、后勤服务等行政管理工作；⑨负责党委、政府接待工作</w:t>
      </w:r>
      <w:r>
        <w:rPr>
          <w:rFonts w:ascii="仿宋_GB2312" w:hAnsi="黑体" w:eastAsia="仿宋_GB2312"/>
          <w:sz w:val="32"/>
          <w:szCs w:val="32"/>
        </w:rPr>
        <w:t>,</w:t>
      </w:r>
      <w:r>
        <w:rPr>
          <w:rFonts w:hint="eastAsia" w:ascii="仿宋_GB2312" w:hAnsi="黑体" w:eastAsia="仿宋_GB2312"/>
          <w:sz w:val="32"/>
          <w:szCs w:val="32"/>
        </w:rPr>
        <w:t>协调做好人民群众的来信来访工作</w:t>
      </w:r>
      <w:r>
        <w:rPr>
          <w:rFonts w:ascii="仿宋_GB2312" w:hAnsi="黑体" w:eastAsia="仿宋_GB2312"/>
          <w:sz w:val="32"/>
          <w:szCs w:val="32"/>
        </w:rPr>
        <w:t>,</w:t>
      </w:r>
      <w:r>
        <w:rPr>
          <w:rFonts w:hint="eastAsia" w:ascii="仿宋_GB2312" w:hAnsi="黑体" w:eastAsia="仿宋_GB2312"/>
          <w:sz w:val="32"/>
          <w:szCs w:val="32"/>
        </w:rPr>
        <w:t>办理党委、政府领导交办的其它事项。</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2</w:t>
      </w:r>
      <w:r>
        <w:rPr>
          <w:rFonts w:hint="eastAsia" w:ascii="仿宋_GB2312" w:hAnsi="黑体" w:eastAsia="仿宋_GB2312"/>
          <w:sz w:val="32"/>
          <w:szCs w:val="32"/>
          <w:lang w:eastAsia="zh-CN"/>
        </w:rPr>
        <w:t>.</w:t>
      </w:r>
      <w:r>
        <w:rPr>
          <w:rFonts w:hint="eastAsia" w:ascii="仿宋_GB2312" w:hAnsi="黑体" w:eastAsia="仿宋_GB2312"/>
          <w:sz w:val="32"/>
          <w:szCs w:val="32"/>
        </w:rPr>
        <w:t>社会治安综合治理</w:t>
      </w:r>
      <w:r>
        <w:rPr>
          <w:rFonts w:hint="eastAsia" w:ascii="仿宋_GB2312" w:hAnsi="黑体" w:eastAsia="仿宋_GB2312"/>
          <w:sz w:val="32"/>
          <w:szCs w:val="32"/>
          <w:lang w:eastAsia="zh-CN"/>
        </w:rPr>
        <w:t>委员会办公室</w:t>
      </w:r>
      <w:bookmarkStart w:id="0" w:name="_GoBack"/>
      <w:bookmarkEnd w:id="0"/>
      <w:r>
        <w:rPr>
          <w:rFonts w:hint="eastAsia" w:ascii="仿宋_GB2312" w:hAnsi="黑体" w:eastAsia="仿宋_GB2312"/>
          <w:sz w:val="32"/>
          <w:szCs w:val="32"/>
        </w:rPr>
        <w:t>工作职责（办公电话：</w:t>
      </w:r>
      <w:r>
        <w:rPr>
          <w:rFonts w:ascii="仿宋_GB2312" w:hAnsi="黑体" w:eastAsia="仿宋_GB2312"/>
          <w:sz w:val="32"/>
          <w:szCs w:val="32"/>
        </w:rPr>
        <w:t>65774810</w:t>
      </w:r>
      <w:r>
        <w:rPr>
          <w:rFonts w:hint="eastAsia" w:ascii="仿宋_GB2312" w:hAnsi="黑体" w:eastAsia="仿宋_GB2312"/>
          <w:sz w:val="32"/>
          <w:szCs w:val="32"/>
        </w:rPr>
        <w:t>）：①根据本镇总体规划，以及社会治安形势、指导和协调全镇社会治安综合治理工作；②综合协调政府各部门工作；③掌握分析社会治安形式和综合治理工作进展情况；④督促检查落实综合治理和各项措施；⑤组织有关部门打击违法犯罪，维护社会治安，促进安定团结；⑥抓好全镇普法教育工作；承办党委、政府交办的其他事项。</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3</w:t>
      </w:r>
      <w:r>
        <w:rPr>
          <w:rFonts w:hint="eastAsia" w:ascii="仿宋_GB2312" w:hAnsi="黑体" w:eastAsia="仿宋_GB2312"/>
          <w:sz w:val="32"/>
          <w:szCs w:val="32"/>
          <w:lang w:eastAsia="zh-CN"/>
        </w:rPr>
        <w:t>.</w:t>
      </w:r>
      <w:r>
        <w:rPr>
          <w:rFonts w:hint="eastAsia" w:ascii="仿宋_GB2312" w:hAnsi="黑体" w:eastAsia="仿宋_GB2312"/>
          <w:sz w:val="32"/>
          <w:szCs w:val="32"/>
        </w:rPr>
        <w:t>人口和计划生育办公室工作职责（办公电话：</w:t>
      </w:r>
      <w:r>
        <w:rPr>
          <w:rFonts w:ascii="仿宋_GB2312" w:hAnsi="黑体" w:eastAsia="仿宋_GB2312"/>
          <w:sz w:val="32"/>
          <w:szCs w:val="32"/>
        </w:rPr>
        <w:t>65776126</w:t>
      </w:r>
      <w:r>
        <w:rPr>
          <w:rFonts w:hint="eastAsia" w:ascii="仿宋_GB2312" w:hAnsi="黑体" w:eastAsia="仿宋_GB2312"/>
          <w:sz w:val="32"/>
          <w:szCs w:val="32"/>
        </w:rPr>
        <w:t>）：①负责制定人口发展规划；②制定并组织实施人口控制和计划生育年度计划；③负责人口和计划生育法律、法规、政策和规定的宣传教育、咨询、解答；④做好计划生育案件的督办、调查和职能范围内的工作；⑤指导、管理计划生育技术服务工作，提高出生人口素质；⑥负责上级人口和计生工作主管部门部署的其他工作；⑦承办党委、政府交办的其他事项。</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4</w:t>
      </w:r>
      <w:r>
        <w:rPr>
          <w:rFonts w:hint="eastAsia" w:ascii="仿宋_GB2312" w:hAnsi="黑体" w:eastAsia="仿宋_GB2312"/>
          <w:sz w:val="32"/>
          <w:szCs w:val="32"/>
          <w:lang w:eastAsia="zh-CN"/>
        </w:rPr>
        <w:t>.</w:t>
      </w:r>
      <w:r>
        <w:rPr>
          <w:rFonts w:hint="eastAsia" w:ascii="仿宋_GB2312" w:hAnsi="黑体" w:eastAsia="仿宋_GB2312"/>
          <w:sz w:val="32"/>
          <w:szCs w:val="32"/>
        </w:rPr>
        <w:t>社会事务服务中心工作职责（办公电话：</w:t>
      </w:r>
      <w:r>
        <w:rPr>
          <w:rFonts w:ascii="仿宋_GB2312" w:hAnsi="黑体" w:eastAsia="仿宋_GB2312"/>
          <w:sz w:val="32"/>
          <w:szCs w:val="32"/>
        </w:rPr>
        <w:t>65774127</w:t>
      </w:r>
      <w:r>
        <w:rPr>
          <w:rFonts w:hint="eastAsia" w:ascii="仿宋_GB2312" w:hAnsi="黑体" w:eastAsia="仿宋_GB2312"/>
          <w:sz w:val="32"/>
          <w:szCs w:val="32"/>
        </w:rPr>
        <w:t>，民政：</w:t>
      </w:r>
      <w:r>
        <w:rPr>
          <w:rFonts w:ascii="仿宋_GB2312" w:hAnsi="黑体" w:eastAsia="仿宋_GB2312"/>
          <w:sz w:val="32"/>
          <w:szCs w:val="32"/>
        </w:rPr>
        <w:t>65776619</w:t>
      </w:r>
      <w:r>
        <w:rPr>
          <w:rFonts w:hint="eastAsia" w:ascii="仿宋_GB2312" w:hAnsi="黑体" w:eastAsia="仿宋_GB2312"/>
          <w:sz w:val="32"/>
          <w:szCs w:val="32"/>
        </w:rPr>
        <w:t>）：①贯彻执行党和国家有关文化体育、社会保障、就业、社区建设等工作的法律、法规、政策；②负责本辖区文化、广播、体育设施的管理服务工作，组织群众开展各种文化、体育活动，繁荣群众文化、体育事业；③协助文化部门做好文化市场管理与执法检查；④负责辖区劳动保障工作，做好企事业退休人员社会化管理服务；⑤负责本辖区内劳动力资源登记管理。协助劳动部门做好下岗失业人员再就业、职业技能培训、组织劳务培训和输出等工作；⑥协助劳动保障部门做好劳动执法检查。全面掌握自主择业军队转业干部的基本情况，定时向区人事劳动保障服务管理部门报告；⑦开展文明社区建设，负责社区环境卫生工作；⑧承担镇党委、政府机关后勤及其上级主管部门交办的其他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5</w:t>
      </w:r>
      <w:r>
        <w:rPr>
          <w:rFonts w:hint="eastAsia" w:ascii="仿宋_GB2312" w:hAnsi="黑体" w:eastAsia="仿宋_GB2312"/>
          <w:sz w:val="32"/>
          <w:szCs w:val="32"/>
          <w:lang w:eastAsia="zh-CN"/>
        </w:rPr>
        <w:t>.</w:t>
      </w:r>
      <w:r>
        <w:rPr>
          <w:rFonts w:hint="eastAsia" w:ascii="仿宋_GB2312" w:hAnsi="黑体" w:eastAsia="仿宋_GB2312"/>
          <w:sz w:val="32"/>
          <w:szCs w:val="32"/>
        </w:rPr>
        <w:t>农业服务中心工作职责（办公电话：</w:t>
      </w:r>
      <w:r>
        <w:rPr>
          <w:rFonts w:ascii="仿宋_GB2312" w:hAnsi="黑体" w:eastAsia="仿宋_GB2312"/>
          <w:sz w:val="32"/>
          <w:szCs w:val="32"/>
        </w:rPr>
        <w:t>65776149</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①贯彻执行农业发展、农业技术综合服务方面的法律、法规和政策；②承担本镇农业、林业、水利、海洋渔业、畜牧业生产新技术的推广、指导和服务工作</w:t>
      </w:r>
      <w:r>
        <w:rPr>
          <w:rFonts w:ascii="仿宋_GB2312" w:hAnsi="黑体" w:eastAsia="仿宋_GB2312"/>
          <w:sz w:val="32"/>
          <w:szCs w:val="32"/>
        </w:rPr>
        <w:t>;</w:t>
      </w:r>
      <w:r>
        <w:rPr>
          <w:rFonts w:hint="eastAsia" w:ascii="仿宋_GB2312" w:hAnsi="黑体" w:eastAsia="仿宋_GB2312"/>
          <w:sz w:val="32"/>
          <w:szCs w:val="32"/>
        </w:rPr>
        <w:t>③承担农业植物和林业的检疫工作，做好植物病虫害及灾情的监测、预报和防治</w:t>
      </w:r>
      <w:r>
        <w:rPr>
          <w:rFonts w:ascii="仿宋_GB2312" w:hAnsi="黑体" w:eastAsia="仿宋_GB2312"/>
          <w:sz w:val="32"/>
          <w:szCs w:val="32"/>
        </w:rPr>
        <w:t>;</w:t>
      </w:r>
      <w:r>
        <w:rPr>
          <w:rFonts w:hint="eastAsia" w:ascii="仿宋_GB2312" w:hAnsi="黑体" w:eastAsia="仿宋_GB2312"/>
          <w:sz w:val="32"/>
          <w:szCs w:val="32"/>
        </w:rPr>
        <w:t>④做好农业生态环境、水土保持和农业投入品使用的监测和相关服务工作；⑤组织开展本辖区内农田水利灌溉服务，为土肥水资源合理利用提供技术与监测服务；⑥开展畜牧疾病的防治，做好动物防疫监督和畜牧疫情测报工作；⑦为农民提供农业公共信息服务；加强农民的公共培训教育工作；⑧承办上级主管部门交办的其他工作。</w:t>
      </w:r>
    </w:p>
    <w:p>
      <w:pPr>
        <w:rPr>
          <w:rFonts w:ascii="仿宋_GB2312" w:hAnsi="黑体" w:eastAsia="仿宋_GB2312"/>
          <w:sz w:val="32"/>
          <w:szCs w:val="32"/>
        </w:rPr>
      </w:pPr>
      <w:r>
        <w:rPr>
          <w:rFonts w:ascii="仿宋_GB2312" w:hAnsi="黑体" w:eastAsia="仿宋_GB2312"/>
          <w:sz w:val="32"/>
          <w:szCs w:val="32"/>
        </w:rPr>
        <w:t>  </w:t>
      </w:r>
      <w:r>
        <w:rPr>
          <w:rFonts w:hint="eastAsia" w:ascii="仿宋_GB2312" w:hAnsi="黑体" w:eastAsia="仿宋_GB2312"/>
          <w:sz w:val="32"/>
          <w:szCs w:val="32"/>
          <w:lang w:eastAsia="zh-CN"/>
        </w:rPr>
        <w:t xml:space="preserve">   </w:t>
      </w:r>
      <w:r>
        <w:rPr>
          <w:rFonts w:ascii="仿宋_GB2312" w:hAnsi="黑体" w:eastAsia="仿宋_GB2312"/>
          <w:sz w:val="32"/>
          <w:szCs w:val="32"/>
        </w:rPr>
        <w:t>6</w:t>
      </w:r>
      <w:r>
        <w:rPr>
          <w:rFonts w:hint="eastAsia" w:ascii="仿宋_GB2312" w:hAnsi="黑体" w:eastAsia="仿宋_GB2312"/>
          <w:sz w:val="32"/>
          <w:szCs w:val="32"/>
          <w:lang w:eastAsia="zh-CN"/>
        </w:rPr>
        <w:t>.</w:t>
      </w:r>
      <w:r>
        <w:rPr>
          <w:rFonts w:hint="eastAsia" w:ascii="仿宋_GB2312" w:hAnsi="黑体" w:eastAsia="仿宋_GB2312"/>
          <w:sz w:val="32"/>
          <w:szCs w:val="32"/>
        </w:rPr>
        <w:t>镇纪委工作职责</w:t>
      </w:r>
      <w:r>
        <w:rPr>
          <w:rFonts w:ascii="仿宋_GB2312" w:hAnsi="黑体" w:eastAsia="仿宋_GB2312"/>
          <w:sz w:val="32"/>
          <w:szCs w:val="32"/>
        </w:rPr>
        <w:t>:</w:t>
      </w:r>
      <w:r>
        <w:rPr>
          <w:rFonts w:hint="eastAsia" w:ascii="仿宋_GB2312" w:hAnsi="黑体" w:eastAsia="仿宋_GB2312"/>
          <w:sz w:val="32"/>
          <w:szCs w:val="32"/>
        </w:rPr>
        <w:t>①检查全镇各级党组织领导干部执行党的路线、方针、政策和决议及遵守党章和其它各项规章制度的情况，实施党章和有关规定范围内的党内监督、支持保护和促进各项工作健康顺利进行；②检查处理镇属各党支部领导干部和党员违反党纪的案件，并按职权范围决定或改变对党员的处分；对本镇的党风状况进行调查分析，及时提出建议，抵制和纠正各种损害党和国家利益的不正之风；③参加党员、党员干部的评议考核工作，督促检查党风廉政建设责任制和廉政措施的落实；④开展党风党纪和廉政教育，对党员干部进行党纪、法纪教育，增强党员干部的拒腐防变能力；⑤抓好党员的党风廉政建设和领导干部的廉洁自律工作；⑥抓好纪检信访稳定工作，受理党员的控告和申诉，保障党员的权利；⑦抓好行政效能监察和执法监察工作，纠正本地区的不正之风；⑧完成县纪委和镇党委交办的其它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7</w:t>
      </w:r>
      <w:r>
        <w:rPr>
          <w:rFonts w:hint="eastAsia" w:ascii="仿宋_GB2312" w:hAnsi="黑体" w:eastAsia="仿宋_GB2312"/>
          <w:sz w:val="32"/>
          <w:szCs w:val="32"/>
          <w:lang w:eastAsia="zh-CN"/>
        </w:rPr>
        <w:t>.</w:t>
      </w:r>
      <w:r>
        <w:rPr>
          <w:rFonts w:hint="eastAsia" w:ascii="仿宋_GB2312" w:hAnsi="黑体" w:eastAsia="仿宋_GB2312"/>
          <w:sz w:val="32"/>
          <w:szCs w:val="32"/>
        </w:rPr>
        <w:t>镇武装部工作职责</w:t>
      </w:r>
      <w:r>
        <w:rPr>
          <w:rFonts w:ascii="仿宋_GB2312" w:hAnsi="黑体" w:eastAsia="仿宋_GB2312"/>
          <w:sz w:val="32"/>
          <w:szCs w:val="32"/>
        </w:rPr>
        <w:t>:</w:t>
      </w:r>
      <w:r>
        <w:rPr>
          <w:rFonts w:hint="eastAsia" w:ascii="仿宋_GB2312" w:hAnsi="黑体" w:eastAsia="仿宋_GB2312"/>
          <w:sz w:val="32"/>
          <w:szCs w:val="32"/>
        </w:rPr>
        <w:t>①在镇党委、政府和上级人民武装部的领导下开展工作，负责全镇民兵和预备役的组织建设、军事训练和政治教育，提高民兵和预备役人员的军政素质；协同部队搞好军民联防，完成战备执勤任务；②组织民兵配合公安等部门维护社会治安、抢险救灾、完成急、难、重任务，维护社会稳定；③负责辖区内兵役登记、征兵工作和退役军人的预备役登记、统计工作；④负责对民兵干部的培训、考核、任免、教育和使用，不断提高民兵干部队伍素质；⑤协助有关部门做好退役军人的接收安置，军地两用人才开发使用和拥军优属工作；⑥负责组织发动民兵参加两个文明建设，开展以劳养武活动，做好</w:t>
      </w:r>
      <w:r>
        <w:rPr>
          <w:rFonts w:ascii="仿宋_GB2312" w:hAnsi="黑体" w:eastAsia="仿宋_GB2312"/>
          <w:sz w:val="32"/>
          <w:szCs w:val="32"/>
        </w:rPr>
        <w:t>“</w:t>
      </w:r>
      <w:r>
        <w:rPr>
          <w:rFonts w:hint="eastAsia" w:ascii="仿宋_GB2312" w:hAnsi="黑体" w:eastAsia="仿宋_GB2312"/>
          <w:sz w:val="32"/>
          <w:szCs w:val="32"/>
        </w:rPr>
        <w:t>双拥</w:t>
      </w:r>
      <w:r>
        <w:rPr>
          <w:rFonts w:ascii="仿宋_GB2312" w:hAnsi="黑体" w:eastAsia="仿宋_GB2312"/>
          <w:sz w:val="32"/>
          <w:szCs w:val="32"/>
        </w:rPr>
        <w:t>”</w:t>
      </w:r>
      <w:r>
        <w:rPr>
          <w:rFonts w:hint="eastAsia" w:ascii="仿宋_GB2312" w:hAnsi="黑体" w:eastAsia="仿宋_GB2312"/>
          <w:sz w:val="32"/>
          <w:szCs w:val="32"/>
        </w:rPr>
        <w:t>工作。</w:t>
      </w:r>
    </w:p>
    <w:p>
      <w:pPr>
        <w:rPr>
          <w:rFonts w:ascii="仿宋_GB2312" w:hAnsi="黑体" w:eastAsia="仿宋_GB2312"/>
          <w:sz w:val="32"/>
          <w:szCs w:val="32"/>
        </w:rPr>
      </w:pPr>
      <w:r>
        <w:rPr>
          <w:rFonts w:hint="eastAsia" w:ascii="仿宋_GB2312" w:hAnsi="黑体" w:eastAsia="仿宋_GB2312"/>
          <w:sz w:val="32"/>
          <w:szCs w:val="32"/>
        </w:rPr>
        <w:t>　　</w:t>
      </w:r>
      <w:r>
        <w:rPr>
          <w:rFonts w:hint="eastAsia" w:ascii="仿宋_GB2312" w:hAnsi="黑体" w:eastAsia="仿宋_GB2312"/>
          <w:sz w:val="32"/>
          <w:szCs w:val="32"/>
          <w:lang w:eastAsia="zh-CN"/>
        </w:rPr>
        <w:t>8.</w:t>
      </w:r>
      <w:r>
        <w:rPr>
          <w:rFonts w:hint="eastAsia" w:ascii="仿宋_GB2312" w:hAnsi="黑体" w:eastAsia="仿宋_GB2312"/>
          <w:sz w:val="32"/>
          <w:szCs w:val="32"/>
        </w:rPr>
        <w:t>镇总工会工作职责</w:t>
      </w:r>
      <w:r>
        <w:rPr>
          <w:rFonts w:ascii="仿宋_GB2312" w:hAnsi="黑体" w:eastAsia="仿宋_GB2312"/>
          <w:sz w:val="32"/>
          <w:szCs w:val="32"/>
        </w:rPr>
        <w:t>:</w:t>
      </w:r>
      <w:r>
        <w:rPr>
          <w:rFonts w:hint="eastAsia" w:ascii="仿宋_GB2312" w:hAnsi="黑体" w:eastAsia="仿宋_GB2312"/>
          <w:sz w:val="32"/>
          <w:szCs w:val="32"/>
        </w:rPr>
        <w:t>①贯彻执行党和国家关于工会法律法规和工会工作的方针政策，根据镇委、镇政府的中心工作和市总工会的工作部署，研究、制定镇总工会的工作计划并组织实施；②组建和完善基层工作组织，加强镇总工会领导工作；③参与制定有关职工权益的政策，指导基层工会开展各项维护职工合法权益和民主权益的工作；④做好职工福利和社会保障，开展送温暖活动，帮助困难职工；⑤指导基层工会开展民主管理，对职工的劳动、安全、卫生、保护、生活等实行检查和监督；⑥指导和组织开展工会工作者和职工的培训；⑦组织职工开展各种文娱活动和宣传工作；⑧做好镇总工会和基层工会收好、管好、用好工会经费；⑨完成镇委、镇政府和上级总工会交办的其它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9</w:t>
      </w:r>
      <w:r>
        <w:rPr>
          <w:rFonts w:hint="eastAsia" w:ascii="仿宋_GB2312" w:hAnsi="黑体" w:eastAsia="仿宋_GB2312"/>
          <w:sz w:val="32"/>
          <w:szCs w:val="32"/>
          <w:lang w:eastAsia="zh-CN"/>
        </w:rPr>
        <w:t>.</w:t>
      </w:r>
      <w:r>
        <w:rPr>
          <w:rFonts w:hint="eastAsia" w:ascii="仿宋_GB2312" w:hAnsi="黑体" w:eastAsia="仿宋_GB2312"/>
          <w:sz w:val="32"/>
          <w:szCs w:val="32"/>
        </w:rPr>
        <w:t>团镇委工作职责</w:t>
      </w:r>
      <w:r>
        <w:rPr>
          <w:rFonts w:ascii="仿宋_GB2312" w:hAnsi="黑体" w:eastAsia="仿宋_GB2312"/>
          <w:sz w:val="32"/>
          <w:szCs w:val="32"/>
        </w:rPr>
        <w:t>:</w:t>
      </w:r>
      <w:r>
        <w:rPr>
          <w:rFonts w:hint="eastAsia" w:ascii="仿宋_GB2312" w:hAnsi="黑体" w:eastAsia="仿宋_GB2312"/>
          <w:sz w:val="32"/>
          <w:szCs w:val="32"/>
        </w:rPr>
        <w:t>①贯彻落实党、团组织的各项方针、政策，团结、教育和引导全镇青年发挥党的助手和后备军作用；②抓好全镇团组织建设，指导和帮助青少年组织开展工作，发挥当好政府联系青年的桥梁和纽带作用；③宣传有关青少年的法律、法规；调研青少年思想状况，加强青少年教育、宣传、文化活动及阵地建设；④组织带领青年围绕党委的中心任务、经济建设，开展建功立业活动，发挥团组织的生力军、突击队作用；⑤抓好基层团组织、团干部、团员的教育管理工作；⑥抓好全镇少先队工作，加大青少年教育工作力度，强化基础建设；⑦调研青少年思想状况，了解和反映团员和青年的思想，维护他们的权益，维护青少年权益工作；⑧加强同社会各界青年的交流和友好关系；⑨负责办理镇党委、政府及团区委和领导交办的有关工作。</w:t>
      </w:r>
    </w:p>
    <w:p>
      <w:pPr>
        <w:rPr>
          <w:rFonts w:ascii="仿宋_GB2312" w:hAnsi="黑体" w:eastAsia="仿宋_GB2312"/>
          <w:sz w:val="32"/>
          <w:szCs w:val="32"/>
        </w:rPr>
      </w:pPr>
      <w:r>
        <w:rPr>
          <w:rFonts w:hint="eastAsia" w:ascii="仿宋_GB2312" w:hAnsi="黑体" w:eastAsia="仿宋_GB2312"/>
          <w:sz w:val="32"/>
          <w:szCs w:val="32"/>
        </w:rPr>
        <w:t>　　</w:t>
      </w:r>
      <w:r>
        <w:rPr>
          <w:rFonts w:ascii="仿宋_GB2312" w:hAnsi="黑体" w:eastAsia="仿宋_GB2312"/>
          <w:sz w:val="32"/>
          <w:szCs w:val="32"/>
        </w:rPr>
        <w:t>10</w:t>
      </w:r>
      <w:r>
        <w:rPr>
          <w:rFonts w:hint="eastAsia" w:ascii="仿宋_GB2312" w:hAnsi="黑体" w:eastAsia="仿宋_GB2312"/>
          <w:sz w:val="32"/>
          <w:szCs w:val="32"/>
          <w:lang w:eastAsia="zh-CN"/>
        </w:rPr>
        <w:t>.</w:t>
      </w:r>
      <w:r>
        <w:rPr>
          <w:rFonts w:hint="eastAsia" w:ascii="仿宋_GB2312" w:hAnsi="黑体" w:eastAsia="仿宋_GB2312"/>
          <w:sz w:val="32"/>
          <w:szCs w:val="32"/>
        </w:rPr>
        <w:t>镇妇联工作职责：①宣传、贯彻、执行党的路线、方针和政策，拟定各项妇女工作计划，指导基层妇女组织开展工作；②代表妇女参政议政，参与民主管理、民主监督；组织宣传并推动《妇女权益保障法》和各种保障妇女权益的法律、法规的全面实施，参与社会综合治理工作；③组织基层妇女开展各类评优推荐活动；④为妇女儿童提供法律咨询深入调查研究、了解妇女群众的愿望和要求，组织开展形式多样、寓教于乐的宣传教育活动；⑤培养和教育妇女，全面提高妇女素质；⑥协调有关部门开展工作，为儿童健康成长创造良好的社会环境；⑦承办镇党委、政府和上级交办其他事项。</w:t>
      </w:r>
    </w:p>
    <w:p>
      <w:pPr>
        <w:ind w:firstLine="640"/>
        <w:rPr>
          <w:rFonts w:ascii="仿宋_GB2312" w:hAnsi="黑体" w:eastAsia="仿宋_GB2312"/>
          <w:sz w:val="32"/>
          <w:szCs w:val="32"/>
        </w:rPr>
      </w:pPr>
      <w:r>
        <w:rPr>
          <w:rFonts w:hint="eastAsia" w:ascii="仿宋_GB2312" w:hAnsi="黑体" w:eastAsia="仿宋_GB2312"/>
          <w:sz w:val="32"/>
          <w:szCs w:val="32"/>
          <w:lang w:eastAsia="zh-CN"/>
        </w:rPr>
        <w:t>11.</w:t>
      </w:r>
      <w:r>
        <w:rPr>
          <w:rFonts w:hint="eastAsia" w:ascii="仿宋_GB2312" w:hAnsi="黑体" w:eastAsia="仿宋_GB2312"/>
          <w:sz w:val="32"/>
          <w:szCs w:val="32"/>
        </w:rPr>
        <w:t>镇残联工作职责（办公电话：</w:t>
      </w:r>
      <w:r>
        <w:rPr>
          <w:rFonts w:ascii="仿宋_GB2312" w:hAnsi="黑体" w:eastAsia="仿宋_GB2312"/>
          <w:sz w:val="32"/>
          <w:szCs w:val="32"/>
        </w:rPr>
        <w:t>65776619</w:t>
      </w:r>
      <w:r>
        <w:rPr>
          <w:rFonts w:hint="eastAsia" w:ascii="仿宋_GB2312" w:hAnsi="黑体" w:eastAsia="仿宋_GB2312"/>
          <w:sz w:val="32"/>
          <w:szCs w:val="32"/>
        </w:rPr>
        <w:t>）：①贯彻执行国家有关残疾人工作的方针、政策和法规，制订镇残疾人事业的发展、规划和计划，并组织实施；②开展残疾人的康复、教育、劳动就业、文化、体育、辅助器具供应、福利、社会服务、无障碍设施和残疾预防工作，创造良好的环境和条件，扶助残疾人平等参与社会生活；③听取残疾人的意见，反映残疾人的需求，维护残疾人合法权益；④团结、教育残疾人遵守法律，履行应尽的义务，发扬乐观进取精神，自尊、自信、自强、自立，为社会主义建设贡献力量；⑤弘扬人道主义，宣传残疾人事业，沟通政府、社会与残疾人之间的联系，动员社会理解、尊重、关心、帮助残疾人；⑥指导和管理各类残疾人社团组织；承办镇人民政府及上级残疾人联合会交办的其他事项。</w:t>
      </w:r>
    </w:p>
    <w:p>
      <w:pPr>
        <w:pStyle w:val="12"/>
        <w:numPr>
          <w:ilvl w:val="0"/>
          <w:numId w:val="0"/>
        </w:numPr>
        <w:ind w:firstLine="640" w:firstLineChars="200"/>
        <w:jc w:val="left"/>
        <w:rPr>
          <w:rFonts w:hint="eastAsia" w:ascii="黑体" w:hAnsi="黑体" w:eastAsia="黑体" w:cs="仿宋_GB2312"/>
          <w:sz w:val="32"/>
          <w:szCs w:val="32"/>
          <w:lang w:eastAsia="zh-CN"/>
        </w:rPr>
      </w:pPr>
    </w:p>
    <w:p>
      <w:pPr>
        <w:pStyle w:val="12"/>
        <w:numPr>
          <w:ilvl w:val="0"/>
          <w:numId w:val="0"/>
        </w:numPr>
        <w:ind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纳入三江镇政府</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年部门预算编制范围的二级预算单位包括：</w:t>
      </w:r>
    </w:p>
    <w:p>
      <w:pPr>
        <w:ind w:firstLine="640" w:firstLineChars="200"/>
        <w:jc w:val="left"/>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海口市美兰区三江镇人民政府部门本级</w:t>
      </w:r>
    </w:p>
    <w:p>
      <w:pPr>
        <w:ind w:firstLine="640" w:firstLineChars="200"/>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海口市美兰区三江镇社会事务服务中心</w:t>
      </w:r>
    </w:p>
    <w:p>
      <w:pPr>
        <w:ind w:firstLine="640" w:firstLineChars="200"/>
        <w:jc w:val="left"/>
        <w:rPr>
          <w:rFonts w:hint="eastAsia"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海口市美兰区三江镇农业服务中心</w:t>
      </w:r>
    </w:p>
    <w:p>
      <w:pPr>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4.海口市美兰区三江镇规划所</w:t>
      </w:r>
    </w:p>
    <w:p>
      <w:pPr>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5.海口市美兰区三江镇党建工作站</w:t>
      </w:r>
    </w:p>
    <w:p>
      <w:pPr>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6.海口市美兰区三江镇综合行政行政执法中队</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海口市美兰区三江镇居委会</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8</w:t>
      </w:r>
      <w:r>
        <w:rPr>
          <w:rFonts w:ascii="仿宋_GB2312" w:hAnsi="黑体" w:eastAsia="仿宋_GB2312"/>
          <w:sz w:val="32"/>
          <w:szCs w:val="32"/>
        </w:rPr>
        <w:t>.</w:t>
      </w:r>
      <w:r>
        <w:rPr>
          <w:rFonts w:hint="eastAsia" w:ascii="仿宋_GB2312" w:hAnsi="黑体" w:eastAsia="仿宋_GB2312"/>
          <w:sz w:val="32"/>
          <w:szCs w:val="32"/>
        </w:rPr>
        <w:t>海口市美兰区三江镇村委会</w:t>
      </w: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ascii="黑体" w:hAnsi="黑体" w:eastAsia="黑体"/>
          <w:sz w:val="32"/>
          <w:szCs w:val="32"/>
        </w:rPr>
      </w:pPr>
    </w:p>
    <w:p>
      <w:pPr>
        <w:jc w:val="both"/>
        <w:rPr>
          <w:rFonts w:ascii="黑体" w:hAnsi="黑体" w:eastAsia="黑体"/>
          <w:sz w:val="32"/>
          <w:szCs w:val="32"/>
        </w:rPr>
      </w:pPr>
    </w:p>
    <w:p>
      <w:pPr>
        <w:ind w:left="8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三江镇政府</w:t>
      </w:r>
      <w:r>
        <w:rPr>
          <w:rFonts w:hint="eastAsia" w:ascii="黑体" w:hAnsi="黑体" w:eastAsia="黑体"/>
          <w:sz w:val="32"/>
          <w:szCs w:val="32"/>
          <w:lang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firstLine="643" w:firstLineChars="200"/>
        <w:jc w:val="both"/>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三江镇政府</w:t>
      </w:r>
      <w:r>
        <w:rPr>
          <w:rFonts w:hint="eastAsia" w:ascii="黑体" w:hAnsi="黑体" w:eastAsia="黑体"/>
          <w:sz w:val="32"/>
          <w:szCs w:val="32"/>
          <w:lang w:eastAsia="zh-CN"/>
        </w:rPr>
        <w:t>2023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一、关于三江镇政府</w:t>
      </w:r>
      <w:r>
        <w:rPr>
          <w:rFonts w:hint="eastAsia" w:ascii="黑体" w:hAnsi="黑体" w:eastAsia="黑体"/>
          <w:sz w:val="32"/>
          <w:szCs w:val="32"/>
          <w:lang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三江镇政府</w:t>
      </w:r>
      <w:r>
        <w:rPr>
          <w:rFonts w:hint="eastAsia" w:ascii="仿宋_GB2312" w:hAnsi="黑体" w:eastAsia="仿宋_GB2312"/>
          <w:sz w:val="32"/>
          <w:szCs w:val="32"/>
          <w:lang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7998.38</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7998.38</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6735.27</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20.25</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1242.86</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7998.38</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670.50</w:t>
      </w:r>
      <w:r>
        <w:rPr>
          <w:rFonts w:hint="eastAsia" w:ascii="仿宋_GB2312" w:hAnsi="黑体" w:eastAsia="仿宋_GB2312"/>
          <w:sz w:val="32"/>
          <w:szCs w:val="32"/>
        </w:rPr>
        <w:t>万元、</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19.25万元、</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6.14万元、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3331.17</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379.65</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7万元、</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283.96</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2919.97</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11.65元、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94.10</w:t>
      </w:r>
      <w:r>
        <w:rPr>
          <w:rFonts w:hint="eastAsia" w:ascii="仿宋_GB2312" w:hAnsi="黑体" w:eastAsia="仿宋_GB2312"/>
          <w:sz w:val="32"/>
          <w:szCs w:val="32"/>
        </w:rPr>
        <w:t>万元</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lang w:val="en-US" w:eastAsia="zh-CN"/>
        </w:rPr>
        <w:t>111.29万元、其他支出163.69万元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仿宋_GB2312" w:hAnsi="宋体" w:eastAsia="仿宋_GB2312" w:cs="仿宋_GB2312"/>
          <w:i w:val="0"/>
          <w:iCs w:val="0"/>
          <w:caps w:val="0"/>
          <w:color w:val="000000"/>
          <w:spacing w:val="0"/>
          <w:sz w:val="32"/>
          <w:szCs w:val="32"/>
          <w:shd w:val="clear" w:fill="FFFFFF"/>
        </w:rPr>
        <w:t>政府性基金预算</w:t>
      </w:r>
      <w:r>
        <w:rPr>
          <w:rFonts w:hint="eastAsia" w:ascii="仿宋_GB2312" w:hAnsi="宋体" w:eastAsia="仿宋_GB2312" w:cs="仿宋_GB2312"/>
          <w:i w:val="0"/>
          <w:iCs w:val="0"/>
          <w:caps w:val="0"/>
          <w:color w:val="000000"/>
          <w:spacing w:val="0"/>
          <w:sz w:val="32"/>
          <w:szCs w:val="32"/>
          <w:shd w:val="clear" w:fill="FFFFFF"/>
          <w:lang w:eastAsia="zh-CN"/>
        </w:rPr>
        <w:t>支出</w:t>
      </w:r>
      <w:r>
        <w:rPr>
          <w:rFonts w:hint="eastAsia" w:ascii="仿宋_GB2312" w:hAnsi="宋体" w:eastAsia="仿宋_GB2312" w:cs="仿宋_GB2312"/>
          <w:i w:val="0"/>
          <w:iCs w:val="0"/>
          <w:caps w:val="0"/>
          <w:color w:val="000000"/>
          <w:spacing w:val="0"/>
          <w:sz w:val="32"/>
          <w:szCs w:val="32"/>
          <w:shd w:val="clear" w:fill="FFFFFF"/>
          <w:lang w:val="en-US" w:eastAsia="zh-CN"/>
        </w:rPr>
        <w:t>296.55万元</w:t>
      </w:r>
      <w:r>
        <w:rPr>
          <w:rFonts w:hint="eastAsia" w:ascii="仿宋_GB2312" w:hAnsi="黑体" w:eastAsia="仿宋_GB2312"/>
          <w:sz w:val="32"/>
          <w:szCs w:val="32"/>
        </w:rPr>
        <w:t>。</w:t>
      </w:r>
    </w:p>
    <w:p>
      <w:pPr>
        <w:ind w:firstLine="640"/>
        <w:jc w:val="left"/>
        <w:rPr>
          <w:rFonts w:ascii="黑体" w:hAnsi="黑体" w:eastAsia="黑体"/>
          <w:sz w:val="32"/>
          <w:szCs w:val="32"/>
          <w:highlight w:val="none"/>
        </w:rPr>
      </w:pPr>
      <w:r>
        <w:rPr>
          <w:rFonts w:hint="eastAsia" w:ascii="黑体" w:hAnsi="黑体" w:eastAsia="黑体"/>
          <w:sz w:val="32"/>
          <w:szCs w:val="32"/>
        </w:rPr>
        <w:t>二、关于三江镇政府</w:t>
      </w:r>
      <w:r>
        <w:rPr>
          <w:rFonts w:hint="eastAsia" w:ascii="黑体" w:hAnsi="黑体" w:eastAsia="黑体"/>
          <w:sz w:val="32"/>
          <w:szCs w:val="32"/>
          <w:lang w:eastAsia="zh-CN"/>
        </w:rPr>
        <w:t>2023</w:t>
      </w:r>
      <w:r>
        <w:rPr>
          <w:rFonts w:hint="eastAsia" w:ascii="黑体" w:hAnsi="黑体" w:eastAsia="黑体"/>
          <w:sz w:val="32"/>
          <w:szCs w:val="32"/>
        </w:rPr>
        <w:t>年一般公共预算当年拨款情</w:t>
      </w:r>
      <w:r>
        <w:rPr>
          <w:rFonts w:hint="eastAsia" w:ascii="黑体" w:hAnsi="黑体" w:eastAsia="黑体"/>
          <w:sz w:val="32"/>
          <w:szCs w:val="32"/>
          <w:highlight w:val="none"/>
        </w:rPr>
        <w:t>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highlight w:val="none"/>
        </w:rPr>
        <w:t>三江镇政府</w:t>
      </w:r>
      <w:r>
        <w:rPr>
          <w:rFonts w:hint="eastAsia" w:ascii="仿宋_GB2312" w:hAnsi="黑体" w:eastAsia="仿宋_GB2312"/>
          <w:sz w:val="32"/>
          <w:szCs w:val="32"/>
          <w:highlight w:val="none"/>
          <w:lang w:eastAsia="zh-CN"/>
        </w:rPr>
        <w:t>2023</w:t>
      </w:r>
      <w:r>
        <w:rPr>
          <w:rFonts w:hint="eastAsia" w:ascii="仿宋_GB2312" w:hAnsi="黑体" w:eastAsia="仿宋_GB2312"/>
          <w:sz w:val="32"/>
          <w:szCs w:val="32"/>
          <w:highlight w:val="none"/>
        </w:rPr>
        <w:t>年一般公共预算当年拨款</w:t>
      </w:r>
      <w:r>
        <w:rPr>
          <w:rFonts w:hint="eastAsia" w:ascii="仿宋_GB2312" w:hAnsi="黑体" w:eastAsia="仿宋_GB2312"/>
          <w:sz w:val="32"/>
          <w:szCs w:val="32"/>
          <w:highlight w:val="none"/>
          <w:lang w:val="en-US" w:eastAsia="zh-CN"/>
        </w:rPr>
        <w:t>7998.38</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645.42</w:t>
      </w:r>
      <w:r>
        <w:rPr>
          <w:rFonts w:hint="eastAsia" w:ascii="仿宋_GB2312" w:hAnsi="黑体" w:eastAsia="仿宋_GB2312"/>
          <w:sz w:val="32"/>
          <w:szCs w:val="32"/>
        </w:rPr>
        <w:t>万元，主要是重点工作增加，运行费用增加。</w:t>
      </w:r>
      <w:r>
        <w:rPr>
          <w:rFonts w:ascii="仿宋_GB2312" w:hAnsi="黑体" w:eastAsia="仿宋_GB2312"/>
          <w:sz w:val="32"/>
          <w:szCs w:val="32"/>
        </w:rPr>
        <w:t xml:space="preserve"> </w:t>
      </w:r>
    </w:p>
    <w:p>
      <w:pPr>
        <w:ind w:firstLine="640" w:firstLineChars="200"/>
        <w:jc w:val="left"/>
        <w:rPr>
          <w:rFonts w:ascii="楷体" w:hAnsi="楷体" w:eastAsia="楷体"/>
          <w:sz w:val="32"/>
          <w:szCs w:val="32"/>
        </w:rPr>
      </w:pPr>
      <w:r>
        <w:rPr>
          <w:rFonts w:hint="eastAsia" w:ascii="仿宋_GB2312" w:hAnsi="黑体" w:eastAsia="仿宋_GB2312"/>
          <w:sz w:val="32"/>
          <w:szCs w:val="32"/>
        </w:rPr>
        <w:t>（二）一般公共预算当年拨款</w:t>
      </w:r>
      <w:r>
        <w:rPr>
          <w:rFonts w:hint="eastAsia" w:ascii="楷体" w:hAnsi="楷体" w:eastAsia="楷体"/>
          <w:sz w:val="32"/>
          <w:szCs w:val="32"/>
        </w:rPr>
        <w:t>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670.50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8.38</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19.25万元，占2.41%；</w:t>
      </w:r>
      <w:r>
        <w:rPr>
          <w:rFonts w:hint="eastAsia" w:ascii="仿宋_GB2312" w:hAnsi="黑体" w:eastAsia="仿宋_GB2312" w:cs="仿宋_GB2312"/>
          <w:sz w:val="32"/>
          <w:szCs w:val="32"/>
          <w:lang w:eastAsia="zh-CN"/>
        </w:rPr>
        <w:t>文化旅游体育与传媒支出</w:t>
      </w:r>
      <w:r>
        <w:rPr>
          <w:rFonts w:hint="eastAsia" w:ascii="仿宋_GB2312" w:hAnsi="黑体" w:eastAsia="仿宋_GB2312" w:cs="仿宋_GB2312"/>
          <w:sz w:val="32"/>
          <w:szCs w:val="32"/>
          <w:lang w:val="en-US" w:eastAsia="zh-CN"/>
        </w:rPr>
        <w:t>6.14万元，占0.08%；</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3331.17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41.65</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379.65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4.75</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7万元，占0.09%；</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283.96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3.55</w:t>
      </w:r>
      <w:r>
        <w:rPr>
          <w:rFonts w:ascii="仿宋_GB2312" w:hAnsi="黑体" w:eastAsia="仿宋_GB2312"/>
          <w:sz w:val="32"/>
          <w:szCs w:val="32"/>
        </w:rPr>
        <w:t>%</w:t>
      </w:r>
      <w:r>
        <w:rPr>
          <w:rFonts w:hint="eastAsia" w:ascii="仿宋_GB2312" w:hAnsi="黑体" w:eastAsia="仿宋_GB2312"/>
          <w:sz w:val="32"/>
          <w:szCs w:val="32"/>
        </w:rPr>
        <w:t>；农林水支出</w:t>
      </w:r>
      <w:r>
        <w:rPr>
          <w:rFonts w:hint="eastAsia" w:ascii="仿宋_GB2312" w:hAnsi="黑体" w:eastAsia="仿宋_GB2312"/>
          <w:sz w:val="32"/>
          <w:szCs w:val="32"/>
          <w:lang w:val="en-US" w:eastAsia="zh-CN"/>
        </w:rPr>
        <w:t>2919.97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36.51</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11.65万元，占0.01%；</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94.10</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11.76</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lang w:val="en-US" w:eastAsia="zh-CN"/>
        </w:rPr>
        <w:t>111.29万元，占1.39%；其他支出163.69万元，占2.05%</w:t>
      </w:r>
      <w:r>
        <w:rPr>
          <w:rFonts w:hint="eastAsia" w:ascii="仿宋_GB2312" w:hAnsi="黑体" w:eastAsia="仿宋_GB2312"/>
          <w:sz w:val="32"/>
          <w:szCs w:val="32"/>
        </w:rPr>
        <w:t>。</w:t>
      </w:r>
    </w:p>
    <w:p>
      <w:pPr>
        <w:ind w:firstLine="480" w:firstLineChars="150"/>
        <w:rPr>
          <w:rFonts w:ascii="仿宋_GB2312" w:hAnsi="黑体" w:eastAsia="仿宋_GB2312" w:cs="仿宋_GB2312"/>
          <w:sz w:val="32"/>
          <w:szCs w:val="32"/>
        </w:rPr>
      </w:pPr>
      <w:r>
        <w:rPr>
          <w:rFonts w:hint="eastAsia" w:ascii="仿宋_GB2312" w:hAnsi="黑体" w:eastAsia="仿宋_GB2312" w:cs="仿宋_GB2312"/>
          <w:sz w:val="32"/>
          <w:szCs w:val="32"/>
        </w:rPr>
        <w:t>（三）一般公共预算当年拨款具体使用情况</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一般公共服务（类）人大事务（款）</w:t>
      </w:r>
      <w:r>
        <w:rPr>
          <w:rFonts w:hint="eastAsia" w:ascii="仿宋_GB2312" w:hAnsi="黑体" w:eastAsia="仿宋_GB2312" w:cs="仿宋_GB2312"/>
          <w:sz w:val="32"/>
          <w:szCs w:val="32"/>
          <w:lang w:eastAsia="zh-CN"/>
        </w:rPr>
        <w:t>代表工作</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2万</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cs="仿宋_GB2312"/>
          <w:sz w:val="32"/>
          <w:szCs w:val="32"/>
        </w:rPr>
        <w:t>一般公共服务（类）人大事务（款）</w:t>
      </w:r>
      <w:r>
        <w:rPr>
          <w:rFonts w:hint="eastAsia" w:ascii="仿宋_GB2312" w:hAnsi="黑体" w:eastAsia="仿宋_GB2312" w:cs="仿宋_GB2312"/>
          <w:sz w:val="32"/>
          <w:szCs w:val="32"/>
          <w:lang w:eastAsia="zh-CN"/>
        </w:rPr>
        <w:t>其他人大事务支出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13.80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13.80万元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政协</w:t>
      </w:r>
      <w:r>
        <w:rPr>
          <w:rFonts w:hint="eastAsia" w:ascii="仿宋_GB2312" w:hAnsi="黑体" w:eastAsia="仿宋_GB2312" w:cs="仿宋_GB2312"/>
          <w:sz w:val="32"/>
          <w:szCs w:val="32"/>
        </w:rPr>
        <w:t>事务（款）</w:t>
      </w:r>
      <w:r>
        <w:rPr>
          <w:rFonts w:hint="eastAsia" w:ascii="仿宋_GB2312" w:hAnsi="黑体" w:eastAsia="仿宋_GB2312" w:cs="仿宋_GB2312"/>
          <w:sz w:val="32"/>
          <w:szCs w:val="32"/>
          <w:lang w:eastAsia="zh-CN"/>
        </w:rPr>
        <w:t>其他政协事务支出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6.16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6.16万元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支出分类项目细化</w:t>
      </w:r>
      <w:r>
        <w:rPr>
          <w:rFonts w:hint="eastAsia" w:ascii="仿宋_GB2312" w:hAnsi="黑体" w:eastAsia="仿宋_GB2312"/>
          <w:sz w:val="32"/>
          <w:szCs w:val="32"/>
        </w:rPr>
        <w:t>。</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highlight w:val="none"/>
          <w:lang w:val="en-US" w:eastAsia="zh-CN"/>
        </w:rPr>
        <w:t>4</w:t>
      </w:r>
      <w:r>
        <w:rPr>
          <w:rFonts w:ascii="仿宋_GB2312" w:hAnsi="黑体" w:eastAsia="仿宋_GB2312"/>
          <w:sz w:val="32"/>
          <w:szCs w:val="32"/>
          <w:highlight w:val="none"/>
        </w:rPr>
        <w:t>.</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一般公共服务（类）</w:t>
      </w:r>
      <w:r>
        <w:rPr>
          <w:rFonts w:hint="eastAsia" w:ascii="仿宋_GB2312" w:hAnsi="黑体" w:eastAsia="仿宋_GB2312"/>
          <w:sz w:val="32"/>
          <w:szCs w:val="32"/>
          <w:highlight w:val="none"/>
        </w:rPr>
        <w:t>政府办公厅</w:t>
      </w:r>
      <w:r>
        <w:rPr>
          <w:rFonts w:ascii="仿宋_GB2312" w:hAnsi="黑体" w:eastAsia="仿宋_GB2312"/>
          <w:sz w:val="32"/>
          <w:szCs w:val="32"/>
          <w:highlight w:val="none"/>
        </w:rPr>
        <w:t>(</w:t>
      </w:r>
      <w:r>
        <w:rPr>
          <w:rFonts w:hint="eastAsia" w:ascii="仿宋_GB2312" w:hAnsi="黑体" w:eastAsia="仿宋_GB2312"/>
          <w:sz w:val="32"/>
          <w:szCs w:val="32"/>
          <w:highlight w:val="none"/>
        </w:rPr>
        <w:t>室</w:t>
      </w:r>
      <w:r>
        <w:rPr>
          <w:rFonts w:ascii="仿宋_GB2312" w:hAnsi="黑体" w:eastAsia="仿宋_GB2312"/>
          <w:sz w:val="32"/>
          <w:szCs w:val="32"/>
          <w:highlight w:val="none"/>
        </w:rPr>
        <w:t>)</w:t>
      </w:r>
      <w:r>
        <w:rPr>
          <w:rFonts w:hint="eastAsia" w:ascii="仿宋_GB2312" w:hAnsi="黑体" w:eastAsia="仿宋_GB2312"/>
          <w:sz w:val="32"/>
          <w:szCs w:val="32"/>
          <w:highlight w:val="none"/>
        </w:rPr>
        <w:t>及相关机构事务支出（款）</w:t>
      </w:r>
      <w:r>
        <w:rPr>
          <w:rFonts w:hint="eastAsia" w:ascii="仿宋_GB2312" w:hAnsi="黑体" w:eastAsia="仿宋_GB2312" w:cs="仿宋_GB2312"/>
          <w:sz w:val="32"/>
          <w:szCs w:val="32"/>
          <w:highlight w:val="none"/>
          <w:lang w:eastAsia="zh-CN"/>
        </w:rPr>
        <w:t>行政运行</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2023</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344.92</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18.38</w:t>
      </w:r>
      <w:r>
        <w:rPr>
          <w:rFonts w:hint="eastAsia" w:ascii="仿宋_GB2312" w:hAnsi="黑体" w:eastAsia="仿宋_GB2312"/>
          <w:sz w:val="32"/>
          <w:szCs w:val="32"/>
          <w:highlight w:val="none"/>
        </w:rPr>
        <w:t>万元，主要</w:t>
      </w:r>
      <w:r>
        <w:rPr>
          <w:rFonts w:hint="eastAsia" w:ascii="仿宋_GB2312" w:hAnsi="黑体" w:eastAsia="仿宋_GB2312"/>
          <w:sz w:val="32"/>
          <w:szCs w:val="32"/>
          <w:highlight w:val="none"/>
          <w:lang w:eastAsia="zh-CN"/>
        </w:rPr>
        <w:t>原因是人员预算增加。</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一般公共服务（类）政府办公厅</w:t>
      </w:r>
      <w:r>
        <w:rPr>
          <w:rFonts w:ascii="仿宋_GB2312" w:hAnsi="黑体" w:eastAsia="仿宋_GB2312"/>
          <w:sz w:val="32"/>
          <w:szCs w:val="32"/>
        </w:rPr>
        <w:t>(</w:t>
      </w:r>
      <w:r>
        <w:rPr>
          <w:rFonts w:hint="eastAsia" w:ascii="仿宋_GB2312" w:hAnsi="黑体" w:eastAsia="仿宋_GB2312"/>
          <w:sz w:val="32"/>
          <w:szCs w:val="32"/>
        </w:rPr>
        <w:t>室</w:t>
      </w:r>
      <w:r>
        <w:rPr>
          <w:rFonts w:ascii="仿宋_GB2312" w:hAnsi="黑体" w:eastAsia="仿宋_GB2312"/>
          <w:sz w:val="32"/>
          <w:szCs w:val="32"/>
        </w:rPr>
        <w:t>)</w:t>
      </w:r>
      <w:r>
        <w:rPr>
          <w:rFonts w:hint="eastAsia" w:ascii="仿宋_GB2312" w:hAnsi="黑体" w:eastAsia="仿宋_GB2312"/>
          <w:sz w:val="32"/>
          <w:szCs w:val="32"/>
        </w:rPr>
        <w:t>及相关机构事务支出（款）其他政府办公厅</w:t>
      </w:r>
      <w:r>
        <w:rPr>
          <w:rFonts w:ascii="仿宋_GB2312" w:hAnsi="黑体" w:eastAsia="仿宋_GB2312"/>
          <w:sz w:val="32"/>
          <w:szCs w:val="32"/>
        </w:rPr>
        <w:t>(</w:t>
      </w:r>
      <w:r>
        <w:rPr>
          <w:rFonts w:hint="eastAsia" w:ascii="仿宋_GB2312" w:hAnsi="黑体" w:eastAsia="仿宋_GB2312"/>
          <w:sz w:val="32"/>
          <w:szCs w:val="32"/>
        </w:rPr>
        <w:t>室</w:t>
      </w:r>
      <w:r>
        <w:rPr>
          <w:rFonts w:ascii="仿宋_GB2312" w:hAnsi="黑体" w:eastAsia="仿宋_GB2312"/>
          <w:sz w:val="32"/>
          <w:szCs w:val="32"/>
        </w:rPr>
        <w:t>)</w:t>
      </w:r>
      <w:r>
        <w:rPr>
          <w:rFonts w:hint="eastAsia" w:ascii="仿宋_GB2312" w:hAnsi="黑体" w:eastAsia="仿宋_GB2312"/>
          <w:sz w:val="32"/>
          <w:szCs w:val="32"/>
        </w:rPr>
        <w:t>及相关机构事务支出（项）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157.67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17.38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工作经费减少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一般公共服务（类）</w:t>
      </w:r>
      <w:r>
        <w:rPr>
          <w:rFonts w:hint="eastAsia" w:ascii="仿宋_GB2312" w:hAnsi="黑体" w:eastAsia="仿宋_GB2312"/>
          <w:sz w:val="32"/>
          <w:szCs w:val="32"/>
          <w:lang w:eastAsia="zh-CN"/>
        </w:rPr>
        <w:t>群众团体事务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其他群众团体事务支出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0.5</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0.5万元</w:t>
      </w:r>
      <w:r>
        <w:rPr>
          <w:rFonts w:hint="eastAsia" w:ascii="仿宋_GB2312" w:hAnsi="黑体" w:eastAsia="仿宋_GB2312" w:cs="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ascii="??_GB2312" w:hAnsi="??_GB2312" w:eastAsia="Times New Roman" w:cs="??_GB2312"/>
          <w:color w:val="000000"/>
          <w:sz w:val="32"/>
          <w:szCs w:val="32"/>
        </w:rPr>
      </w:pPr>
      <w:r>
        <w:rPr>
          <w:rFonts w:ascii="仿宋_GB2312" w:hAnsi="黑体" w:eastAsia="仿宋_GB2312"/>
          <w:sz w:val="32"/>
          <w:szCs w:val="32"/>
        </w:rPr>
        <w:t xml:space="preserve"> </w:t>
      </w: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一般公共服务（类）党委办公厅（室）及相关机构事务（款）其他党委办公厅（室）及相关机构事务</w:t>
      </w:r>
      <w:r>
        <w:rPr>
          <w:rFonts w:hint="eastAsia" w:ascii="仿宋_GB2312" w:hAnsi="黑体" w:eastAsia="仿宋_GB2312"/>
          <w:sz w:val="32"/>
          <w:szCs w:val="32"/>
          <w:lang w:eastAsia="zh-CN"/>
        </w:rPr>
        <w:t>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17.50</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比上年预算数持平，主要是</w:t>
      </w:r>
      <w:r>
        <w:rPr>
          <w:rFonts w:hint="eastAsia" w:ascii="仿宋_GB2312" w:hAnsi="黑体" w:eastAsia="仿宋_GB2312"/>
          <w:sz w:val="32"/>
          <w:szCs w:val="32"/>
        </w:rPr>
        <w:t>工作安排未发生重大调整。</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ascii="仿宋_GB2312" w:hAnsi="黑体" w:eastAsia="仿宋_GB2312"/>
          <w:sz w:val="32"/>
          <w:szCs w:val="32"/>
        </w:rPr>
        <w:t>.</w:t>
      </w:r>
      <w:r>
        <w:rPr>
          <w:rFonts w:hint="eastAsia" w:ascii="仿宋_GB2312" w:hAnsi="黑体" w:eastAsia="仿宋_GB2312"/>
          <w:sz w:val="32"/>
          <w:szCs w:val="32"/>
        </w:rPr>
        <w:t>一般公共服务（类）</w:t>
      </w:r>
      <w:r>
        <w:rPr>
          <w:rFonts w:hint="eastAsia" w:ascii="仿宋_GB2312" w:hAnsi="黑体" w:eastAsia="仿宋_GB2312"/>
          <w:sz w:val="32"/>
          <w:szCs w:val="32"/>
          <w:lang w:eastAsia="zh-CN"/>
        </w:rPr>
        <w:t>组织事务</w:t>
      </w:r>
      <w:r>
        <w:rPr>
          <w:rFonts w:hint="eastAsia" w:ascii="仿宋_GB2312" w:hAnsi="黑体" w:eastAsia="仿宋_GB2312"/>
          <w:sz w:val="32"/>
          <w:szCs w:val="32"/>
        </w:rPr>
        <w:t>（款）</w:t>
      </w:r>
      <w:r>
        <w:rPr>
          <w:rFonts w:hint="eastAsia" w:ascii="仿宋_GB2312" w:hAnsi="黑体" w:eastAsia="仿宋_GB2312"/>
          <w:sz w:val="32"/>
          <w:szCs w:val="32"/>
          <w:lang w:eastAsia="zh-CN"/>
        </w:rPr>
        <w:t>事业运行</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39.84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1.16</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工资薪酬有变动</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ascii="仿宋_GB2312" w:hAnsi="黑体" w:eastAsia="仿宋_GB2312"/>
          <w:sz w:val="32"/>
          <w:szCs w:val="32"/>
        </w:rPr>
        <w:t>.</w:t>
      </w:r>
      <w:r>
        <w:rPr>
          <w:rFonts w:hint="eastAsia" w:ascii="仿宋_GB2312" w:hAnsi="黑体" w:eastAsia="仿宋_GB2312"/>
          <w:sz w:val="32"/>
          <w:szCs w:val="32"/>
        </w:rPr>
        <w:t>一般公共服务（类）</w:t>
      </w:r>
      <w:r>
        <w:rPr>
          <w:rFonts w:hint="eastAsia" w:ascii="仿宋_GB2312" w:hAnsi="黑体" w:eastAsia="仿宋_GB2312"/>
          <w:sz w:val="32"/>
          <w:szCs w:val="32"/>
          <w:lang w:eastAsia="zh-CN"/>
        </w:rPr>
        <w:t>组织事务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其他组织事务支出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71.33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71.33</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10</w:t>
      </w:r>
      <w:r>
        <w:rPr>
          <w:rFonts w:ascii="仿宋_GB2312" w:hAnsi="黑体" w:eastAsia="仿宋_GB2312"/>
          <w:sz w:val="32"/>
          <w:szCs w:val="32"/>
        </w:rPr>
        <w:t>.</w:t>
      </w:r>
      <w:r>
        <w:rPr>
          <w:rFonts w:hint="eastAsia" w:ascii="仿宋_GB2312" w:hAnsi="黑体" w:eastAsia="仿宋_GB2312"/>
          <w:sz w:val="32"/>
          <w:szCs w:val="32"/>
        </w:rPr>
        <w:t>一般公共服务（类）</w:t>
      </w:r>
      <w:r>
        <w:rPr>
          <w:rFonts w:hint="eastAsia" w:ascii="仿宋_GB2312" w:hAnsi="黑体" w:eastAsia="仿宋_GB2312"/>
          <w:sz w:val="32"/>
          <w:szCs w:val="32"/>
          <w:lang w:eastAsia="zh-CN"/>
        </w:rPr>
        <w:t>宣传事务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其他宣传事务支出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16.78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16.78</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lang w:val="en-US" w:eastAsia="zh-CN"/>
        </w:rPr>
        <w:t>11</w:t>
      </w:r>
      <w:r>
        <w:rPr>
          <w:rFonts w:ascii="仿宋_GB2312" w:hAnsi="黑体" w:eastAsia="仿宋_GB2312"/>
          <w:sz w:val="32"/>
          <w:szCs w:val="32"/>
        </w:rPr>
        <w:t>.</w:t>
      </w:r>
      <w:r>
        <w:rPr>
          <w:rFonts w:hint="eastAsia" w:ascii="仿宋_GB2312" w:hAnsi="黑体" w:eastAsia="仿宋_GB2312"/>
          <w:sz w:val="32"/>
          <w:szCs w:val="32"/>
        </w:rPr>
        <w:t>一般公共服务（类）</w:t>
      </w:r>
      <w:r>
        <w:rPr>
          <w:rFonts w:hint="eastAsia" w:ascii="仿宋_GB2312" w:hAnsi="黑体" w:eastAsia="仿宋_GB2312"/>
          <w:sz w:val="32"/>
          <w:szCs w:val="32"/>
          <w:lang w:eastAsia="zh-CN"/>
        </w:rPr>
        <w:t>公共安全支出</w:t>
      </w:r>
      <w:r>
        <w:rPr>
          <w:rFonts w:hint="eastAsia" w:ascii="仿宋_GB2312" w:hAnsi="黑体" w:eastAsia="仿宋_GB2312"/>
          <w:sz w:val="32"/>
          <w:szCs w:val="32"/>
        </w:rPr>
        <w:t>（款）</w:t>
      </w:r>
      <w:r>
        <w:rPr>
          <w:rFonts w:hint="eastAsia" w:ascii="仿宋_GB2312" w:hAnsi="黑体" w:eastAsia="仿宋_GB2312"/>
          <w:sz w:val="32"/>
          <w:szCs w:val="32"/>
          <w:lang w:eastAsia="zh-CN"/>
        </w:rPr>
        <w:t>其他公共安全支出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19.25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19.25</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黑体" w:eastAsia="仿宋_GB2312"/>
          <w:sz w:val="32"/>
          <w:szCs w:val="32"/>
          <w:lang w:eastAsia="zh-CN"/>
        </w:rPr>
        <w:t>支出功能科目类项细化。</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12</w:t>
      </w:r>
      <w:r>
        <w:rPr>
          <w:rFonts w:ascii="仿宋_GB2312" w:hAnsi="黑体" w:eastAsia="仿宋_GB2312"/>
          <w:sz w:val="32"/>
          <w:szCs w:val="32"/>
        </w:rPr>
        <w:t>.</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（类）</w:t>
      </w:r>
      <w:r>
        <w:rPr>
          <w:rFonts w:hint="eastAsia" w:ascii="仿宋_GB2312" w:hAnsi="黑体" w:eastAsia="仿宋_GB2312"/>
          <w:sz w:val="32"/>
          <w:szCs w:val="32"/>
          <w:lang w:eastAsia="zh-CN"/>
        </w:rPr>
        <w:t>文化和旅游</w:t>
      </w:r>
      <w:r>
        <w:rPr>
          <w:rFonts w:hint="eastAsia" w:ascii="仿宋_GB2312" w:hAnsi="黑体" w:eastAsia="仿宋_GB2312"/>
          <w:sz w:val="32"/>
          <w:szCs w:val="32"/>
        </w:rPr>
        <w:t>（款）</w:t>
      </w:r>
      <w:r>
        <w:rPr>
          <w:rFonts w:hint="eastAsia" w:ascii="仿宋_GB2312" w:hAnsi="黑体" w:eastAsia="仿宋_GB2312"/>
          <w:sz w:val="32"/>
          <w:szCs w:val="32"/>
          <w:lang w:eastAsia="zh-CN"/>
        </w:rPr>
        <w:t>群众文化</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4.34</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1.07万元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13</w:t>
      </w:r>
      <w:r>
        <w:rPr>
          <w:rFonts w:ascii="仿宋_GB2312" w:hAnsi="黑体" w:eastAsia="仿宋_GB2312"/>
          <w:sz w:val="32"/>
          <w:szCs w:val="32"/>
        </w:rPr>
        <w:t>.</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rPr>
        <w:t>（类）</w:t>
      </w:r>
      <w:r>
        <w:rPr>
          <w:rFonts w:hint="eastAsia" w:ascii="仿宋_GB2312" w:hAnsi="黑体" w:eastAsia="仿宋_GB2312"/>
          <w:sz w:val="32"/>
          <w:szCs w:val="32"/>
          <w:lang w:eastAsia="zh-CN"/>
        </w:rPr>
        <w:t>其他文化旅游体育与传媒支出</w:t>
      </w:r>
      <w:r>
        <w:rPr>
          <w:rFonts w:hint="eastAsia" w:ascii="仿宋_GB2312" w:hAnsi="黑体" w:eastAsia="仿宋_GB2312"/>
          <w:sz w:val="32"/>
          <w:szCs w:val="32"/>
        </w:rPr>
        <w:t>（款）</w:t>
      </w:r>
      <w:r>
        <w:rPr>
          <w:rFonts w:hint="eastAsia" w:ascii="仿宋_GB2312" w:hAnsi="黑体" w:eastAsia="仿宋_GB2312"/>
          <w:sz w:val="32"/>
          <w:szCs w:val="32"/>
          <w:lang w:eastAsia="zh-CN"/>
        </w:rPr>
        <w:t>其他文化旅游体育与传媒支出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79.58万元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r>
        <w:rPr>
          <w:rFonts w:ascii="仿宋_GB2312" w:hAnsi="黑体" w:eastAsia="仿宋_GB2312"/>
          <w:sz w:val="32"/>
          <w:szCs w:val="32"/>
        </w:rPr>
        <w:br w:type="textWrapping"/>
      </w:r>
      <w:r>
        <w:rPr>
          <w:rFonts w:ascii="仿宋_GB2312" w:hAnsi="黑体" w:eastAsia="仿宋_GB2312"/>
          <w:sz w:val="32"/>
          <w:szCs w:val="32"/>
        </w:rPr>
        <w:t xml:space="preserve">    </w:t>
      </w:r>
      <w:r>
        <w:rPr>
          <w:rFonts w:hint="eastAsia" w:ascii="仿宋_GB2312" w:hAnsi="黑体" w:eastAsia="仿宋_GB2312"/>
          <w:sz w:val="32"/>
          <w:szCs w:val="32"/>
          <w:lang w:val="en-US" w:eastAsia="zh-CN"/>
        </w:rPr>
        <w:t>14</w:t>
      </w:r>
      <w:r>
        <w:rPr>
          <w:rFonts w:ascii="仿宋_GB2312" w:hAnsi="黑体" w:eastAsia="仿宋_GB2312"/>
          <w:sz w:val="32"/>
          <w:szCs w:val="32"/>
        </w:rPr>
        <w:t>.</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就业管理事务</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2.58</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2.58万元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15</w:t>
      </w:r>
      <w:r>
        <w:rPr>
          <w:rFonts w:ascii="仿宋_GB2312" w:hAnsi="黑体" w:eastAsia="仿宋_GB2312"/>
          <w:sz w:val="32"/>
          <w:szCs w:val="32"/>
        </w:rPr>
        <w:t>.</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社会保险经办机构</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148.80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143.95万元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16</w:t>
      </w:r>
      <w:r>
        <w:rPr>
          <w:rFonts w:ascii="仿宋_GB2312" w:hAnsi="黑体" w:eastAsia="仿宋_GB2312"/>
          <w:sz w:val="32"/>
          <w:szCs w:val="32"/>
        </w:rPr>
        <w:t>.</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事业运行</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180.24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5.44万元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人员减少。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17</w:t>
      </w:r>
      <w:r>
        <w:rPr>
          <w:rFonts w:ascii="仿宋_GB2312" w:hAnsi="黑体" w:eastAsia="仿宋_GB2312"/>
          <w:sz w:val="32"/>
          <w:szCs w:val="32"/>
        </w:rPr>
        <w:t>.</w:t>
      </w:r>
      <w:r>
        <w:rPr>
          <w:rFonts w:hint="eastAsia" w:ascii="仿宋_GB2312" w:hAnsi="黑体" w:eastAsia="仿宋_GB2312"/>
          <w:sz w:val="32"/>
          <w:szCs w:val="32"/>
        </w:rPr>
        <w:t>社会保障和就业支出（类）人力资源和社会保障管理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其他人力资源和社会保障管理事务支出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407.17</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66.56万元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主要经费增加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18</w:t>
      </w:r>
      <w:r>
        <w:rPr>
          <w:rFonts w:ascii="仿宋_GB2312" w:hAnsi="黑体" w:eastAsia="仿宋_GB2312"/>
          <w:sz w:val="32"/>
          <w:szCs w:val="32"/>
        </w:rPr>
        <w:t>.</w:t>
      </w:r>
      <w:r>
        <w:rPr>
          <w:rFonts w:hint="eastAsia" w:ascii="仿宋_GB2312" w:hAnsi="黑体" w:eastAsia="仿宋_GB2312"/>
          <w:sz w:val="32"/>
          <w:szCs w:val="32"/>
        </w:rPr>
        <w:t>社会保障和就业支出（类）民政管理</w:t>
      </w:r>
      <w:r>
        <w:rPr>
          <w:rFonts w:hint="eastAsia" w:ascii="仿宋_GB2312" w:hAnsi="黑体" w:eastAsia="仿宋_GB2312"/>
          <w:sz w:val="32"/>
          <w:szCs w:val="32"/>
          <w:lang w:eastAsia="zh-CN"/>
        </w:rPr>
        <w:t>事务</w:t>
      </w:r>
      <w:r>
        <w:rPr>
          <w:rFonts w:hint="eastAsia" w:ascii="仿宋_GB2312" w:hAnsi="黑体" w:eastAsia="仿宋_GB2312"/>
          <w:sz w:val="32"/>
          <w:szCs w:val="32"/>
        </w:rPr>
        <w:t>（款）</w:t>
      </w:r>
      <w:r>
        <w:rPr>
          <w:rFonts w:hint="eastAsia" w:ascii="仿宋_GB2312" w:hAnsi="黑体" w:eastAsia="仿宋_GB2312"/>
          <w:sz w:val="32"/>
          <w:szCs w:val="32"/>
          <w:lang w:eastAsia="zh-CN"/>
        </w:rPr>
        <w:t>社会组织管理</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1549.89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143.21</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人员经费减少</w:t>
      </w:r>
      <w:r>
        <w:rPr>
          <w:rFonts w:hint="eastAsia" w:ascii="仿宋_GB2312" w:hAnsi="黑体" w:eastAsia="仿宋_GB2312"/>
          <w:sz w:val="32"/>
          <w:szCs w:val="32"/>
          <w:lang w:eastAsia="zh-CN"/>
        </w:rPr>
        <w:t>。</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rPr>
      </w:pPr>
      <w:r>
        <w:rPr>
          <w:rFonts w:hint="eastAsia" w:ascii="仿宋_GB2312" w:hAnsi="黑体" w:eastAsia="仿宋_GB2312"/>
          <w:sz w:val="32"/>
          <w:szCs w:val="32"/>
          <w:lang w:val="en-US" w:eastAsia="zh-CN"/>
        </w:rPr>
        <w:t>19</w:t>
      </w:r>
      <w:r>
        <w:rPr>
          <w:rFonts w:ascii="仿宋_GB2312" w:hAnsi="黑体" w:eastAsia="仿宋_GB2312"/>
          <w:sz w:val="32"/>
          <w:szCs w:val="32"/>
        </w:rPr>
        <w:t>.</w:t>
      </w:r>
      <w:r>
        <w:rPr>
          <w:rFonts w:hint="eastAsia" w:ascii="仿宋_GB2312" w:hAnsi="黑体" w:eastAsia="仿宋_GB2312"/>
          <w:sz w:val="32"/>
          <w:szCs w:val="32"/>
        </w:rPr>
        <w:t>社会保障和就业支出（类）民政事务管理（款）基层政权</w:t>
      </w:r>
      <w:r>
        <w:rPr>
          <w:rFonts w:hint="eastAsia" w:ascii="仿宋_GB2312" w:hAnsi="黑体" w:eastAsia="仿宋_GB2312"/>
          <w:sz w:val="32"/>
          <w:szCs w:val="32"/>
          <w:lang w:eastAsia="zh-CN"/>
        </w:rPr>
        <w:t>建设</w:t>
      </w:r>
      <w:r>
        <w:rPr>
          <w:rFonts w:hint="eastAsia" w:ascii="仿宋_GB2312" w:hAnsi="黑体" w:eastAsia="仿宋_GB2312"/>
          <w:sz w:val="32"/>
          <w:szCs w:val="32"/>
        </w:rPr>
        <w:t>和社区</w:t>
      </w:r>
      <w:r>
        <w:rPr>
          <w:rFonts w:hint="eastAsia" w:ascii="仿宋_GB2312" w:hAnsi="黑体" w:eastAsia="仿宋_GB2312"/>
          <w:sz w:val="32"/>
          <w:szCs w:val="32"/>
          <w:lang w:eastAsia="zh-CN"/>
        </w:rPr>
        <w:t>治理</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32.98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3.65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重点工作经费减少</w:t>
      </w:r>
      <w:r>
        <w:rPr>
          <w:rFonts w:hint="default" w:ascii="仿宋_GB2312" w:hAnsi="宋体" w:eastAsia="仿宋_GB2312" w:cs="仿宋_GB2312"/>
          <w:i w:val="0"/>
          <w:iCs w:val="0"/>
          <w:caps w:val="0"/>
          <w:color w:val="000000"/>
          <w:spacing w:val="0"/>
          <w:sz w:val="32"/>
          <w:szCs w:val="32"/>
          <w:u w:val="none"/>
          <w:shd w:val="clear" w:fill="FFFFFF"/>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w:t>
      </w:r>
      <w:r>
        <w:rPr>
          <w:rFonts w:ascii="仿宋_GB2312" w:hAnsi="黑体" w:eastAsia="仿宋_GB2312"/>
          <w:sz w:val="32"/>
          <w:szCs w:val="32"/>
        </w:rPr>
        <w:t>.</w:t>
      </w:r>
      <w:r>
        <w:rPr>
          <w:rFonts w:hint="eastAsia" w:ascii="仿宋_GB2312" w:hAnsi="黑体" w:eastAsia="仿宋_GB2312"/>
          <w:sz w:val="32"/>
          <w:szCs w:val="32"/>
        </w:rPr>
        <w:t>社会保障和就业支出（类）民政事务管理（款）</w:t>
      </w:r>
      <w:r>
        <w:rPr>
          <w:rFonts w:hint="eastAsia" w:ascii="仿宋_GB2312" w:hAnsi="黑体" w:eastAsia="仿宋_GB2312"/>
          <w:sz w:val="32"/>
          <w:szCs w:val="32"/>
          <w:lang w:eastAsia="zh-CN"/>
        </w:rPr>
        <w:t>其他民政管理事务支出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53.830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51.63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村委会人员经费调整</w:t>
      </w:r>
      <w:r>
        <w:rPr>
          <w:rFonts w:hint="default" w:ascii="仿宋_GB2312" w:hAnsi="宋体" w:eastAsia="仿宋_GB2312" w:cs="仿宋_GB2312"/>
          <w:i w:val="0"/>
          <w:iCs w:val="0"/>
          <w:caps w:val="0"/>
          <w:color w:val="000000"/>
          <w:spacing w:val="0"/>
          <w:sz w:val="32"/>
          <w:szCs w:val="32"/>
          <w:u w:val="none"/>
          <w:shd w:val="clear" w:fill="FFFFFF"/>
        </w:rPr>
        <w:t>。</w:t>
      </w:r>
      <w:r>
        <w:rPr>
          <w:rFonts w:hint="eastAsia" w:ascii="仿宋_GB2312" w:hAnsi="黑体" w:eastAsia="仿宋_GB2312"/>
          <w:sz w:val="32"/>
          <w:szCs w:val="32"/>
          <w:lang w:val="en-US" w:eastAsia="zh-CN"/>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21.</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w:t>
      </w:r>
      <w:r>
        <w:rPr>
          <w:rFonts w:hint="eastAsia" w:ascii="仿宋_GB2312" w:hAnsi="黑体" w:eastAsia="仿宋_GB2312"/>
          <w:sz w:val="32"/>
          <w:szCs w:val="32"/>
          <w:lang w:eastAsia="zh-CN"/>
        </w:rPr>
        <w:t>行政单位离退休</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3.24</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退休人员增加</w:t>
      </w:r>
      <w:r>
        <w:rPr>
          <w:rFonts w:hint="default" w:ascii="仿宋_GB2312" w:hAnsi="宋体" w:eastAsia="仿宋_GB2312" w:cs="仿宋_GB2312"/>
          <w:i w:val="0"/>
          <w:iCs w:val="0"/>
          <w:caps w:val="0"/>
          <w:color w:val="000000"/>
          <w:spacing w:val="0"/>
          <w:sz w:val="32"/>
          <w:szCs w:val="32"/>
          <w:u w:val="none"/>
          <w:shd w:val="clear" w:fill="FFFFFF"/>
        </w:rPr>
        <w:t>。</w:t>
      </w:r>
    </w:p>
    <w:p>
      <w:pPr>
        <w:ind w:firstLine="640" w:firstLineChars="200"/>
        <w:rPr>
          <w:rFonts w:ascii="仿宋_GB2312" w:hAnsi="黑体" w:eastAsia="仿宋_GB2312"/>
          <w:sz w:val="32"/>
          <w:szCs w:val="32"/>
        </w:rPr>
      </w:pPr>
      <w:r>
        <w:rPr>
          <w:rFonts w:ascii="仿宋_GB2312" w:hAnsi="黑体" w:eastAsia="仿宋_GB2312"/>
          <w:sz w:val="32"/>
          <w:szCs w:val="32"/>
        </w:rPr>
        <w:t xml:space="preserve"> </w:t>
      </w:r>
      <w:r>
        <w:rPr>
          <w:rFonts w:hint="eastAsia" w:ascii="仿宋_GB2312" w:hAnsi="黑体" w:eastAsia="仿宋_GB2312"/>
          <w:sz w:val="32"/>
          <w:szCs w:val="32"/>
          <w:lang w:val="en-US" w:eastAsia="zh-CN"/>
        </w:rPr>
        <w:t>22</w:t>
      </w:r>
      <w:r>
        <w:rPr>
          <w:rFonts w:ascii="仿宋_GB2312" w:hAnsi="黑体" w:eastAsia="仿宋_GB2312"/>
          <w:sz w:val="32"/>
          <w:szCs w:val="32"/>
        </w:rPr>
        <w:t>.</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（款）机关事业单位基本养老保险缴费支出（项）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102.52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10.36</w:t>
      </w:r>
      <w:r>
        <w:rPr>
          <w:rFonts w:hint="eastAsia" w:ascii="仿宋_GB2312" w:hAnsi="黑体" w:eastAsia="仿宋_GB2312"/>
          <w:sz w:val="32"/>
          <w:szCs w:val="32"/>
        </w:rPr>
        <w:t>万元，主要</w:t>
      </w:r>
      <w:r>
        <w:rPr>
          <w:rFonts w:hint="eastAsia" w:ascii="仿宋_GB2312" w:hAnsi="黑体" w:eastAsia="仿宋_GB2312"/>
          <w:sz w:val="32"/>
          <w:szCs w:val="32"/>
          <w:lang w:eastAsia="zh-CN"/>
        </w:rPr>
        <w:t>社保基数</w:t>
      </w:r>
      <w:r>
        <w:rPr>
          <w:rFonts w:hint="eastAsia" w:ascii="仿宋_GB2312" w:hAnsi="宋体" w:eastAsia="仿宋_GB2312" w:cs="仿宋_GB2312"/>
          <w:i w:val="0"/>
          <w:iCs w:val="0"/>
          <w:caps w:val="0"/>
          <w:color w:val="000000"/>
          <w:spacing w:val="0"/>
          <w:sz w:val="32"/>
          <w:szCs w:val="32"/>
          <w:shd w:val="clear" w:fill="FFFFFF"/>
          <w:lang w:eastAsia="zh-CN"/>
        </w:rPr>
        <w:t>下调</w:t>
      </w:r>
      <w:r>
        <w:rPr>
          <w:rFonts w:hint="eastAsia" w:ascii="仿宋_GB2312" w:hAnsi="黑体" w:eastAsia="仿宋_GB2312"/>
          <w:sz w:val="32"/>
          <w:szCs w:val="32"/>
        </w:rPr>
        <w:t>。</w:t>
      </w:r>
      <w:r>
        <w:rPr>
          <w:rFonts w:ascii="仿宋_GB2312" w:hAnsi="黑体" w:eastAsia="仿宋_GB2312"/>
          <w:sz w:val="32"/>
          <w:szCs w:val="32"/>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22</w:t>
      </w:r>
      <w:r>
        <w:rPr>
          <w:rFonts w:ascii="仿宋_GB2312" w:hAnsi="黑体" w:eastAsia="仿宋_GB2312"/>
          <w:sz w:val="32"/>
          <w:szCs w:val="32"/>
        </w:rPr>
        <w:t>.</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（款）机关事业单位</w:t>
      </w:r>
      <w:r>
        <w:rPr>
          <w:rFonts w:hint="eastAsia" w:ascii="仿宋_GB2312" w:hAnsi="黑体" w:eastAsia="仿宋_GB2312"/>
          <w:sz w:val="32"/>
          <w:szCs w:val="32"/>
          <w:lang w:eastAsia="zh-CN"/>
        </w:rPr>
        <w:t>职业年金</w:t>
      </w:r>
      <w:r>
        <w:rPr>
          <w:rFonts w:hint="eastAsia" w:ascii="仿宋_GB2312" w:hAnsi="黑体" w:eastAsia="仿宋_GB2312"/>
          <w:sz w:val="32"/>
          <w:szCs w:val="32"/>
        </w:rPr>
        <w:t>缴费支出（项）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51.26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45.34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职业年金实账缴交</w:t>
      </w:r>
      <w:r>
        <w:rPr>
          <w:rFonts w:hint="eastAsia" w:ascii="仿宋_GB2312" w:hAnsi="黑体" w:eastAsia="仿宋_GB2312"/>
          <w:sz w:val="32"/>
          <w:szCs w:val="32"/>
        </w:rPr>
        <w:t>。</w:t>
      </w:r>
      <w:r>
        <w:rPr>
          <w:rFonts w:ascii="仿宋_GB2312" w:hAnsi="黑体" w:eastAsia="仿宋_GB2312"/>
          <w:sz w:val="32"/>
          <w:szCs w:val="32"/>
        </w:rPr>
        <w:t xml:space="preserve"> </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rPr>
      </w:pPr>
      <w:r>
        <w:rPr>
          <w:rFonts w:hint="eastAsia" w:ascii="仿宋_GB2312" w:hAnsi="黑体" w:eastAsia="仿宋_GB2312"/>
          <w:sz w:val="32"/>
          <w:szCs w:val="32"/>
          <w:lang w:val="en-US" w:eastAsia="zh-CN"/>
        </w:rPr>
        <w:t>23</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就业补助</w:t>
      </w:r>
      <w:r>
        <w:rPr>
          <w:rFonts w:hint="eastAsia" w:ascii="仿宋_GB2312" w:hAnsi="黑体" w:eastAsia="仿宋_GB2312"/>
          <w:sz w:val="32"/>
          <w:szCs w:val="32"/>
        </w:rPr>
        <w:t>（款）</w:t>
      </w:r>
      <w:r>
        <w:rPr>
          <w:rFonts w:hint="eastAsia" w:ascii="仿宋_GB2312" w:hAnsi="黑体" w:eastAsia="仿宋_GB2312"/>
          <w:sz w:val="32"/>
          <w:szCs w:val="32"/>
          <w:lang w:eastAsia="zh-CN"/>
        </w:rPr>
        <w:t>公益性岗位补贴</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9.31</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比上年预算数</w:t>
      </w:r>
      <w:r>
        <w:rPr>
          <w:rFonts w:hint="eastAsia" w:ascii="仿宋_GB2312" w:hAnsi="宋体" w:eastAsia="仿宋_GB2312" w:cs="仿宋_GB2312"/>
          <w:i w:val="0"/>
          <w:iCs w:val="0"/>
          <w:caps w:val="0"/>
          <w:color w:val="000000"/>
          <w:spacing w:val="0"/>
          <w:sz w:val="32"/>
          <w:szCs w:val="32"/>
          <w:u w:val="none"/>
          <w:shd w:val="clear" w:fill="FFFFFF"/>
          <w:lang w:eastAsia="zh-CN"/>
        </w:rPr>
        <w:t>增加</w:t>
      </w:r>
      <w:r>
        <w:rPr>
          <w:rFonts w:hint="eastAsia" w:ascii="仿宋_GB2312" w:hAnsi="宋体" w:eastAsia="仿宋_GB2312" w:cs="仿宋_GB2312"/>
          <w:i w:val="0"/>
          <w:iCs w:val="0"/>
          <w:caps w:val="0"/>
          <w:color w:val="000000"/>
          <w:spacing w:val="0"/>
          <w:sz w:val="32"/>
          <w:szCs w:val="32"/>
          <w:u w:val="none"/>
          <w:shd w:val="clear" w:fill="FFFFFF"/>
          <w:lang w:val="en-US" w:eastAsia="zh-CN"/>
        </w:rPr>
        <w:t>8.01</w:t>
      </w:r>
      <w:r>
        <w:rPr>
          <w:rFonts w:hint="default" w:ascii="仿宋_GB2312" w:hAnsi="宋体" w:eastAsia="仿宋_GB2312" w:cs="仿宋_GB2312"/>
          <w:i w:val="0"/>
          <w:iCs w:val="0"/>
          <w:caps w:val="0"/>
          <w:color w:val="000000"/>
          <w:spacing w:val="0"/>
          <w:sz w:val="32"/>
          <w:szCs w:val="32"/>
          <w:u w:val="none"/>
          <w:shd w:val="clear" w:fill="FFFFFF"/>
        </w:rPr>
        <w:t>万元，主要是公益岗人员</w:t>
      </w:r>
      <w:r>
        <w:rPr>
          <w:rFonts w:hint="eastAsia" w:ascii="仿宋_GB2312" w:hAnsi="宋体" w:eastAsia="仿宋_GB2312" w:cs="仿宋_GB2312"/>
          <w:i w:val="0"/>
          <w:iCs w:val="0"/>
          <w:caps w:val="0"/>
          <w:color w:val="000000"/>
          <w:spacing w:val="0"/>
          <w:sz w:val="32"/>
          <w:szCs w:val="32"/>
          <w:u w:val="none"/>
          <w:shd w:val="clear" w:fill="FFFFFF"/>
          <w:lang w:eastAsia="zh-CN"/>
        </w:rPr>
        <w:t>高温补贴及工资增加</w:t>
      </w:r>
      <w:r>
        <w:rPr>
          <w:rFonts w:hint="default" w:ascii="仿宋_GB2312" w:hAnsi="宋体" w:eastAsia="仿宋_GB2312" w:cs="仿宋_GB2312"/>
          <w:i w:val="0"/>
          <w:iCs w:val="0"/>
          <w:caps w:val="0"/>
          <w:color w:val="000000"/>
          <w:spacing w:val="0"/>
          <w:sz w:val="32"/>
          <w:szCs w:val="32"/>
          <w:u w:val="none"/>
          <w:shd w:val="clear" w:fill="FFFFFF"/>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24</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w:t>
      </w:r>
      <w:r>
        <w:rPr>
          <w:rFonts w:hint="eastAsia" w:ascii="仿宋_GB2312" w:hAnsi="黑体" w:eastAsia="仿宋_GB2312"/>
          <w:sz w:val="32"/>
          <w:szCs w:val="32"/>
          <w:lang w:eastAsia="zh-CN"/>
        </w:rPr>
        <w:t>义务兵优待</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13.50</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13.50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2023年新增</w:t>
      </w:r>
      <w:r>
        <w:rPr>
          <w:rFonts w:ascii="仿宋_GB2312" w:hAnsi="黑体" w:eastAsia="仿宋_GB2312"/>
          <w:sz w:val="32"/>
          <w:szCs w:val="32"/>
        </w:rPr>
        <w:t>预算</w:t>
      </w:r>
      <w:r>
        <w:rPr>
          <w:rFonts w:hint="eastAsia" w:ascii="仿宋_GB2312" w:hAnsi="黑体" w:eastAsia="仿宋_GB2312"/>
          <w:sz w:val="32"/>
          <w:szCs w:val="32"/>
          <w:lang w:eastAsia="zh-CN"/>
        </w:rPr>
        <w:t>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25</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w:t>
      </w:r>
      <w:r>
        <w:rPr>
          <w:rFonts w:hint="eastAsia" w:ascii="仿宋_GB2312" w:hAnsi="黑体" w:eastAsia="仿宋_GB2312"/>
          <w:sz w:val="32"/>
          <w:szCs w:val="32"/>
          <w:lang w:eastAsia="zh-CN"/>
        </w:rPr>
        <w:t>烈士纪念设施管理维护</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2023年新增</w:t>
      </w:r>
      <w:r>
        <w:rPr>
          <w:rFonts w:ascii="仿宋_GB2312" w:hAnsi="黑体" w:eastAsia="仿宋_GB2312"/>
          <w:sz w:val="32"/>
          <w:szCs w:val="32"/>
        </w:rPr>
        <w:t>预算</w:t>
      </w:r>
      <w:r>
        <w:rPr>
          <w:rFonts w:hint="eastAsia" w:ascii="仿宋_GB2312" w:hAnsi="黑体" w:eastAsia="仿宋_GB2312"/>
          <w:sz w:val="32"/>
          <w:szCs w:val="32"/>
          <w:lang w:eastAsia="zh-CN"/>
        </w:rPr>
        <w:t>项目。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26</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sz w:val="32"/>
          <w:szCs w:val="32"/>
          <w:lang w:eastAsia="zh-CN"/>
        </w:rPr>
        <w:t>抚恤</w:t>
      </w:r>
      <w:r>
        <w:rPr>
          <w:rFonts w:hint="eastAsia" w:ascii="仿宋_GB2312" w:hAnsi="黑体" w:eastAsia="仿宋_GB2312"/>
          <w:sz w:val="32"/>
          <w:szCs w:val="32"/>
        </w:rPr>
        <w:t>（款）</w:t>
      </w:r>
      <w:r>
        <w:rPr>
          <w:rFonts w:hint="eastAsia" w:ascii="仿宋_GB2312" w:hAnsi="黑体" w:eastAsia="仿宋_GB2312"/>
          <w:sz w:val="32"/>
          <w:szCs w:val="32"/>
          <w:lang w:eastAsia="zh-CN"/>
        </w:rPr>
        <w:t>其他优抚支出</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25.47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25.26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支出功能科目类项细化</w:t>
      </w:r>
      <w:r>
        <w:rPr>
          <w:rFonts w:hint="eastAsia" w:ascii="仿宋_GB2312" w:hAnsi="黑体" w:eastAsia="仿宋_GB2312"/>
          <w:sz w:val="32"/>
          <w:szCs w:val="32"/>
        </w:rPr>
        <w:t>。</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27</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社会福利</w:t>
      </w:r>
      <w:r>
        <w:rPr>
          <w:rFonts w:hint="default" w:ascii="仿宋_GB2312" w:hAnsi="黑体" w:eastAsia="仿宋_GB2312"/>
          <w:b w:val="0"/>
          <w:bCs w:val="0"/>
          <w:sz w:val="32"/>
          <w:szCs w:val="32"/>
        </w:rPr>
        <w:t>（款） </w:t>
      </w:r>
      <w:r>
        <w:rPr>
          <w:rFonts w:hint="eastAsia" w:ascii="仿宋_GB2312" w:hAnsi="黑体" w:eastAsia="仿宋_GB2312"/>
          <w:b w:val="0"/>
          <w:bCs w:val="0"/>
          <w:sz w:val="32"/>
          <w:szCs w:val="32"/>
          <w:lang w:eastAsia="zh-CN"/>
        </w:rPr>
        <w:t>老年福利</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277.72</w:t>
      </w:r>
      <w:r>
        <w:rPr>
          <w:rFonts w:hint="eastAsia" w:ascii="仿宋_GB2312" w:hAnsi="黑体" w:eastAsia="仿宋_GB2312"/>
          <w:b w:val="0"/>
          <w:bCs w:val="0"/>
          <w:sz w:val="32"/>
          <w:szCs w:val="32"/>
        </w:rPr>
        <w:t>万元，比上年预算数增加</w:t>
      </w:r>
      <w:r>
        <w:rPr>
          <w:rFonts w:hint="eastAsia" w:ascii="仿宋_GB2312" w:hAnsi="黑体" w:eastAsia="仿宋_GB2312"/>
          <w:b w:val="0"/>
          <w:bCs w:val="0"/>
          <w:sz w:val="32"/>
          <w:szCs w:val="32"/>
          <w:lang w:val="en-US" w:eastAsia="zh-CN"/>
        </w:rPr>
        <w:t>153.26</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28</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社会福利</w:t>
      </w:r>
      <w:r>
        <w:rPr>
          <w:rFonts w:hint="default" w:ascii="仿宋_GB2312" w:hAnsi="黑体" w:eastAsia="仿宋_GB2312"/>
          <w:b w:val="0"/>
          <w:bCs w:val="0"/>
          <w:sz w:val="32"/>
          <w:szCs w:val="32"/>
        </w:rPr>
        <w:t>（款） </w:t>
      </w:r>
      <w:r>
        <w:rPr>
          <w:rFonts w:hint="eastAsia" w:ascii="仿宋_GB2312" w:hAnsi="黑体" w:eastAsia="仿宋_GB2312"/>
          <w:b w:val="0"/>
          <w:bCs w:val="0"/>
          <w:sz w:val="32"/>
          <w:szCs w:val="32"/>
          <w:lang w:eastAsia="zh-CN"/>
        </w:rPr>
        <w:t>养老服务</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49.35</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增加</w:t>
      </w:r>
      <w:r>
        <w:rPr>
          <w:rFonts w:hint="eastAsia" w:ascii="仿宋_GB2312" w:hAnsi="黑体" w:eastAsia="仿宋_GB2312"/>
          <w:b w:val="0"/>
          <w:bCs w:val="0"/>
          <w:sz w:val="32"/>
          <w:szCs w:val="32"/>
          <w:lang w:val="en-US" w:eastAsia="zh-CN"/>
        </w:rPr>
        <w:t>46.16</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29</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残疾人事业</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其他残疾人事业支出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7.65</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增加</w:t>
      </w:r>
      <w:r>
        <w:rPr>
          <w:rFonts w:hint="eastAsia" w:ascii="仿宋_GB2312" w:hAnsi="黑体" w:eastAsia="仿宋_GB2312"/>
          <w:b w:val="0"/>
          <w:bCs w:val="0"/>
          <w:sz w:val="32"/>
          <w:szCs w:val="32"/>
          <w:lang w:val="en-US" w:eastAsia="zh-CN"/>
        </w:rPr>
        <w:t>5.56</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30</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临时救助</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临时救助支出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50.01</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增加</w:t>
      </w:r>
      <w:r>
        <w:rPr>
          <w:rFonts w:hint="eastAsia" w:ascii="仿宋_GB2312" w:hAnsi="黑体" w:eastAsia="仿宋_GB2312"/>
          <w:b w:val="0"/>
          <w:bCs w:val="0"/>
          <w:sz w:val="32"/>
          <w:szCs w:val="32"/>
          <w:lang w:val="en-US" w:eastAsia="zh-CN"/>
        </w:rPr>
        <w:t>47.27</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是上级待分经费下拨。</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31</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特困人员救助供养</w:t>
      </w:r>
      <w:r>
        <w:rPr>
          <w:rFonts w:hint="default" w:ascii="仿宋_GB2312" w:hAnsi="黑体" w:eastAsia="仿宋_GB2312"/>
          <w:b w:val="0"/>
          <w:bCs w:val="0"/>
          <w:sz w:val="32"/>
          <w:szCs w:val="32"/>
        </w:rPr>
        <w:t>（款） </w:t>
      </w:r>
      <w:r>
        <w:rPr>
          <w:rFonts w:hint="eastAsia" w:ascii="仿宋_GB2312" w:hAnsi="黑体" w:eastAsia="仿宋_GB2312"/>
          <w:b w:val="0"/>
          <w:bCs w:val="0"/>
          <w:sz w:val="32"/>
          <w:szCs w:val="32"/>
          <w:lang w:eastAsia="zh-CN"/>
        </w:rPr>
        <w:t>农村特困人员救助供养支出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175.20</w:t>
      </w:r>
      <w:r>
        <w:rPr>
          <w:rFonts w:hint="eastAsia" w:ascii="仿宋_GB2312" w:hAnsi="黑体" w:eastAsia="仿宋_GB2312"/>
          <w:b w:val="0"/>
          <w:bCs w:val="0"/>
          <w:sz w:val="32"/>
          <w:szCs w:val="32"/>
        </w:rPr>
        <w:t>万元，</w:t>
      </w:r>
      <w:r>
        <w:rPr>
          <w:rFonts w:hint="eastAsia" w:ascii="仿宋_GB2312" w:hAnsi="黑体" w:eastAsia="仿宋_GB2312"/>
          <w:b w:val="0"/>
          <w:bCs w:val="0"/>
          <w:sz w:val="32"/>
          <w:szCs w:val="32"/>
          <w:lang w:eastAsia="zh-CN"/>
        </w:rPr>
        <w:t>与</w:t>
      </w:r>
      <w:r>
        <w:rPr>
          <w:rFonts w:hint="eastAsia" w:ascii="仿宋_GB2312" w:hAnsi="黑体" w:eastAsia="仿宋_GB2312"/>
          <w:b w:val="0"/>
          <w:bCs w:val="0"/>
          <w:sz w:val="32"/>
          <w:szCs w:val="32"/>
        </w:rPr>
        <w:t>上年预算数</w:t>
      </w:r>
      <w:r>
        <w:rPr>
          <w:rFonts w:hint="eastAsia" w:ascii="仿宋_GB2312" w:hAnsi="黑体" w:eastAsia="仿宋_GB2312"/>
          <w:b w:val="0"/>
          <w:bCs w:val="0"/>
          <w:sz w:val="32"/>
          <w:szCs w:val="32"/>
          <w:lang w:eastAsia="zh-CN"/>
        </w:rPr>
        <w:t>持平</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是农村特困人员持平。</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32</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退役军人管理事务</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拥军家属</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4.64</w:t>
      </w:r>
      <w:r>
        <w:rPr>
          <w:rFonts w:hint="eastAsia" w:ascii="仿宋_GB2312" w:hAnsi="黑体" w:eastAsia="仿宋_GB2312"/>
          <w:b w:val="0"/>
          <w:bCs w:val="0"/>
          <w:sz w:val="32"/>
          <w:szCs w:val="32"/>
        </w:rPr>
        <w:t>万元，比上年预算数增加</w:t>
      </w:r>
      <w:r>
        <w:rPr>
          <w:rFonts w:hint="eastAsia" w:ascii="仿宋_GB2312" w:hAnsi="黑体" w:eastAsia="仿宋_GB2312"/>
          <w:b w:val="0"/>
          <w:bCs w:val="0"/>
          <w:sz w:val="32"/>
          <w:szCs w:val="32"/>
          <w:lang w:val="en-US" w:eastAsia="zh-CN"/>
        </w:rPr>
        <w:t>0.72</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是人员增加。</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33</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其他社会保障和就业支出</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其他退役军人事务管理支出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10.05</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增加</w:t>
      </w:r>
      <w:r>
        <w:rPr>
          <w:rFonts w:hint="eastAsia" w:ascii="仿宋_GB2312" w:hAnsi="黑体" w:eastAsia="仿宋_GB2312"/>
          <w:b w:val="0"/>
          <w:bCs w:val="0"/>
          <w:sz w:val="32"/>
          <w:szCs w:val="32"/>
          <w:lang w:val="en-US" w:eastAsia="zh-CN"/>
        </w:rPr>
        <w:t>10.05</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val="en-US" w:eastAsia="zh-CN"/>
        </w:rPr>
        <w:t>34</w:t>
      </w:r>
      <w:r>
        <w:rPr>
          <w:rFonts w:ascii="仿宋_GB2312" w:hAnsi="黑体" w:eastAsia="仿宋_GB2312"/>
          <w:b w:val="0"/>
          <w:bCs w:val="0"/>
          <w:sz w:val="32"/>
          <w:szCs w:val="32"/>
        </w:rPr>
        <w:t>. </w:t>
      </w:r>
      <w:r>
        <w:rPr>
          <w:rFonts w:hint="default" w:ascii="仿宋_GB2312" w:hAnsi="黑体" w:eastAsia="仿宋_GB2312"/>
          <w:b w:val="0"/>
          <w:bCs w:val="0"/>
          <w:sz w:val="32"/>
          <w:szCs w:val="32"/>
        </w:rPr>
        <w:t>社会保障和就业支出（类）</w:t>
      </w:r>
      <w:r>
        <w:rPr>
          <w:rFonts w:hint="eastAsia" w:ascii="仿宋_GB2312" w:hAnsi="黑体" w:eastAsia="仿宋_GB2312"/>
          <w:b w:val="0"/>
          <w:bCs w:val="0"/>
          <w:sz w:val="32"/>
          <w:szCs w:val="32"/>
          <w:lang w:eastAsia="zh-CN"/>
        </w:rPr>
        <w:t>其他社会保障和就业支出</w:t>
      </w:r>
      <w:r>
        <w:rPr>
          <w:rFonts w:hint="default" w:ascii="仿宋_GB2312" w:hAnsi="黑体" w:eastAsia="仿宋_GB2312"/>
          <w:b w:val="0"/>
          <w:bCs w:val="0"/>
          <w:sz w:val="32"/>
          <w:szCs w:val="32"/>
        </w:rPr>
        <w:t>（款）</w:t>
      </w:r>
      <w:r>
        <w:rPr>
          <w:rFonts w:hint="eastAsia" w:ascii="仿宋_GB2312" w:hAnsi="黑体" w:eastAsia="仿宋_GB2312"/>
          <w:b w:val="0"/>
          <w:bCs w:val="0"/>
          <w:sz w:val="32"/>
          <w:szCs w:val="32"/>
          <w:lang w:eastAsia="zh-CN"/>
        </w:rPr>
        <w:t>其他社会保障和就业支出</w:t>
      </w:r>
      <w:r>
        <w:rPr>
          <w:rFonts w:hint="eastAsia" w:ascii="仿宋_GB2312" w:hAnsi="黑体" w:eastAsia="仿宋_GB2312"/>
          <w:b w:val="0"/>
          <w:bCs w:val="0"/>
          <w:sz w:val="32"/>
          <w:szCs w:val="32"/>
        </w:rPr>
        <w:t>（项）</w:t>
      </w:r>
      <w:r>
        <w:rPr>
          <w:rFonts w:hint="eastAsia" w:ascii="仿宋_GB2312" w:hAnsi="黑体" w:eastAsia="仿宋_GB2312"/>
          <w:b w:val="0"/>
          <w:bCs w:val="0"/>
          <w:sz w:val="32"/>
          <w:szCs w:val="32"/>
          <w:lang w:eastAsia="zh-CN"/>
        </w:rPr>
        <w:t>2023</w:t>
      </w:r>
      <w:r>
        <w:rPr>
          <w:rFonts w:hint="eastAsia" w:ascii="仿宋_GB2312" w:hAnsi="黑体" w:eastAsia="仿宋_GB2312"/>
          <w:b w:val="0"/>
          <w:bCs w:val="0"/>
          <w:sz w:val="32"/>
          <w:szCs w:val="32"/>
        </w:rPr>
        <w:t>年预算数为</w:t>
      </w:r>
      <w:r>
        <w:rPr>
          <w:rFonts w:hint="eastAsia" w:ascii="仿宋_GB2312" w:hAnsi="黑体" w:eastAsia="仿宋_GB2312"/>
          <w:b w:val="0"/>
          <w:bCs w:val="0"/>
          <w:sz w:val="32"/>
          <w:szCs w:val="32"/>
          <w:lang w:val="en-US" w:eastAsia="zh-CN"/>
        </w:rPr>
        <w:t>39.60</w:t>
      </w:r>
      <w:r>
        <w:rPr>
          <w:rFonts w:hint="eastAsia" w:ascii="仿宋_GB2312" w:hAnsi="黑体" w:eastAsia="仿宋_GB2312"/>
          <w:b w:val="0"/>
          <w:bCs w:val="0"/>
          <w:sz w:val="32"/>
          <w:szCs w:val="32"/>
        </w:rPr>
        <w:t>万元，比上年预算数</w:t>
      </w:r>
      <w:r>
        <w:rPr>
          <w:rFonts w:hint="eastAsia" w:ascii="仿宋_GB2312" w:hAnsi="黑体" w:eastAsia="仿宋_GB2312"/>
          <w:b w:val="0"/>
          <w:bCs w:val="0"/>
          <w:sz w:val="32"/>
          <w:szCs w:val="32"/>
          <w:lang w:eastAsia="zh-CN"/>
        </w:rPr>
        <w:t>增加</w:t>
      </w:r>
      <w:r>
        <w:rPr>
          <w:rFonts w:hint="eastAsia" w:ascii="仿宋_GB2312" w:hAnsi="黑体" w:eastAsia="仿宋_GB2312"/>
          <w:b w:val="0"/>
          <w:bCs w:val="0"/>
          <w:sz w:val="32"/>
          <w:szCs w:val="32"/>
          <w:lang w:val="en-US" w:eastAsia="zh-CN"/>
        </w:rPr>
        <w:t>0.85</w:t>
      </w:r>
      <w:r>
        <w:rPr>
          <w:rFonts w:hint="eastAsia" w:ascii="仿宋_GB2312" w:hAnsi="黑体" w:eastAsia="仿宋_GB2312"/>
          <w:b w:val="0"/>
          <w:bCs w:val="0"/>
          <w:sz w:val="32"/>
          <w:szCs w:val="32"/>
        </w:rPr>
        <w:t>万元，主要</w:t>
      </w:r>
      <w:r>
        <w:rPr>
          <w:rFonts w:hint="eastAsia" w:ascii="仿宋_GB2312" w:hAnsi="黑体" w:eastAsia="仿宋_GB2312"/>
          <w:b w:val="0"/>
          <w:bCs w:val="0"/>
          <w:sz w:val="32"/>
          <w:szCs w:val="32"/>
          <w:lang w:eastAsia="zh-CN"/>
        </w:rPr>
        <w:t>是人员增加。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35</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（款）</w:t>
      </w:r>
      <w:r>
        <w:rPr>
          <w:rFonts w:hint="eastAsia" w:ascii="仿宋_GB2312" w:hAnsi="黑体" w:eastAsia="仿宋_GB2312"/>
          <w:sz w:val="32"/>
          <w:szCs w:val="32"/>
          <w:lang w:eastAsia="zh-CN"/>
        </w:rPr>
        <w:t>卫生健康管理事务</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0.04</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0.04</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36</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公共卫生</w:t>
      </w:r>
      <w:r>
        <w:rPr>
          <w:rFonts w:hint="eastAsia" w:ascii="仿宋_GB2312" w:hAnsi="黑体" w:eastAsia="仿宋_GB2312"/>
          <w:sz w:val="32"/>
          <w:szCs w:val="32"/>
        </w:rPr>
        <w:t>（款）</w:t>
      </w:r>
      <w:r>
        <w:rPr>
          <w:rFonts w:hint="eastAsia" w:ascii="仿宋_GB2312" w:hAnsi="黑体" w:eastAsia="仿宋_GB2312"/>
          <w:sz w:val="32"/>
          <w:szCs w:val="32"/>
          <w:lang w:eastAsia="zh-CN"/>
        </w:rPr>
        <w:t>其他公共卫生支出</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182.29</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46.687</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是重点工作经费减少。</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37</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计划生育事务</w:t>
      </w:r>
      <w:r>
        <w:rPr>
          <w:rFonts w:hint="eastAsia" w:ascii="仿宋_GB2312" w:hAnsi="黑体" w:eastAsia="仿宋_GB2312"/>
          <w:sz w:val="32"/>
          <w:szCs w:val="32"/>
        </w:rPr>
        <w:t>（款）</w:t>
      </w:r>
      <w:r>
        <w:rPr>
          <w:rFonts w:hint="eastAsia" w:ascii="仿宋_GB2312" w:hAnsi="黑体" w:eastAsia="仿宋_GB2312"/>
          <w:sz w:val="32"/>
          <w:szCs w:val="32"/>
          <w:lang w:eastAsia="zh-CN"/>
        </w:rPr>
        <w:t>计划生育服务</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12.16</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12.16</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38</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计划生育事务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其他计划生育事务支出</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42.20</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42.20</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39</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行政事业单位医疗</w:t>
      </w:r>
      <w:r>
        <w:rPr>
          <w:rFonts w:hint="eastAsia" w:ascii="仿宋_GB2312" w:hAnsi="黑体" w:eastAsia="仿宋_GB2312"/>
          <w:sz w:val="32"/>
          <w:szCs w:val="32"/>
        </w:rPr>
        <w:t>（款）</w:t>
      </w:r>
      <w:r>
        <w:rPr>
          <w:rFonts w:hint="eastAsia" w:ascii="仿宋_GB2312" w:hAnsi="黑体" w:eastAsia="仿宋_GB2312"/>
          <w:sz w:val="32"/>
          <w:szCs w:val="32"/>
          <w:lang w:eastAsia="zh-CN"/>
        </w:rPr>
        <w:t>行政单位医疗</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16.48</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1.31</w:t>
      </w:r>
      <w:r>
        <w:rPr>
          <w:rFonts w:hint="eastAsia" w:ascii="仿宋_GB2312" w:hAnsi="黑体" w:eastAsia="仿宋_GB2312"/>
          <w:sz w:val="32"/>
          <w:szCs w:val="32"/>
        </w:rPr>
        <w:t>万元，主要因</w:t>
      </w:r>
      <w:r>
        <w:rPr>
          <w:rFonts w:hint="eastAsia" w:ascii="仿宋_GB2312" w:hAnsi="黑体" w:eastAsia="仿宋_GB2312"/>
          <w:sz w:val="32"/>
          <w:szCs w:val="32"/>
          <w:lang w:eastAsia="zh-CN"/>
        </w:rPr>
        <w:t>行政人员社保缴费基数调整。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40</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行政事业单位医疗</w:t>
      </w:r>
      <w:r>
        <w:rPr>
          <w:rFonts w:hint="eastAsia" w:ascii="仿宋_GB2312" w:hAnsi="黑体" w:eastAsia="仿宋_GB2312"/>
          <w:sz w:val="32"/>
          <w:szCs w:val="32"/>
        </w:rPr>
        <w:t>（款）</w:t>
      </w:r>
      <w:r>
        <w:rPr>
          <w:rFonts w:hint="eastAsia" w:ascii="仿宋_GB2312" w:hAnsi="黑体" w:eastAsia="仿宋_GB2312"/>
          <w:sz w:val="32"/>
          <w:szCs w:val="32"/>
          <w:lang w:eastAsia="zh-CN"/>
        </w:rPr>
        <w:t>事业单位医疗</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30.34</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3.62</w:t>
      </w:r>
      <w:r>
        <w:rPr>
          <w:rFonts w:hint="eastAsia" w:ascii="仿宋_GB2312" w:hAnsi="黑体" w:eastAsia="仿宋_GB2312"/>
          <w:sz w:val="32"/>
          <w:szCs w:val="32"/>
        </w:rPr>
        <w:t>万元，主要</w:t>
      </w:r>
      <w:r>
        <w:rPr>
          <w:rFonts w:hint="eastAsia" w:ascii="仿宋_GB2312" w:hAnsi="黑体" w:eastAsia="仿宋_GB2312"/>
          <w:sz w:val="32"/>
          <w:szCs w:val="32"/>
          <w:lang w:eastAsia="zh-CN"/>
        </w:rPr>
        <w:t>新增事业人员退休。</w:t>
      </w:r>
      <w:r>
        <w:rPr>
          <w:rFonts w:hint="eastAsia" w:ascii="仿宋_GB2312" w:hAnsi="黑体" w:eastAsia="仿宋_GB2312"/>
          <w:sz w:val="32"/>
          <w:szCs w:val="32"/>
          <w:lang w:val="en-US" w:eastAsia="zh-CN"/>
        </w:rPr>
        <w:t xml:space="preserve">  </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41</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行政事业单位医疗</w:t>
      </w:r>
      <w:r>
        <w:rPr>
          <w:rFonts w:hint="eastAsia" w:ascii="仿宋_GB2312" w:hAnsi="黑体" w:eastAsia="仿宋_GB2312"/>
          <w:sz w:val="32"/>
          <w:szCs w:val="32"/>
        </w:rPr>
        <w:t>（款）</w:t>
      </w:r>
      <w:r>
        <w:rPr>
          <w:rFonts w:hint="eastAsia" w:ascii="仿宋_GB2312" w:hAnsi="黑体" w:eastAsia="仿宋_GB2312"/>
          <w:sz w:val="32"/>
          <w:szCs w:val="32"/>
          <w:lang w:eastAsia="zh-CN"/>
        </w:rPr>
        <w:t>公务员医疗补助</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95.89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21.87</w:t>
      </w:r>
      <w:r>
        <w:rPr>
          <w:rFonts w:hint="eastAsia" w:ascii="仿宋_GB2312" w:hAnsi="黑体" w:eastAsia="仿宋_GB2312"/>
          <w:sz w:val="32"/>
          <w:szCs w:val="32"/>
        </w:rPr>
        <w:t>万元，主要因</w:t>
      </w:r>
      <w:r>
        <w:rPr>
          <w:rFonts w:hint="eastAsia" w:ascii="仿宋_GB2312" w:hAnsi="黑体" w:eastAsia="仿宋_GB2312"/>
          <w:sz w:val="32"/>
          <w:szCs w:val="32"/>
          <w:lang w:eastAsia="zh-CN"/>
        </w:rPr>
        <w:t>医疗公补经费增加。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42</w:t>
      </w:r>
      <w:r>
        <w:rPr>
          <w:rFonts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sz w:val="32"/>
          <w:szCs w:val="32"/>
          <w:lang w:eastAsia="zh-CN"/>
        </w:rPr>
        <w:t>老龄卫生健康事务</w:t>
      </w:r>
      <w:r>
        <w:rPr>
          <w:rFonts w:hint="eastAsia" w:ascii="仿宋_GB2312" w:hAnsi="黑体" w:eastAsia="仿宋_GB2312"/>
          <w:sz w:val="32"/>
          <w:szCs w:val="32"/>
        </w:rPr>
        <w:t>（款）</w:t>
      </w:r>
      <w:r>
        <w:rPr>
          <w:rFonts w:hint="eastAsia" w:ascii="仿宋_GB2312" w:hAnsi="黑体" w:eastAsia="仿宋_GB2312"/>
          <w:sz w:val="32"/>
          <w:szCs w:val="32"/>
          <w:lang w:eastAsia="zh-CN"/>
        </w:rPr>
        <w:t>老龄卫生健康事务</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0.24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0.24</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43</w:t>
      </w:r>
      <w:r>
        <w:rPr>
          <w:rFonts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rPr>
        <w:t>（类）</w:t>
      </w:r>
      <w:r>
        <w:rPr>
          <w:rFonts w:hint="eastAsia" w:ascii="仿宋_GB2312" w:hAnsi="黑体" w:eastAsia="仿宋_GB2312"/>
          <w:sz w:val="32"/>
          <w:szCs w:val="32"/>
          <w:lang w:eastAsia="zh-CN"/>
        </w:rPr>
        <w:t>自然生态保护</w:t>
      </w:r>
      <w:r>
        <w:rPr>
          <w:rFonts w:hint="eastAsia" w:ascii="仿宋_GB2312" w:hAnsi="黑体" w:eastAsia="仿宋_GB2312"/>
          <w:sz w:val="32"/>
          <w:szCs w:val="32"/>
        </w:rPr>
        <w:t>（款）</w:t>
      </w:r>
      <w:r>
        <w:rPr>
          <w:rFonts w:hint="eastAsia" w:ascii="仿宋_GB2312" w:hAnsi="黑体" w:eastAsia="仿宋_GB2312"/>
          <w:sz w:val="32"/>
          <w:szCs w:val="32"/>
          <w:lang w:eastAsia="zh-CN"/>
        </w:rPr>
        <w:t>生态保护</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1.88</w:t>
      </w:r>
      <w:r>
        <w:rPr>
          <w:rFonts w:hint="eastAsia" w:ascii="仿宋_GB2312" w:hAnsi="黑体" w:eastAsia="仿宋_GB2312"/>
          <w:sz w:val="32"/>
          <w:szCs w:val="32"/>
        </w:rPr>
        <w:t>万元，主要因</w:t>
      </w:r>
      <w:r>
        <w:rPr>
          <w:rFonts w:hint="eastAsia" w:ascii="仿宋_GB2312" w:hAnsi="黑体" w:eastAsia="仿宋_GB2312"/>
          <w:sz w:val="32"/>
          <w:szCs w:val="32"/>
          <w:lang w:eastAsia="zh-CN"/>
        </w:rPr>
        <w:t>重点工作增加。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44</w:t>
      </w:r>
      <w:r>
        <w:rPr>
          <w:rFonts w:ascii="仿宋_GB2312" w:hAnsi="黑体" w:eastAsia="仿宋_GB2312"/>
          <w:sz w:val="32"/>
          <w:szCs w:val="32"/>
        </w:rPr>
        <w:t>.</w:t>
      </w:r>
      <w:r>
        <w:rPr>
          <w:rFonts w:hint="eastAsia" w:ascii="仿宋_GB2312" w:hAnsi="黑体" w:eastAsia="仿宋_GB2312"/>
          <w:sz w:val="32"/>
          <w:szCs w:val="32"/>
        </w:rPr>
        <w:t>城乡社区支出（类）城乡社区管理事务（款）</w:t>
      </w:r>
      <w:r>
        <w:rPr>
          <w:rFonts w:hint="eastAsia" w:ascii="仿宋_GB2312" w:hAnsi="黑体" w:eastAsia="仿宋_GB2312"/>
          <w:sz w:val="32"/>
          <w:szCs w:val="32"/>
          <w:lang w:eastAsia="zh-CN"/>
        </w:rPr>
        <w:t>城管执法</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0.31</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94.82</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b w:val="0"/>
          <w:bCs w:val="0"/>
          <w:sz w:val="32"/>
          <w:szCs w:val="32"/>
          <w:highlight w:val="none"/>
          <w:lang w:eastAsia="zh-CN"/>
        </w:rPr>
      </w:pPr>
      <w:r>
        <w:rPr>
          <w:rFonts w:hint="eastAsia" w:ascii="仿宋_GB2312" w:hAnsi="黑体" w:eastAsia="仿宋_GB2312"/>
          <w:sz w:val="32"/>
          <w:szCs w:val="32"/>
          <w:highlight w:val="none"/>
          <w:lang w:val="en-US" w:eastAsia="zh-CN"/>
        </w:rPr>
        <w:t>45</w:t>
      </w:r>
      <w:r>
        <w:rPr>
          <w:rFonts w:ascii="仿宋_GB2312" w:hAnsi="黑体" w:eastAsia="仿宋_GB2312"/>
          <w:sz w:val="32"/>
          <w:szCs w:val="32"/>
          <w:highlight w:val="none"/>
        </w:rPr>
        <w:t>.</w:t>
      </w:r>
      <w:r>
        <w:rPr>
          <w:rFonts w:hint="eastAsia" w:ascii="仿宋_GB2312" w:hAnsi="黑体" w:eastAsia="仿宋_GB2312"/>
          <w:sz w:val="32"/>
          <w:szCs w:val="32"/>
          <w:highlight w:val="none"/>
        </w:rPr>
        <w:t>城乡社区支出（类）城乡社区管理事务（款）其他城乡社区事务支出（项）</w:t>
      </w:r>
      <w:r>
        <w:rPr>
          <w:rFonts w:hint="eastAsia" w:ascii="仿宋_GB2312" w:hAnsi="黑体" w:eastAsia="仿宋_GB2312"/>
          <w:sz w:val="32"/>
          <w:szCs w:val="32"/>
          <w:highlight w:val="none"/>
          <w:lang w:eastAsia="zh-CN"/>
        </w:rPr>
        <w:t>2023</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143.50</w:t>
      </w:r>
      <w:r>
        <w:rPr>
          <w:rFonts w:hint="eastAsia" w:ascii="仿宋_GB2312" w:hAnsi="黑体" w:eastAsia="仿宋_GB2312"/>
          <w:sz w:val="32"/>
          <w:szCs w:val="32"/>
          <w:highlight w:val="none"/>
        </w:rPr>
        <w:t>万元，比上年预算</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5.87</w:t>
      </w:r>
      <w:r>
        <w:rPr>
          <w:rFonts w:hint="eastAsia" w:ascii="仿宋_GB2312" w:hAnsi="黑体" w:eastAsia="仿宋_GB2312"/>
          <w:sz w:val="32"/>
          <w:szCs w:val="32"/>
          <w:highlight w:val="none"/>
        </w:rPr>
        <w:t>万元，</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46</w:t>
      </w:r>
      <w:r>
        <w:rPr>
          <w:rFonts w:ascii="仿宋_GB2312" w:hAnsi="黑体" w:eastAsia="仿宋_GB2312"/>
          <w:sz w:val="32"/>
          <w:szCs w:val="32"/>
        </w:rPr>
        <w:t>.</w:t>
      </w:r>
      <w:r>
        <w:rPr>
          <w:rFonts w:hint="eastAsia" w:ascii="仿宋_GB2312" w:hAnsi="黑体" w:eastAsia="仿宋_GB2312"/>
          <w:sz w:val="32"/>
          <w:szCs w:val="32"/>
        </w:rPr>
        <w:t>城乡社区支出（类）城乡</w:t>
      </w:r>
      <w:r>
        <w:rPr>
          <w:rFonts w:hint="eastAsia" w:ascii="仿宋_GB2312" w:hAnsi="黑体" w:eastAsia="仿宋_GB2312"/>
          <w:sz w:val="32"/>
          <w:szCs w:val="32"/>
          <w:lang w:eastAsia="zh-CN"/>
        </w:rPr>
        <w:t>社区规划与管理</w:t>
      </w:r>
      <w:r>
        <w:rPr>
          <w:rFonts w:hint="eastAsia" w:ascii="仿宋_GB2312" w:hAnsi="黑体" w:eastAsia="仿宋_GB2312"/>
          <w:sz w:val="32"/>
          <w:szCs w:val="32"/>
        </w:rPr>
        <w:t>（款）城乡</w:t>
      </w:r>
      <w:r>
        <w:rPr>
          <w:rFonts w:hint="eastAsia" w:ascii="仿宋_GB2312" w:hAnsi="黑体" w:eastAsia="仿宋_GB2312"/>
          <w:sz w:val="32"/>
          <w:szCs w:val="32"/>
          <w:lang w:eastAsia="zh-CN"/>
        </w:rPr>
        <w:t>社区规划与管理</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5.24</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是工作经费增加。</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47</w:t>
      </w:r>
      <w:r>
        <w:rPr>
          <w:rFonts w:ascii="仿宋_GB2312" w:hAnsi="黑体" w:eastAsia="仿宋_GB2312"/>
          <w:sz w:val="32"/>
          <w:szCs w:val="32"/>
        </w:rPr>
        <w:t>.</w:t>
      </w:r>
      <w:r>
        <w:rPr>
          <w:rFonts w:hint="eastAsia" w:ascii="仿宋_GB2312" w:hAnsi="黑体" w:eastAsia="仿宋_GB2312"/>
          <w:sz w:val="32"/>
          <w:szCs w:val="32"/>
          <w:highlight w:val="none"/>
        </w:rPr>
        <w:t>城乡社区支出</w:t>
      </w:r>
      <w:r>
        <w:rPr>
          <w:rFonts w:hint="eastAsia" w:ascii="仿宋_GB2312" w:hAnsi="黑体" w:eastAsia="仿宋_GB2312"/>
          <w:sz w:val="32"/>
          <w:szCs w:val="32"/>
        </w:rPr>
        <w:t>（类）城乡</w:t>
      </w:r>
      <w:r>
        <w:rPr>
          <w:rFonts w:hint="eastAsia" w:ascii="仿宋_GB2312" w:hAnsi="黑体" w:eastAsia="仿宋_GB2312"/>
          <w:sz w:val="32"/>
          <w:szCs w:val="32"/>
          <w:lang w:eastAsia="zh-CN"/>
        </w:rPr>
        <w:t>社区环境卫生</w:t>
      </w:r>
      <w:r>
        <w:rPr>
          <w:rFonts w:hint="eastAsia" w:ascii="仿宋_GB2312" w:hAnsi="黑体" w:eastAsia="仿宋_GB2312"/>
          <w:sz w:val="32"/>
          <w:szCs w:val="32"/>
        </w:rPr>
        <w:t>（款）城乡</w:t>
      </w:r>
      <w:r>
        <w:rPr>
          <w:rFonts w:hint="eastAsia" w:ascii="仿宋_GB2312" w:hAnsi="黑体" w:eastAsia="仿宋_GB2312"/>
          <w:sz w:val="32"/>
          <w:szCs w:val="32"/>
          <w:lang w:eastAsia="zh-CN"/>
        </w:rPr>
        <w:t>社区环境卫生</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0.45</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0.45</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w:t>
      </w:r>
      <w:r>
        <w:rPr>
          <w:rFonts w:hint="eastAsia" w:ascii="仿宋_GB2312" w:hAnsi="黑体" w:eastAsia="仿宋_GB2312"/>
          <w:b w:val="0"/>
          <w:bCs w:val="0"/>
          <w:sz w:val="32"/>
          <w:szCs w:val="32"/>
          <w:lang w:val="en-US" w:eastAsia="zh-CN"/>
        </w:rPr>
        <w:t>2023年新增</w:t>
      </w:r>
      <w:r>
        <w:rPr>
          <w:rFonts w:hint="eastAsia" w:ascii="仿宋_GB2312" w:hAnsi="黑体" w:eastAsia="仿宋_GB2312"/>
          <w:b w:val="0"/>
          <w:bCs w:val="0"/>
          <w:sz w:val="32"/>
          <w:szCs w:val="32"/>
          <w:lang w:eastAsia="zh-CN"/>
        </w:rPr>
        <w:t>工作经费。</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48</w:t>
      </w:r>
      <w:r>
        <w:rPr>
          <w:rFonts w:ascii="仿宋_GB2312" w:hAnsi="黑体" w:eastAsia="仿宋_GB2312"/>
          <w:sz w:val="32"/>
          <w:szCs w:val="32"/>
        </w:rPr>
        <w:t>.</w:t>
      </w:r>
      <w:r>
        <w:rPr>
          <w:rFonts w:hint="eastAsia" w:ascii="仿宋_GB2312" w:hAnsi="黑体" w:eastAsia="仿宋_GB2312"/>
          <w:sz w:val="32"/>
          <w:szCs w:val="32"/>
          <w:highlight w:val="none"/>
        </w:rPr>
        <w:t>城乡社区支出</w:t>
      </w:r>
      <w:r>
        <w:rPr>
          <w:rFonts w:hint="eastAsia" w:ascii="仿宋_GB2312" w:hAnsi="黑体" w:eastAsia="仿宋_GB2312"/>
          <w:sz w:val="32"/>
          <w:szCs w:val="32"/>
        </w:rPr>
        <w:t>（类）城乡</w:t>
      </w:r>
      <w:r>
        <w:rPr>
          <w:rFonts w:hint="eastAsia" w:ascii="仿宋_GB2312" w:hAnsi="黑体" w:eastAsia="仿宋_GB2312"/>
          <w:sz w:val="32"/>
          <w:szCs w:val="32"/>
          <w:lang w:eastAsia="zh-CN"/>
        </w:rPr>
        <w:t>社区环境卫生</w:t>
      </w:r>
      <w:r>
        <w:rPr>
          <w:rFonts w:hint="eastAsia" w:ascii="仿宋_GB2312" w:hAnsi="黑体" w:eastAsia="仿宋_GB2312"/>
          <w:sz w:val="32"/>
          <w:szCs w:val="32"/>
        </w:rPr>
        <w:t>（款）</w:t>
      </w:r>
      <w:r>
        <w:rPr>
          <w:rFonts w:hint="eastAsia" w:ascii="仿宋_GB2312" w:hAnsi="黑体" w:eastAsia="仿宋_GB2312"/>
          <w:sz w:val="32"/>
          <w:szCs w:val="32"/>
          <w:lang w:eastAsia="zh-CN"/>
        </w:rPr>
        <w:t>其他城乡社区支出</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0.04</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0.04</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w:t>
      </w:r>
      <w:r>
        <w:rPr>
          <w:rFonts w:hint="eastAsia" w:ascii="仿宋_GB2312" w:hAnsi="黑体" w:eastAsia="仿宋_GB2312"/>
          <w:b w:val="0"/>
          <w:bCs w:val="0"/>
          <w:sz w:val="32"/>
          <w:szCs w:val="32"/>
          <w:lang w:val="en-US" w:eastAsia="zh-CN"/>
        </w:rPr>
        <w:t>2023年新增</w:t>
      </w:r>
      <w:r>
        <w:rPr>
          <w:rFonts w:hint="eastAsia" w:ascii="仿宋_GB2312" w:hAnsi="黑体" w:eastAsia="仿宋_GB2312"/>
          <w:b w:val="0"/>
          <w:bCs w:val="0"/>
          <w:sz w:val="32"/>
          <w:szCs w:val="32"/>
          <w:lang w:eastAsia="zh-CN"/>
        </w:rPr>
        <w:t>工作经费。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49</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（款）事业运行（项）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179.02</w:t>
      </w:r>
      <w:r>
        <w:rPr>
          <w:rFonts w:hint="eastAsia" w:ascii="仿宋_GB2312" w:hAnsi="黑体" w:eastAsia="仿宋_GB2312"/>
          <w:sz w:val="32"/>
          <w:szCs w:val="32"/>
        </w:rPr>
        <w:t>万元，</w:t>
      </w:r>
      <w:r>
        <w:rPr>
          <w:rFonts w:ascii="仿宋_GB2312" w:hAnsi="黑体" w:eastAsia="仿宋_GB2312"/>
          <w:sz w:val="32"/>
          <w:szCs w:val="32"/>
        </w:rPr>
        <w:t xml:space="preserve"> </w:t>
      </w:r>
      <w:r>
        <w:rPr>
          <w:rFonts w:hint="eastAsia" w:ascii="仿宋_GB2312" w:hAnsi="黑体" w:eastAsia="仿宋_GB2312"/>
          <w:sz w:val="32"/>
          <w:szCs w:val="32"/>
        </w:rPr>
        <w:t>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6.67</w:t>
      </w:r>
      <w:r>
        <w:rPr>
          <w:rFonts w:hint="eastAsia" w:ascii="仿宋_GB2312" w:hAnsi="黑体" w:eastAsia="仿宋_GB2312"/>
          <w:sz w:val="32"/>
          <w:szCs w:val="32"/>
        </w:rPr>
        <w:t>万元，主要</w:t>
      </w:r>
      <w:r>
        <w:rPr>
          <w:rFonts w:hint="eastAsia" w:ascii="仿宋_GB2312" w:hAnsi="宋体" w:eastAsia="仿宋_GB2312" w:cs="仿宋_GB2312"/>
          <w:i w:val="0"/>
          <w:iCs w:val="0"/>
          <w:caps w:val="0"/>
          <w:color w:val="000000"/>
          <w:spacing w:val="0"/>
          <w:sz w:val="32"/>
          <w:szCs w:val="32"/>
          <w:u w:val="none"/>
          <w:shd w:val="clear" w:fill="FFFFFF"/>
          <w:lang w:eastAsia="zh-CN"/>
        </w:rPr>
        <w:t>人员经费增加</w:t>
      </w:r>
      <w:r>
        <w:rPr>
          <w:rFonts w:hint="default" w:ascii="仿宋_GB2312" w:hAnsi="宋体" w:eastAsia="仿宋_GB2312" w:cs="仿宋_GB2312"/>
          <w:i w:val="0"/>
          <w:iCs w:val="0"/>
          <w:caps w:val="0"/>
          <w:color w:val="000000"/>
          <w:spacing w:val="0"/>
          <w:sz w:val="32"/>
          <w:szCs w:val="32"/>
          <w:u w:val="none"/>
          <w:shd w:val="clear" w:fill="FFFFFF"/>
        </w:rPr>
        <w:t>。</w:t>
      </w:r>
    </w:p>
    <w:p>
      <w:pPr>
        <w:ind w:firstLine="640" w:firstLineChars="200"/>
        <w:rPr>
          <w:rFonts w:hint="eastAsia" w:ascii="仿宋_GB2312" w:hAnsi="宋体" w:eastAsia="仿宋_GB2312" w:cs="仿宋_GB2312"/>
          <w:i w:val="0"/>
          <w:iCs w:val="0"/>
          <w:caps w:val="0"/>
          <w:color w:val="000000"/>
          <w:spacing w:val="0"/>
          <w:sz w:val="32"/>
          <w:szCs w:val="32"/>
          <w:u w:val="none"/>
          <w:shd w:val="clear" w:fill="FFFFFF"/>
          <w:lang w:eastAsia="zh-CN"/>
        </w:rPr>
      </w:pPr>
      <w:r>
        <w:rPr>
          <w:rFonts w:hint="eastAsia" w:ascii="仿宋_GB2312" w:hAnsi="黑体" w:eastAsia="仿宋_GB2312"/>
          <w:sz w:val="32"/>
          <w:szCs w:val="32"/>
          <w:lang w:val="en-US" w:eastAsia="zh-CN"/>
        </w:rPr>
        <w:t>50</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病虫害控制</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60.02</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23.76万元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ascii="仿宋_GB2312" w:hAnsi="宋体" w:eastAsia="仿宋_GB2312" w:cs="仿宋_GB2312"/>
          <w:i w:val="0"/>
          <w:iCs w:val="0"/>
          <w:caps w:val="0"/>
          <w:color w:val="000000"/>
          <w:spacing w:val="0"/>
          <w:sz w:val="32"/>
          <w:szCs w:val="32"/>
          <w:u w:val="none"/>
          <w:shd w:val="clear" w:fill="FFFFFF"/>
        </w:rPr>
        <w:t>重点工作</w:t>
      </w:r>
      <w:r>
        <w:rPr>
          <w:rFonts w:hint="eastAsia" w:ascii="仿宋_GB2312" w:hAnsi="宋体" w:eastAsia="仿宋_GB2312" w:cs="仿宋_GB2312"/>
          <w:i w:val="0"/>
          <w:iCs w:val="0"/>
          <w:caps w:val="0"/>
          <w:color w:val="000000"/>
          <w:spacing w:val="0"/>
          <w:sz w:val="32"/>
          <w:szCs w:val="32"/>
          <w:u w:val="none"/>
          <w:shd w:val="clear" w:fill="FFFFFF"/>
          <w:lang w:eastAsia="zh-CN"/>
        </w:rPr>
        <w:t>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51</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农产品质量安全</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52.30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24.31万元</w:t>
      </w:r>
      <w:r>
        <w:rPr>
          <w:rFonts w:hint="eastAsia" w:ascii="仿宋_GB2312" w:hAnsi="黑体" w:eastAsia="仿宋_GB2312"/>
          <w:sz w:val="32"/>
          <w:szCs w:val="32"/>
        </w:rPr>
        <w:t>，</w:t>
      </w:r>
      <w:r>
        <w:rPr>
          <w:rFonts w:hint="eastAsia" w:ascii="仿宋_GB2312" w:hAnsi="黑体" w:eastAsia="仿宋_GB2312"/>
          <w:sz w:val="32"/>
          <w:szCs w:val="32"/>
          <w:lang w:eastAsia="zh-CN"/>
        </w:rPr>
        <w:t>主要因主要工作增加。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52</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农业生产发展</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63.08</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63.08万元</w:t>
      </w:r>
      <w:r>
        <w:rPr>
          <w:rFonts w:hint="eastAsia" w:ascii="仿宋_GB2312" w:hAnsi="黑体" w:eastAsia="仿宋_GB2312"/>
          <w:sz w:val="32"/>
          <w:szCs w:val="32"/>
        </w:rPr>
        <w:t>，</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53</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农村社会事业</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54</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农田建设</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135.10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38.44万元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p>
    <w:p>
      <w:pPr>
        <w:ind w:firstLine="640" w:firstLineChars="200"/>
        <w:rPr>
          <w:rFonts w:hint="eastAsia" w:ascii="仿宋_GB2312" w:hAnsi="黑体" w:eastAsia="仿宋_GB2312"/>
          <w:b w:val="0"/>
          <w:bCs w:val="0"/>
          <w:sz w:val="32"/>
          <w:szCs w:val="32"/>
          <w:lang w:eastAsia="zh-CN"/>
        </w:rPr>
      </w:pPr>
      <w:r>
        <w:rPr>
          <w:rFonts w:hint="eastAsia" w:ascii="仿宋_GB2312" w:hAnsi="黑体" w:eastAsia="仿宋_GB2312"/>
          <w:sz w:val="32"/>
          <w:szCs w:val="32"/>
          <w:lang w:val="en-US" w:eastAsia="zh-CN"/>
        </w:rPr>
        <w:t>55</w:t>
      </w:r>
      <w:r>
        <w:rPr>
          <w:rFonts w:ascii="仿宋_GB2312" w:hAnsi="黑体" w:eastAsia="仿宋_GB2312"/>
          <w:sz w:val="32"/>
          <w:szCs w:val="32"/>
        </w:rPr>
        <w:t>.</w:t>
      </w:r>
      <w:r>
        <w:rPr>
          <w:rFonts w:hint="eastAsia" w:ascii="仿宋_GB2312" w:hAnsi="黑体" w:eastAsia="仿宋_GB2312"/>
          <w:sz w:val="32"/>
          <w:szCs w:val="32"/>
        </w:rPr>
        <w:t>农林水支出（类）农业</w:t>
      </w:r>
      <w:r>
        <w:rPr>
          <w:rFonts w:hint="eastAsia" w:ascii="仿宋_GB2312" w:hAnsi="黑体" w:eastAsia="仿宋_GB2312"/>
          <w:sz w:val="32"/>
          <w:szCs w:val="32"/>
          <w:lang w:eastAsia="zh-CN"/>
        </w:rPr>
        <w:t>农村</w:t>
      </w:r>
      <w:r>
        <w:rPr>
          <w:rFonts w:hint="eastAsia" w:ascii="仿宋_GB2312" w:hAnsi="黑体" w:eastAsia="仿宋_GB2312"/>
          <w:sz w:val="32"/>
          <w:szCs w:val="32"/>
        </w:rPr>
        <w:t>（款）</w:t>
      </w:r>
      <w:r>
        <w:rPr>
          <w:rFonts w:hint="eastAsia" w:ascii="仿宋_GB2312" w:hAnsi="黑体" w:eastAsia="仿宋_GB2312"/>
          <w:sz w:val="32"/>
          <w:szCs w:val="32"/>
          <w:lang w:eastAsia="zh-CN"/>
        </w:rPr>
        <w:t>其他农业农村支出</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264.50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153.10万元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p>
    <w:p>
      <w:pPr>
        <w:ind w:firstLine="640" w:firstLineChars="200"/>
        <w:rPr>
          <w:rFonts w:hint="eastAsia" w:ascii="仿宋_GB2312" w:hAnsi="黑体" w:eastAsia="仿宋_GB2312"/>
          <w:b w:val="0"/>
          <w:bCs w:val="0"/>
          <w:sz w:val="32"/>
          <w:szCs w:val="32"/>
          <w:lang w:eastAsia="zh-CN"/>
        </w:rPr>
      </w:pPr>
      <w:r>
        <w:rPr>
          <w:rFonts w:ascii="仿宋_GB2312" w:hAnsi="黑体" w:eastAsia="仿宋_GB2312"/>
          <w:sz w:val="32"/>
          <w:szCs w:val="32"/>
        </w:rPr>
        <w:t xml:space="preserve"> </w:t>
      </w:r>
      <w:r>
        <w:rPr>
          <w:rFonts w:hint="eastAsia" w:ascii="仿宋_GB2312" w:hAnsi="黑体" w:eastAsia="仿宋_GB2312"/>
          <w:sz w:val="32"/>
          <w:szCs w:val="32"/>
          <w:lang w:val="en-US" w:eastAsia="zh-CN"/>
        </w:rPr>
        <w:t>56</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森林资源培育</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9.36</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5.45万元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 xml:space="preserve"> 57</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森林生态效益补偿</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6.26</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5.86万元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58</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林业草原</w:t>
      </w:r>
      <w:r>
        <w:rPr>
          <w:rFonts w:hint="eastAsia" w:ascii="仿宋_GB2312" w:hAnsi="黑体" w:eastAsia="仿宋_GB2312"/>
          <w:sz w:val="32"/>
          <w:szCs w:val="32"/>
        </w:rPr>
        <w:t>防灾减灾（项）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ascii="仿宋_GB2312" w:hAnsi="黑体" w:eastAsia="仿宋_GB2312"/>
          <w:sz w:val="32"/>
          <w:szCs w:val="32"/>
        </w:rPr>
        <w:t>1</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w:t>
      </w:r>
      <w:r>
        <w:rPr>
          <w:rFonts w:hint="eastAsia" w:ascii="仿宋_GB2312" w:hAnsi="黑体" w:eastAsia="仿宋_GB2312"/>
          <w:sz w:val="32"/>
          <w:szCs w:val="32"/>
          <w:lang w:eastAsia="zh-CN"/>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主要因工作安排变化不大。</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59</w:t>
      </w:r>
      <w:r>
        <w:rPr>
          <w:rFonts w:ascii="仿宋_GB2312" w:hAnsi="黑体" w:eastAsia="仿宋_GB2312"/>
          <w:sz w:val="32"/>
          <w:szCs w:val="32"/>
        </w:rPr>
        <w:t>.</w:t>
      </w:r>
      <w:r>
        <w:rPr>
          <w:rFonts w:hint="eastAsia" w:ascii="仿宋_GB2312" w:hAnsi="黑体" w:eastAsia="仿宋_GB2312"/>
          <w:sz w:val="32"/>
          <w:szCs w:val="32"/>
        </w:rPr>
        <w:t>农林水支出（类）林业和草原（款）</w:t>
      </w:r>
      <w:r>
        <w:rPr>
          <w:rFonts w:hint="eastAsia" w:ascii="仿宋_GB2312" w:hAnsi="黑体" w:eastAsia="仿宋_GB2312"/>
          <w:sz w:val="32"/>
          <w:szCs w:val="32"/>
          <w:lang w:eastAsia="zh-CN"/>
        </w:rPr>
        <w:t>其他林业和草原支出</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15.30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r>
        <w:rPr>
          <w:rFonts w:ascii="仿宋_GB2312" w:hAnsi="黑体" w:eastAsia="仿宋_GB2312"/>
          <w:sz w:val="32"/>
          <w:szCs w:val="32"/>
        </w:rPr>
        <w:br w:type="textWrapping"/>
      </w:r>
      <w:r>
        <w:rPr>
          <w:rFonts w:hint="eastAsia" w:ascii="仿宋_GB2312" w:hAnsi="黑体" w:eastAsia="仿宋_GB2312"/>
          <w:sz w:val="32"/>
          <w:szCs w:val="32"/>
          <w:lang w:val="en-US" w:eastAsia="zh-CN"/>
        </w:rPr>
        <w:t xml:space="preserve">    60</w:t>
      </w:r>
      <w:r>
        <w:rPr>
          <w:rFonts w:ascii="仿宋_GB2312" w:hAnsi="黑体" w:eastAsia="仿宋_GB2312"/>
          <w:sz w:val="32"/>
          <w:szCs w:val="32"/>
        </w:rPr>
        <w:t>.</w:t>
      </w:r>
      <w:r>
        <w:rPr>
          <w:rFonts w:hint="eastAsia" w:ascii="仿宋_GB2312" w:hAnsi="黑体" w:eastAsia="仿宋_GB2312"/>
          <w:sz w:val="32"/>
          <w:szCs w:val="32"/>
        </w:rPr>
        <w:t>农林水支出（类）水利（款）</w:t>
      </w:r>
      <w:r>
        <w:rPr>
          <w:rFonts w:hint="eastAsia" w:ascii="仿宋_GB2312" w:hAnsi="黑体" w:eastAsia="仿宋_GB2312"/>
          <w:sz w:val="32"/>
          <w:szCs w:val="32"/>
          <w:lang w:eastAsia="zh-CN"/>
        </w:rPr>
        <w:t>水利工程运行与维护</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5.90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w:t>
      </w:r>
      <w:r>
        <w:rPr>
          <w:rFonts w:hint="eastAsia" w:ascii="仿宋_GB2312" w:hAnsi="黑体" w:eastAsia="仿宋_GB2312"/>
          <w:sz w:val="32"/>
          <w:szCs w:val="32"/>
          <w:lang w:eastAsia="zh-CN"/>
        </w:rPr>
        <w:t>持平</w:t>
      </w:r>
      <w:r>
        <w:rPr>
          <w:rFonts w:hint="eastAsia" w:ascii="仿宋_GB2312" w:hAnsi="黑体" w:eastAsia="仿宋_GB2312"/>
          <w:sz w:val="32"/>
          <w:szCs w:val="32"/>
        </w:rPr>
        <w:t>，</w:t>
      </w:r>
      <w:r>
        <w:rPr>
          <w:rFonts w:hint="eastAsia" w:ascii="仿宋_GB2312" w:hAnsi="黑体" w:eastAsia="仿宋_GB2312"/>
          <w:sz w:val="32"/>
          <w:szCs w:val="32"/>
          <w:lang w:eastAsia="zh-CN"/>
        </w:rPr>
        <w:t>主要因工作安排变化不大。</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61</w:t>
      </w:r>
      <w:r>
        <w:rPr>
          <w:rFonts w:ascii="仿宋_GB2312" w:hAnsi="黑体" w:eastAsia="仿宋_GB2312"/>
          <w:sz w:val="32"/>
          <w:szCs w:val="32"/>
        </w:rPr>
        <w:t>.</w:t>
      </w:r>
      <w:r>
        <w:rPr>
          <w:rFonts w:hint="eastAsia" w:ascii="仿宋_GB2312" w:hAnsi="黑体" w:eastAsia="仿宋_GB2312"/>
          <w:sz w:val="32"/>
          <w:szCs w:val="32"/>
        </w:rPr>
        <w:t>农林水支出（类）水利（款）水资源节约管理与保护（项）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40</w:t>
      </w:r>
      <w:r>
        <w:rPr>
          <w:rFonts w:hint="eastAsia" w:ascii="仿宋_GB2312" w:hAnsi="黑体" w:eastAsia="仿宋_GB2312"/>
          <w:sz w:val="32"/>
          <w:szCs w:val="32"/>
        </w:rPr>
        <w:t>万元，主要</w:t>
      </w:r>
      <w:r>
        <w:rPr>
          <w:rFonts w:ascii="仿宋_GB2312" w:hAnsi="宋体" w:eastAsia="仿宋_GB2312" w:cs="仿宋_GB2312"/>
          <w:i w:val="0"/>
          <w:iCs w:val="0"/>
          <w:caps w:val="0"/>
          <w:color w:val="000000"/>
          <w:spacing w:val="0"/>
          <w:sz w:val="32"/>
          <w:szCs w:val="32"/>
          <w:u w:val="none"/>
          <w:shd w:val="clear" w:fill="FFFFFF"/>
        </w:rPr>
        <w:t>重点工作</w:t>
      </w:r>
      <w:r>
        <w:rPr>
          <w:rFonts w:hint="eastAsia" w:ascii="仿宋_GB2312" w:hAnsi="宋体" w:eastAsia="仿宋_GB2312" w:cs="仿宋_GB2312"/>
          <w:i w:val="0"/>
          <w:iCs w:val="0"/>
          <w:caps w:val="0"/>
          <w:color w:val="000000"/>
          <w:spacing w:val="0"/>
          <w:sz w:val="32"/>
          <w:szCs w:val="32"/>
          <w:u w:val="none"/>
          <w:shd w:val="clear" w:fill="FFFFFF"/>
          <w:lang w:eastAsia="zh-CN"/>
        </w:rPr>
        <w:t>减少，开支减少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62</w:t>
      </w:r>
      <w:r>
        <w:rPr>
          <w:rFonts w:ascii="仿宋_GB2312" w:hAnsi="黑体" w:eastAsia="仿宋_GB2312"/>
          <w:sz w:val="32"/>
          <w:szCs w:val="32"/>
        </w:rPr>
        <w:t>.</w:t>
      </w:r>
      <w:r>
        <w:rPr>
          <w:rFonts w:hint="eastAsia" w:ascii="仿宋_GB2312" w:hAnsi="黑体" w:eastAsia="仿宋_GB2312"/>
          <w:sz w:val="32"/>
          <w:szCs w:val="32"/>
        </w:rPr>
        <w:t>农林水支出（类）水利（款）</w:t>
      </w:r>
      <w:r>
        <w:rPr>
          <w:rFonts w:hint="eastAsia" w:ascii="仿宋_GB2312" w:hAnsi="黑体" w:eastAsia="仿宋_GB2312"/>
          <w:sz w:val="32"/>
          <w:szCs w:val="32"/>
          <w:lang w:eastAsia="zh-CN"/>
        </w:rPr>
        <w:t>防汛</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1.25</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1.25</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63</w:t>
      </w:r>
      <w:r>
        <w:rPr>
          <w:rFonts w:ascii="仿宋_GB2312" w:hAnsi="黑体" w:eastAsia="仿宋_GB2312"/>
          <w:sz w:val="32"/>
          <w:szCs w:val="32"/>
        </w:rPr>
        <w:t>.</w:t>
      </w:r>
      <w:r>
        <w:rPr>
          <w:rFonts w:hint="eastAsia" w:ascii="仿宋_GB2312" w:hAnsi="黑体" w:eastAsia="仿宋_GB2312"/>
          <w:sz w:val="32"/>
          <w:szCs w:val="32"/>
        </w:rPr>
        <w:t>农林水支出（类）水利（款）</w:t>
      </w:r>
      <w:r>
        <w:rPr>
          <w:rFonts w:hint="eastAsia" w:ascii="仿宋_GB2312" w:hAnsi="黑体" w:eastAsia="仿宋_GB2312"/>
          <w:sz w:val="32"/>
          <w:szCs w:val="32"/>
          <w:lang w:eastAsia="zh-CN"/>
        </w:rPr>
        <w:t>其他水利</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8.32</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10.82万元</w:t>
      </w:r>
      <w:r>
        <w:rPr>
          <w:rFonts w:hint="eastAsia" w:ascii="仿宋_GB2312" w:hAnsi="黑体" w:eastAsia="仿宋_GB2312"/>
          <w:sz w:val="32"/>
          <w:szCs w:val="32"/>
        </w:rPr>
        <w:t>，</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64</w:t>
      </w:r>
      <w:r>
        <w:rPr>
          <w:rFonts w:ascii="仿宋_GB2312" w:hAnsi="黑体" w:eastAsia="仿宋_GB2312"/>
          <w:sz w:val="32"/>
          <w:szCs w:val="32"/>
        </w:rPr>
        <w:t>.</w:t>
      </w:r>
      <w:r>
        <w:rPr>
          <w:rFonts w:hint="eastAsia" w:ascii="仿宋_GB2312" w:hAnsi="黑体" w:eastAsia="仿宋_GB2312"/>
          <w:sz w:val="32"/>
          <w:szCs w:val="32"/>
        </w:rPr>
        <w:t>农林水支出（类）</w:t>
      </w:r>
      <w:r>
        <w:rPr>
          <w:rFonts w:hint="eastAsia" w:ascii="仿宋_GB2312" w:hAnsi="黑体" w:eastAsia="仿宋_GB2312"/>
          <w:sz w:val="32"/>
          <w:szCs w:val="32"/>
          <w:lang w:eastAsia="zh-CN"/>
        </w:rPr>
        <w:t>巩固脱贫衔接乡村振兴</w:t>
      </w:r>
      <w:r>
        <w:rPr>
          <w:rFonts w:hint="eastAsia" w:ascii="仿宋_GB2312" w:hAnsi="黑体" w:eastAsia="仿宋_GB2312"/>
          <w:sz w:val="32"/>
          <w:szCs w:val="32"/>
        </w:rPr>
        <w:t>（款）</w:t>
      </w:r>
      <w:r>
        <w:rPr>
          <w:rFonts w:hint="eastAsia" w:ascii="仿宋_GB2312" w:hAnsi="黑体" w:eastAsia="仿宋_GB2312"/>
          <w:sz w:val="32"/>
          <w:szCs w:val="32"/>
          <w:lang w:eastAsia="zh-CN"/>
        </w:rPr>
        <w:t>其他巩固脱贫衔接乡村振兴支出</w:t>
      </w:r>
      <w:r>
        <w:rPr>
          <w:rFonts w:hint="eastAsia" w:ascii="仿宋_GB2312" w:hAnsi="黑体" w:eastAsia="仿宋_GB2312"/>
          <w:sz w:val="32"/>
          <w:szCs w:val="32"/>
        </w:rPr>
        <w:t>（项）</w:t>
      </w:r>
      <w:r>
        <w:rPr>
          <w:rFonts w:hint="eastAsia" w:ascii="仿宋_GB2312" w:hAnsi="黑体" w:eastAsia="仿宋_GB2312"/>
          <w:sz w:val="32"/>
          <w:szCs w:val="32"/>
          <w:lang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786.15</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32.96</w:t>
      </w:r>
      <w:r>
        <w:rPr>
          <w:rFonts w:hint="eastAsia" w:ascii="仿宋_GB2312" w:hAnsi="黑体" w:eastAsia="仿宋_GB2312"/>
          <w:sz w:val="32"/>
          <w:szCs w:val="32"/>
        </w:rPr>
        <w:t>万元，主要</w:t>
      </w:r>
      <w:r>
        <w:rPr>
          <w:rFonts w:ascii="仿宋_GB2312" w:hAnsi="宋体" w:eastAsia="仿宋_GB2312" w:cs="仿宋_GB2312"/>
          <w:i w:val="0"/>
          <w:iCs w:val="0"/>
          <w:caps w:val="0"/>
          <w:color w:val="000000"/>
          <w:spacing w:val="0"/>
          <w:sz w:val="32"/>
          <w:szCs w:val="32"/>
          <w:u w:val="none"/>
          <w:shd w:val="clear" w:fill="FFFFFF"/>
        </w:rPr>
        <w:t>重点工作</w:t>
      </w:r>
      <w:r>
        <w:rPr>
          <w:rFonts w:hint="eastAsia" w:ascii="仿宋_GB2312" w:hAnsi="宋体" w:eastAsia="仿宋_GB2312" w:cs="仿宋_GB2312"/>
          <w:i w:val="0"/>
          <w:iCs w:val="0"/>
          <w:caps w:val="0"/>
          <w:color w:val="000000"/>
          <w:spacing w:val="0"/>
          <w:sz w:val="32"/>
          <w:szCs w:val="32"/>
          <w:u w:val="none"/>
          <w:shd w:val="clear" w:fill="FFFFFF"/>
          <w:lang w:eastAsia="zh-CN"/>
        </w:rPr>
        <w:t>减少，开支减少</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65.</w:t>
      </w:r>
      <w:r>
        <w:rPr>
          <w:rFonts w:hint="eastAsia" w:ascii="仿宋_GB2312" w:hAnsi="黑体" w:eastAsia="仿宋_GB2312"/>
          <w:sz w:val="32"/>
          <w:szCs w:val="32"/>
        </w:rPr>
        <w:t>农林水支出（类）农村综合改革（款）对村民委员会和村党支部的补助（项）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784.68</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26.67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66.</w:t>
      </w:r>
      <w:r>
        <w:rPr>
          <w:rFonts w:hint="eastAsia" w:ascii="仿宋_GB2312" w:hAnsi="黑体" w:eastAsia="仿宋_GB2312"/>
          <w:sz w:val="32"/>
          <w:szCs w:val="32"/>
        </w:rPr>
        <w:t>农林水支出（类）</w:t>
      </w:r>
      <w:r>
        <w:rPr>
          <w:rFonts w:hint="eastAsia" w:ascii="仿宋_GB2312" w:hAnsi="黑体" w:eastAsia="仿宋_GB2312"/>
          <w:sz w:val="32"/>
          <w:szCs w:val="32"/>
          <w:lang w:eastAsia="zh-CN"/>
        </w:rPr>
        <w:t>其他农林水支出</w:t>
      </w:r>
      <w:r>
        <w:rPr>
          <w:rFonts w:hint="eastAsia" w:ascii="仿宋_GB2312" w:hAnsi="黑体" w:eastAsia="仿宋_GB2312"/>
          <w:sz w:val="32"/>
          <w:szCs w:val="32"/>
        </w:rPr>
        <w:t>（款）</w:t>
      </w:r>
      <w:r>
        <w:rPr>
          <w:rFonts w:hint="eastAsia" w:ascii="仿宋_GB2312" w:hAnsi="黑体" w:eastAsia="仿宋_GB2312"/>
          <w:sz w:val="32"/>
          <w:szCs w:val="32"/>
          <w:lang w:eastAsia="zh-CN"/>
        </w:rPr>
        <w:t>其他农林水支出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462.73</w:t>
      </w:r>
      <w:r>
        <w:rPr>
          <w:rFonts w:hint="eastAsia" w:ascii="仿宋_GB2312" w:hAnsi="黑体" w:eastAsia="仿宋_GB2312"/>
          <w:sz w:val="32"/>
          <w:szCs w:val="32"/>
        </w:rPr>
        <w:t>万元，主要</w:t>
      </w:r>
      <w:r>
        <w:rPr>
          <w:rFonts w:ascii="仿宋_GB2312" w:hAnsi="宋体" w:eastAsia="仿宋_GB2312" w:cs="仿宋_GB2312"/>
          <w:i w:val="0"/>
          <w:iCs w:val="0"/>
          <w:caps w:val="0"/>
          <w:color w:val="000000"/>
          <w:spacing w:val="0"/>
          <w:sz w:val="32"/>
          <w:szCs w:val="32"/>
          <w:u w:val="none"/>
          <w:shd w:val="clear" w:fill="FFFFFF"/>
        </w:rPr>
        <w:t>重点工作</w:t>
      </w:r>
      <w:r>
        <w:rPr>
          <w:rFonts w:hint="eastAsia" w:ascii="仿宋_GB2312" w:hAnsi="宋体" w:eastAsia="仿宋_GB2312" w:cs="仿宋_GB2312"/>
          <w:i w:val="0"/>
          <w:iCs w:val="0"/>
          <w:caps w:val="0"/>
          <w:color w:val="000000"/>
          <w:spacing w:val="0"/>
          <w:sz w:val="32"/>
          <w:szCs w:val="32"/>
          <w:u w:val="none"/>
          <w:shd w:val="clear" w:fill="FFFFFF"/>
          <w:lang w:eastAsia="zh-CN"/>
        </w:rPr>
        <w:t>减少，开支减少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67.</w:t>
      </w:r>
      <w:r>
        <w:rPr>
          <w:rFonts w:hint="eastAsia" w:ascii="仿宋_GB2312" w:hAnsi="黑体" w:eastAsia="仿宋_GB2312"/>
          <w:sz w:val="32"/>
          <w:szCs w:val="32"/>
          <w:lang w:eastAsia="zh-CN"/>
        </w:rPr>
        <w:t>交通运输支出</w:t>
      </w:r>
      <w:r>
        <w:rPr>
          <w:rFonts w:hint="eastAsia" w:ascii="仿宋_GB2312" w:hAnsi="黑体" w:eastAsia="仿宋_GB2312"/>
          <w:sz w:val="32"/>
          <w:szCs w:val="32"/>
        </w:rPr>
        <w:t>（类）</w:t>
      </w:r>
      <w:r>
        <w:rPr>
          <w:rFonts w:hint="eastAsia" w:ascii="仿宋_GB2312" w:hAnsi="黑体" w:eastAsia="仿宋_GB2312"/>
          <w:sz w:val="32"/>
          <w:szCs w:val="32"/>
          <w:lang w:eastAsia="zh-CN"/>
        </w:rPr>
        <w:t>公路水路运输</w:t>
      </w:r>
      <w:r>
        <w:rPr>
          <w:rFonts w:hint="eastAsia" w:ascii="仿宋_GB2312" w:hAnsi="黑体" w:eastAsia="仿宋_GB2312"/>
          <w:sz w:val="32"/>
          <w:szCs w:val="32"/>
        </w:rPr>
        <w:t>（款）</w:t>
      </w:r>
      <w:r>
        <w:rPr>
          <w:rFonts w:hint="eastAsia" w:ascii="仿宋_GB2312" w:hAnsi="黑体" w:eastAsia="仿宋_GB2312"/>
          <w:sz w:val="32"/>
          <w:szCs w:val="32"/>
          <w:lang w:eastAsia="zh-CN"/>
        </w:rPr>
        <w:t>公路养护</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5.89</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5.89</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68.</w:t>
      </w:r>
      <w:r>
        <w:rPr>
          <w:rFonts w:hint="eastAsia" w:ascii="仿宋_GB2312" w:hAnsi="黑体" w:eastAsia="仿宋_GB2312"/>
          <w:sz w:val="32"/>
          <w:szCs w:val="32"/>
          <w:lang w:eastAsia="zh-CN"/>
        </w:rPr>
        <w:t>交通运输支出</w:t>
      </w:r>
      <w:r>
        <w:rPr>
          <w:rFonts w:hint="eastAsia" w:ascii="仿宋_GB2312" w:hAnsi="黑体" w:eastAsia="仿宋_GB2312"/>
          <w:sz w:val="32"/>
          <w:szCs w:val="32"/>
        </w:rPr>
        <w:t>（类）</w:t>
      </w:r>
      <w:r>
        <w:rPr>
          <w:rFonts w:hint="eastAsia" w:ascii="仿宋_GB2312" w:hAnsi="黑体" w:eastAsia="仿宋_GB2312"/>
          <w:sz w:val="32"/>
          <w:szCs w:val="32"/>
          <w:lang w:eastAsia="zh-CN"/>
        </w:rPr>
        <w:t>邮政业支出</w:t>
      </w:r>
      <w:r>
        <w:rPr>
          <w:rFonts w:hint="eastAsia" w:ascii="仿宋_GB2312" w:hAnsi="黑体" w:eastAsia="仿宋_GB2312"/>
          <w:sz w:val="32"/>
          <w:szCs w:val="32"/>
        </w:rPr>
        <w:t>（款）</w:t>
      </w:r>
      <w:r>
        <w:rPr>
          <w:rFonts w:hint="eastAsia" w:ascii="仿宋_GB2312" w:hAnsi="黑体" w:eastAsia="仿宋_GB2312"/>
          <w:sz w:val="32"/>
          <w:szCs w:val="32"/>
          <w:lang w:eastAsia="zh-CN"/>
        </w:rPr>
        <w:t>邮政普遍服务与特殊服务</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5.76</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3.13</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是重点工作增加。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69.</w:t>
      </w:r>
      <w:r>
        <w:rPr>
          <w:rFonts w:hint="eastAsia" w:ascii="仿宋_GB2312" w:hAnsi="黑体" w:eastAsia="仿宋_GB2312"/>
          <w:sz w:val="32"/>
          <w:szCs w:val="32"/>
        </w:rPr>
        <w:t>住房保障支出（类）</w:t>
      </w:r>
      <w:r>
        <w:rPr>
          <w:rFonts w:hint="eastAsia" w:ascii="仿宋_GB2312" w:hAnsi="黑体" w:eastAsia="仿宋_GB2312"/>
          <w:sz w:val="32"/>
          <w:szCs w:val="32"/>
          <w:lang w:eastAsia="zh-CN"/>
        </w:rPr>
        <w:t>保障性安居工程支出</w:t>
      </w:r>
      <w:r>
        <w:rPr>
          <w:rFonts w:hint="eastAsia" w:ascii="仿宋_GB2312" w:hAnsi="黑体" w:eastAsia="仿宋_GB2312"/>
          <w:sz w:val="32"/>
          <w:szCs w:val="32"/>
        </w:rPr>
        <w:t>（款）</w:t>
      </w:r>
      <w:r>
        <w:rPr>
          <w:rFonts w:hint="eastAsia" w:ascii="仿宋_GB2312" w:hAnsi="黑体" w:eastAsia="仿宋_GB2312"/>
          <w:sz w:val="32"/>
          <w:szCs w:val="32"/>
          <w:lang w:eastAsia="zh-CN"/>
        </w:rPr>
        <w:t>农村危房改造</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0.70</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29.90</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70.</w:t>
      </w:r>
      <w:r>
        <w:rPr>
          <w:rFonts w:hint="eastAsia" w:ascii="仿宋_GB2312" w:hAnsi="黑体" w:eastAsia="仿宋_GB2312"/>
          <w:sz w:val="32"/>
          <w:szCs w:val="32"/>
        </w:rPr>
        <w:t>住房保障支出（类）</w:t>
      </w:r>
      <w:r>
        <w:rPr>
          <w:rFonts w:hint="eastAsia" w:ascii="仿宋_GB2312" w:hAnsi="黑体" w:eastAsia="仿宋_GB2312"/>
          <w:sz w:val="32"/>
          <w:szCs w:val="32"/>
          <w:lang w:eastAsia="zh-CN"/>
        </w:rPr>
        <w:t>住房改革支出</w:t>
      </w:r>
      <w:r>
        <w:rPr>
          <w:rFonts w:hint="eastAsia" w:ascii="仿宋_GB2312" w:hAnsi="黑体" w:eastAsia="仿宋_GB2312"/>
          <w:sz w:val="32"/>
          <w:szCs w:val="32"/>
        </w:rPr>
        <w:t>（款）</w:t>
      </w:r>
      <w:r>
        <w:rPr>
          <w:rFonts w:hint="eastAsia" w:ascii="仿宋_GB2312" w:hAnsi="黑体" w:eastAsia="仿宋_GB2312"/>
          <w:sz w:val="32"/>
          <w:szCs w:val="32"/>
          <w:lang w:eastAsia="zh-CN"/>
        </w:rPr>
        <w:t>住房公积金</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93.40</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20.23</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是住房公积金基数调整。</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71</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（类）</w:t>
      </w:r>
      <w:r>
        <w:rPr>
          <w:rFonts w:hint="eastAsia" w:ascii="仿宋_GB2312" w:hAnsi="黑体" w:eastAsia="仿宋_GB2312"/>
          <w:sz w:val="32"/>
          <w:szCs w:val="32"/>
          <w:lang w:eastAsia="zh-CN"/>
        </w:rPr>
        <w:t>应急管理事务</w:t>
      </w:r>
      <w:r>
        <w:rPr>
          <w:rFonts w:hint="eastAsia" w:ascii="仿宋_GB2312" w:hAnsi="黑体" w:eastAsia="仿宋_GB2312"/>
          <w:sz w:val="32"/>
          <w:szCs w:val="32"/>
        </w:rPr>
        <w:t>（款）</w:t>
      </w:r>
      <w:r>
        <w:rPr>
          <w:rFonts w:hint="eastAsia" w:ascii="仿宋_GB2312" w:hAnsi="黑体" w:eastAsia="仿宋_GB2312"/>
          <w:sz w:val="32"/>
          <w:szCs w:val="32"/>
          <w:lang w:eastAsia="zh-CN"/>
        </w:rPr>
        <w:t>事业运行</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95.69</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4.65</w:t>
      </w:r>
      <w:r>
        <w:rPr>
          <w:rFonts w:hint="eastAsia" w:ascii="仿宋_GB2312" w:hAnsi="黑体" w:eastAsia="仿宋_GB2312"/>
          <w:sz w:val="32"/>
          <w:szCs w:val="32"/>
        </w:rPr>
        <w:t>万元，主要</w:t>
      </w:r>
      <w:r>
        <w:rPr>
          <w:rFonts w:ascii="仿宋_GB2312" w:hAnsi="宋体" w:eastAsia="仿宋_GB2312" w:cs="仿宋_GB2312"/>
          <w:i w:val="0"/>
          <w:iCs w:val="0"/>
          <w:caps w:val="0"/>
          <w:color w:val="000000"/>
          <w:spacing w:val="0"/>
          <w:sz w:val="32"/>
          <w:szCs w:val="32"/>
          <w:u w:val="none"/>
          <w:shd w:val="clear" w:fill="FFFFFF"/>
        </w:rPr>
        <w:t>重点工作</w:t>
      </w:r>
      <w:r>
        <w:rPr>
          <w:rFonts w:hint="eastAsia" w:ascii="仿宋_GB2312" w:hAnsi="宋体" w:eastAsia="仿宋_GB2312" w:cs="仿宋_GB2312"/>
          <w:i w:val="0"/>
          <w:iCs w:val="0"/>
          <w:caps w:val="0"/>
          <w:color w:val="000000"/>
          <w:spacing w:val="0"/>
          <w:sz w:val="32"/>
          <w:szCs w:val="32"/>
          <w:u w:val="none"/>
          <w:shd w:val="clear" w:fill="FFFFFF"/>
          <w:lang w:eastAsia="zh-CN"/>
        </w:rPr>
        <w:t>经费减少，开支减少</w:t>
      </w:r>
      <w:r>
        <w:rPr>
          <w:rFonts w:hint="eastAsia" w:ascii="仿宋_GB2312" w:hAnsi="黑体" w:eastAsia="仿宋_GB2312"/>
          <w:sz w:val="32"/>
          <w:szCs w:val="32"/>
        </w:rPr>
        <w:t>。</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72</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（类）</w:t>
      </w:r>
      <w:r>
        <w:rPr>
          <w:rFonts w:hint="eastAsia" w:ascii="仿宋_GB2312" w:hAnsi="黑体" w:eastAsia="仿宋_GB2312"/>
          <w:sz w:val="32"/>
          <w:szCs w:val="32"/>
          <w:lang w:eastAsia="zh-CN"/>
        </w:rPr>
        <w:t>应急管理事务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其他应急管理支出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4.33</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4.33</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73</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（类）</w:t>
      </w:r>
      <w:r>
        <w:rPr>
          <w:rFonts w:hint="eastAsia" w:ascii="仿宋_GB2312" w:hAnsi="黑体" w:eastAsia="仿宋_GB2312"/>
          <w:sz w:val="32"/>
          <w:szCs w:val="32"/>
          <w:lang w:eastAsia="zh-CN"/>
        </w:rPr>
        <w:t>地震事务</w:t>
      </w:r>
      <w:r>
        <w:rPr>
          <w:rFonts w:hint="eastAsia" w:ascii="仿宋_GB2312" w:hAnsi="黑体" w:eastAsia="仿宋_GB2312"/>
          <w:sz w:val="32"/>
          <w:szCs w:val="32"/>
        </w:rPr>
        <w:t>（款）</w:t>
      </w:r>
      <w:r>
        <w:rPr>
          <w:rFonts w:hint="eastAsia" w:ascii="仿宋_GB2312" w:hAnsi="黑体" w:eastAsia="仿宋_GB2312"/>
          <w:sz w:val="32"/>
          <w:szCs w:val="32"/>
          <w:lang w:eastAsia="zh-CN"/>
        </w:rPr>
        <w:t>防震减灾信息管理</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0.36</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0.36</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numPr>
          <w:ilvl w:val="0"/>
          <w:numId w:val="0"/>
        </w:num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74</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（类）</w:t>
      </w:r>
      <w:r>
        <w:rPr>
          <w:rFonts w:hint="eastAsia" w:ascii="仿宋_GB2312" w:hAnsi="黑体" w:eastAsia="仿宋_GB2312"/>
          <w:sz w:val="32"/>
          <w:szCs w:val="32"/>
          <w:lang w:eastAsia="zh-CN"/>
        </w:rPr>
        <w:t>地震事务</w:t>
      </w:r>
      <w:r>
        <w:rPr>
          <w:rFonts w:hint="eastAsia" w:ascii="仿宋_GB2312" w:hAnsi="黑体" w:eastAsia="仿宋_GB2312"/>
          <w:sz w:val="32"/>
          <w:szCs w:val="32"/>
        </w:rPr>
        <w:t>（款）</w:t>
      </w:r>
      <w:r>
        <w:rPr>
          <w:rFonts w:hint="eastAsia" w:ascii="仿宋_GB2312" w:hAnsi="黑体" w:eastAsia="仿宋_GB2312"/>
          <w:sz w:val="32"/>
          <w:szCs w:val="32"/>
          <w:lang w:eastAsia="zh-CN"/>
        </w:rPr>
        <w:t>其他地震事务支出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3.51</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3.51</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numPr>
          <w:ilvl w:val="0"/>
          <w:numId w:val="0"/>
        </w:numPr>
        <w:ind w:firstLine="640" w:firstLineChars="200"/>
        <w:rPr>
          <w:rFonts w:ascii="??_GB2312" w:hAnsi="??_GB2312" w:cs="??_GB2312"/>
          <w:color w:val="000000"/>
          <w:sz w:val="32"/>
          <w:szCs w:val="32"/>
        </w:rPr>
      </w:pPr>
      <w:r>
        <w:rPr>
          <w:rFonts w:hint="eastAsia" w:ascii="仿宋_GB2312" w:hAnsi="黑体" w:eastAsia="仿宋_GB2312"/>
          <w:sz w:val="32"/>
          <w:szCs w:val="32"/>
          <w:lang w:val="en-US" w:eastAsia="zh-CN"/>
        </w:rPr>
        <w:t>75</w:t>
      </w:r>
      <w:r>
        <w:rPr>
          <w:rFonts w:ascii="仿宋_GB2312" w:hAnsi="黑体" w:eastAsia="仿宋_GB2312"/>
          <w:sz w:val="32"/>
          <w:szCs w:val="32"/>
        </w:rPr>
        <w:t>.</w:t>
      </w:r>
      <w:r>
        <w:rPr>
          <w:rFonts w:hint="eastAsia" w:ascii="仿宋_GB2312" w:hAnsi="黑体" w:eastAsia="仿宋_GB2312"/>
          <w:sz w:val="32"/>
          <w:szCs w:val="32"/>
          <w:lang w:eastAsia="zh-CN"/>
        </w:rPr>
        <w:t>灾害防治及应急管理支出</w:t>
      </w:r>
      <w:r>
        <w:rPr>
          <w:rFonts w:hint="eastAsia" w:ascii="仿宋_GB2312" w:hAnsi="黑体" w:eastAsia="仿宋_GB2312"/>
          <w:sz w:val="32"/>
          <w:szCs w:val="32"/>
        </w:rPr>
        <w:t>（类）</w:t>
      </w:r>
      <w:r>
        <w:rPr>
          <w:rFonts w:hint="eastAsia" w:ascii="仿宋_GB2312" w:hAnsi="黑体" w:eastAsia="仿宋_GB2312"/>
          <w:sz w:val="32"/>
          <w:szCs w:val="32"/>
          <w:lang w:eastAsia="zh-CN"/>
        </w:rPr>
        <w:t>自然灾害防治</w:t>
      </w:r>
      <w:r>
        <w:rPr>
          <w:rFonts w:hint="eastAsia" w:ascii="仿宋_GB2312" w:hAnsi="黑体" w:eastAsia="仿宋_GB2312"/>
          <w:sz w:val="32"/>
          <w:szCs w:val="32"/>
        </w:rPr>
        <w:t>（款）</w:t>
      </w:r>
      <w:r>
        <w:rPr>
          <w:rFonts w:hint="eastAsia" w:ascii="仿宋_GB2312" w:hAnsi="黑体" w:eastAsia="仿宋_GB2312"/>
          <w:sz w:val="32"/>
          <w:szCs w:val="32"/>
          <w:lang w:eastAsia="zh-CN"/>
        </w:rPr>
        <w:t>其他自然灾害防治支出</w:t>
      </w:r>
      <w:r>
        <w:rPr>
          <w:rFonts w:hint="eastAsia" w:ascii="仿宋_GB2312" w:hAnsi="黑体" w:eastAsia="仿宋_GB2312"/>
          <w:sz w:val="32"/>
          <w:szCs w:val="32"/>
        </w:rPr>
        <w:t>（项）</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7.40</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7.40</w:t>
      </w:r>
      <w:r>
        <w:rPr>
          <w:rFonts w:hint="eastAsia" w:ascii="仿宋_GB2312" w:hAnsi="黑体" w:eastAsia="仿宋_GB2312"/>
          <w:sz w:val="32"/>
          <w:szCs w:val="32"/>
        </w:rPr>
        <w:t>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rPr>
          <w:rFonts w:hint="eastAsia" w:ascii="黑体" w:hAnsi="黑体" w:eastAsia="黑体"/>
          <w:sz w:val="32"/>
          <w:szCs w:val="32"/>
          <w:lang w:val="en-US" w:eastAsia="zh-CN"/>
        </w:rPr>
      </w:pPr>
      <w:r>
        <w:rPr>
          <w:rFonts w:hint="eastAsia" w:ascii="黑体" w:hAnsi="黑体" w:eastAsia="黑体"/>
          <w:sz w:val="32"/>
          <w:szCs w:val="32"/>
        </w:rPr>
        <w:t>三、关于三江镇政府</w:t>
      </w:r>
      <w:r>
        <w:rPr>
          <w:rFonts w:hint="eastAsia" w:ascii="黑体" w:hAnsi="黑体" w:eastAsia="黑体"/>
          <w:sz w:val="32"/>
          <w:szCs w:val="32"/>
          <w:lang w:eastAsia="zh-CN"/>
        </w:rPr>
        <w:t>2023</w:t>
      </w:r>
      <w:r>
        <w:rPr>
          <w:rFonts w:hint="eastAsia" w:ascii="黑体" w:hAnsi="黑体" w:eastAsia="黑体"/>
          <w:sz w:val="32"/>
          <w:szCs w:val="32"/>
        </w:rPr>
        <w:t>年一般公共预算基本支出情况说明</w:t>
      </w:r>
      <w:r>
        <w:rPr>
          <w:rFonts w:hint="eastAsia" w:ascii="黑体" w:hAnsi="黑体" w:eastAsia="黑体"/>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三江镇政府</w:t>
      </w:r>
      <w:r>
        <w:rPr>
          <w:rFonts w:hint="eastAsia" w:ascii="仿宋_GB2312" w:hAnsi="黑体" w:eastAsia="仿宋_GB2312"/>
          <w:sz w:val="32"/>
          <w:szCs w:val="32"/>
          <w:lang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1348.14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1266.88</w:t>
      </w:r>
      <w:r>
        <w:rPr>
          <w:rFonts w:hint="eastAsia" w:ascii="仿宋_GB2312" w:hAnsi="黑体" w:eastAsia="仿宋_GB2312"/>
          <w:sz w:val="32"/>
          <w:szCs w:val="32"/>
        </w:rPr>
        <w:t>万元，主要包括：基本工资、津贴补贴、奖金、绩效工资、</w:t>
      </w:r>
      <w:r>
        <w:rPr>
          <w:rFonts w:hint="eastAsia" w:ascii="仿宋_GB2312" w:hAnsi="黑体" w:eastAsia="仿宋_GB2312"/>
          <w:sz w:val="32"/>
          <w:szCs w:val="32"/>
          <w:lang w:eastAsia="zh-CN"/>
        </w:rPr>
        <w:t>机关事业单位基本养老保险缴费、城镇职工基本医疗保险缴费、公务员医疗补助缴费、其他社会保障缴费、</w:t>
      </w:r>
      <w:r>
        <w:rPr>
          <w:rFonts w:hint="eastAsia" w:ascii="仿宋_GB2312" w:hAnsi="黑体" w:eastAsia="仿宋_GB2312"/>
          <w:sz w:val="32"/>
          <w:szCs w:val="32"/>
        </w:rPr>
        <w:t>住房公积金、医疗费</w:t>
      </w:r>
      <w:r>
        <w:rPr>
          <w:rFonts w:hint="eastAsia" w:ascii="仿宋_GB2312" w:hAnsi="黑体" w:eastAsia="仿宋_GB2312"/>
          <w:sz w:val="32"/>
          <w:szCs w:val="32"/>
          <w:lang w:eastAsia="zh-CN"/>
        </w:rPr>
        <w:t>、其他工资福利支出、离休费、生活补助、奖励金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81.26</w:t>
      </w:r>
      <w:r>
        <w:rPr>
          <w:rFonts w:hint="eastAsia" w:ascii="仿宋_GB2312" w:hAnsi="黑体" w:eastAsia="仿宋_GB2312"/>
          <w:sz w:val="32"/>
          <w:szCs w:val="32"/>
        </w:rPr>
        <w:t>万元，主要包括：办公费、邮电费、</w:t>
      </w:r>
      <w:r>
        <w:rPr>
          <w:rFonts w:hint="eastAsia" w:ascii="仿宋_GB2312" w:hAnsi="黑体" w:eastAsia="仿宋_GB2312"/>
          <w:sz w:val="32"/>
          <w:szCs w:val="32"/>
          <w:lang w:eastAsia="zh-CN"/>
        </w:rPr>
        <w:t>维修（护）费、</w:t>
      </w:r>
      <w:r>
        <w:rPr>
          <w:rFonts w:hint="eastAsia" w:ascii="仿宋_GB2312" w:hAnsi="黑体" w:eastAsia="仿宋_GB2312"/>
          <w:sz w:val="32"/>
          <w:szCs w:val="32"/>
        </w:rPr>
        <w:t>工会经费、</w:t>
      </w:r>
      <w:r>
        <w:rPr>
          <w:rFonts w:hint="eastAsia" w:ascii="仿宋_GB2312" w:hAnsi="黑体" w:eastAsia="仿宋_GB2312"/>
          <w:sz w:val="32"/>
          <w:szCs w:val="32"/>
          <w:lang w:eastAsia="zh-CN"/>
        </w:rPr>
        <w:t>公务用车运行维护费、其他商品和服务支出</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sz w:val="32"/>
          <w:szCs w:val="32"/>
        </w:rPr>
        <w:t>三江镇政府</w:t>
      </w:r>
      <w:r>
        <w:rPr>
          <w:rFonts w:hint="eastAsia" w:ascii="黑体" w:hAnsi="黑体" w:eastAsia="黑体"/>
          <w:sz w:val="32"/>
          <w:szCs w:val="32"/>
          <w:lang w:eastAsia="zh-CN"/>
        </w:rPr>
        <w:t>2023</w:t>
      </w:r>
      <w:r>
        <w:rPr>
          <w:rFonts w:hint="eastAsia" w:ascii="黑体" w:hAnsi="黑体" w:eastAsia="黑体"/>
          <w:sz w:val="32"/>
          <w:szCs w:val="32"/>
        </w:rPr>
        <w:t>年</w:t>
      </w:r>
      <w:r>
        <w:rPr>
          <w:rFonts w:hint="eastAsia" w:ascii="黑体" w:hAnsi="黑体" w:eastAsia="黑体"/>
          <w:sz w:val="32"/>
          <w:shd w:val="clear" w:color="auto" w:fill="FFFFFF"/>
        </w:rPr>
        <w:t>“三公”经费预算情况说明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三江镇政府</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6.60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2023年无安排出国计划。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6.60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6.60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公务车辆报废，开支减少</w:t>
      </w:r>
      <w:r>
        <w:rPr>
          <w:rFonts w:hint="eastAsia" w:ascii="Times New Roman" w:hAnsi="Times New Roman" w:eastAsia="仿宋_GB2312" w:cs="Times New Roman"/>
          <w:sz w:val="32"/>
          <w:shd w:val="clear" w:color="auto" w:fill="FFFFFF"/>
        </w:rPr>
        <w:t>。</w:t>
      </w:r>
    </w:p>
    <w:p>
      <w:pPr>
        <w:numPr>
          <w:ilvl w:val="0"/>
          <w:numId w:val="6"/>
        </w:numPr>
        <w:ind w:firstLine="630"/>
        <w:rPr>
          <w:rFonts w:hint="eastAsia" w:ascii="仿宋_GB2312" w:hAnsi="黑体" w:eastAsia="仿宋_GB2312"/>
          <w:sz w:val="32"/>
          <w:szCs w:val="32"/>
          <w:lang w:eastAsia="zh-CN"/>
        </w:rPr>
      </w:pPr>
      <w:r>
        <w:rPr>
          <w:rFonts w:hint="eastAsia" w:ascii="仿宋_GB2312" w:hAnsi="黑体" w:eastAsia="仿宋_GB2312"/>
          <w:sz w:val="32"/>
          <w:szCs w:val="32"/>
          <w:lang w:eastAsia="zh-CN"/>
        </w:rPr>
        <w:t>三江镇政府</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p>
    <w:p>
      <w:pPr>
        <w:numPr>
          <w:ilvl w:val="0"/>
          <w:numId w:val="0"/>
        </w:num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2023年无安排出国计划。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Times New Roman" w:hAnsi="Times New Roman" w:eastAsia="仿宋_GB2312" w:cs="Times New Roman"/>
          <w:sz w:val="32"/>
          <w:shd w:val="clear" w:color="auto" w:fill="FFFFFF"/>
          <w:lang w:eastAsia="zh-CN"/>
        </w:rPr>
        <w:t>无</w:t>
      </w:r>
      <w:r>
        <w:rPr>
          <w:rFonts w:ascii="仿宋_GB2312" w:hAnsi="黑体" w:eastAsia="仿宋_GB2312" w:cs="Times New Roman"/>
          <w:sz w:val="32"/>
          <w:szCs w:val="32"/>
        </w:rPr>
        <w:t>公务接待费</w:t>
      </w:r>
      <w:r>
        <w:rPr>
          <w:rFonts w:hint="eastAsia" w:ascii="Times New Roman" w:hAnsi="Times New Roman" w:eastAsia="仿宋_GB2312" w:cs="Times New Roman"/>
          <w:sz w:val="32"/>
          <w:shd w:val="clear" w:color="auto" w:fill="FFFFFF"/>
        </w:rPr>
        <w:t>。</w:t>
      </w:r>
    </w:p>
    <w:p>
      <w:pPr>
        <w:ind w:firstLine="643" w:firstLineChars="200"/>
        <w:rPr>
          <w:rFonts w:hint="eastAsia" w:ascii="Times New Roman" w:hAnsi="Times New Roman" w:eastAsia="仿宋_GB2312"/>
          <w:sz w:val="32"/>
          <w:shd w:val="clear" w:color="auto" w:fill="FFFFFF"/>
        </w:rPr>
      </w:pPr>
      <w:r>
        <w:rPr>
          <w:rFonts w:hint="eastAsia" w:ascii="仿宋_GB2312" w:hAnsi="黑体" w:eastAsia="仿宋_GB2312"/>
          <w:b/>
          <w:bCs/>
          <w:sz w:val="32"/>
          <w:szCs w:val="32"/>
          <w:lang w:eastAsia="zh-CN"/>
        </w:rPr>
        <w:t>注：因</w:t>
      </w:r>
      <w:r>
        <w:rPr>
          <w:rFonts w:hint="eastAsia" w:ascii="仿宋_GB2312" w:hAnsi="黑体" w:eastAsia="仿宋_GB2312" w:cs="仿宋_GB2312"/>
          <w:b/>
          <w:bCs/>
          <w:sz w:val="32"/>
          <w:szCs w:val="32"/>
          <w:lang w:eastAsia="zh-CN"/>
        </w:rPr>
        <w:t>2023</w:t>
      </w:r>
      <w:r>
        <w:rPr>
          <w:rFonts w:hint="eastAsia" w:ascii="仿宋_GB2312" w:hAnsi="黑体" w:eastAsia="仿宋_GB2312"/>
          <w:b/>
          <w:bCs/>
          <w:sz w:val="32"/>
          <w:szCs w:val="32"/>
        </w:rPr>
        <w:t>年财政</w:t>
      </w:r>
      <w:r>
        <w:rPr>
          <w:rFonts w:hint="eastAsia" w:ascii="仿宋_GB2312" w:hAnsi="黑体" w:eastAsia="仿宋_GB2312"/>
          <w:b/>
          <w:bCs/>
          <w:sz w:val="32"/>
          <w:szCs w:val="32"/>
          <w:lang w:eastAsia="zh-CN"/>
        </w:rPr>
        <w:t>预算</w:t>
      </w:r>
      <w:r>
        <w:rPr>
          <w:rFonts w:hint="eastAsia" w:ascii="仿宋_GB2312" w:hAnsi="黑体" w:eastAsia="仿宋_GB2312"/>
          <w:b/>
          <w:bCs/>
          <w:sz w:val="32"/>
          <w:szCs w:val="32"/>
        </w:rPr>
        <w:t>没有安排政府性基金</w:t>
      </w:r>
      <w:r>
        <w:rPr>
          <w:rFonts w:hint="eastAsia" w:ascii="仿宋_GB2312" w:hAnsi="黑体" w:eastAsia="仿宋_GB2312"/>
          <w:b/>
          <w:bCs/>
          <w:sz w:val="32"/>
          <w:szCs w:val="32"/>
          <w:lang w:eastAsia="zh-CN"/>
        </w:rPr>
        <w:t>预算“三公”经费，所以填报数据为零。</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zCs w:val="32"/>
        </w:rPr>
        <w:t>三江镇政府</w:t>
      </w:r>
      <w:r>
        <w:rPr>
          <w:rFonts w:hint="eastAsia" w:ascii="黑体" w:hAnsi="黑体" w:eastAsia="黑体"/>
          <w:sz w:val="32"/>
          <w:szCs w:val="32"/>
          <w:lang w:eastAsia="zh-CN"/>
        </w:rPr>
        <w:t>2023</w:t>
      </w:r>
      <w:r>
        <w:rPr>
          <w:rFonts w:hint="eastAsia" w:ascii="黑体" w:hAnsi="黑体" w:eastAsia="黑体"/>
          <w:sz w:val="32"/>
          <w:shd w:val="clear" w:color="auto" w:fill="FFFFFF"/>
        </w:rPr>
        <w:t>年政府性基金预算当年拨款情况说明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三江镇政府</w:t>
      </w:r>
      <w:r>
        <w:rPr>
          <w:rFonts w:hint="eastAsia" w:ascii="仿宋_GB2312" w:hAnsi="黑体" w:eastAsia="仿宋_GB2312"/>
          <w:sz w:val="32"/>
          <w:szCs w:val="32"/>
          <w:lang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296.55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增加。主要因</w:t>
      </w:r>
      <w:r>
        <w:rPr>
          <w:rFonts w:hint="eastAsia" w:ascii="仿宋_GB2312" w:hAnsi="宋体" w:eastAsia="仿宋_GB2312" w:cs="仿宋_GB2312"/>
          <w:i w:val="0"/>
          <w:iCs w:val="0"/>
          <w:caps w:val="0"/>
          <w:color w:val="000000"/>
          <w:spacing w:val="0"/>
          <w:sz w:val="32"/>
          <w:szCs w:val="32"/>
          <w:shd w:val="clear" w:fill="FFFFFF"/>
          <w:lang w:eastAsia="zh-CN"/>
        </w:rPr>
        <w:t>重点工作增加。</w:t>
      </w:r>
    </w:p>
    <w:p>
      <w:pPr>
        <w:ind w:firstLine="640" w:firstLineChars="20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lang w:val="en-US" w:eastAsia="zh-CN"/>
        </w:rPr>
      </w:pPr>
      <w:r>
        <w:rPr>
          <w:rFonts w:ascii="仿宋_GB2312" w:hAnsi="宋体" w:eastAsia="仿宋_GB2312" w:cs="仿宋_GB2312"/>
          <w:i w:val="0"/>
          <w:iCs w:val="0"/>
          <w:caps w:val="0"/>
          <w:color w:val="000000"/>
          <w:spacing w:val="0"/>
          <w:sz w:val="32"/>
          <w:szCs w:val="32"/>
          <w:u w:val="none"/>
          <w:shd w:val="clear" w:fill="FFFFFF"/>
        </w:rPr>
        <w:t>城乡社区支出（类）支出</w:t>
      </w:r>
      <w:r>
        <w:rPr>
          <w:rFonts w:hint="eastAsia" w:ascii="仿宋_GB2312" w:hAnsi="宋体" w:eastAsia="仿宋_GB2312" w:cs="仿宋_GB2312"/>
          <w:i w:val="0"/>
          <w:iCs w:val="0"/>
          <w:caps w:val="0"/>
          <w:color w:val="000000"/>
          <w:spacing w:val="0"/>
          <w:sz w:val="32"/>
          <w:szCs w:val="32"/>
          <w:u w:val="none"/>
          <w:shd w:val="clear" w:fill="FFFFFF"/>
          <w:lang w:val="en-US" w:eastAsia="zh-CN"/>
        </w:rPr>
        <w:t>132.86</w:t>
      </w:r>
      <w:r>
        <w:rPr>
          <w:rFonts w:hint="default" w:ascii="仿宋_GB2312" w:hAnsi="宋体" w:eastAsia="仿宋_GB2312" w:cs="仿宋_GB2312"/>
          <w:i w:val="0"/>
          <w:iCs w:val="0"/>
          <w:caps w:val="0"/>
          <w:color w:val="000000"/>
          <w:spacing w:val="0"/>
          <w:sz w:val="32"/>
          <w:szCs w:val="32"/>
          <w:u w:val="none"/>
          <w:shd w:val="clear" w:fill="FFFFFF"/>
        </w:rPr>
        <w:t>万元，占</w:t>
      </w:r>
      <w:r>
        <w:rPr>
          <w:rFonts w:hint="eastAsia" w:ascii="仿宋_GB2312" w:hAnsi="宋体" w:eastAsia="仿宋_GB2312" w:cs="仿宋_GB2312"/>
          <w:i w:val="0"/>
          <w:iCs w:val="0"/>
          <w:caps w:val="0"/>
          <w:color w:val="000000"/>
          <w:spacing w:val="0"/>
          <w:sz w:val="32"/>
          <w:szCs w:val="32"/>
          <w:u w:val="none"/>
          <w:shd w:val="clear" w:fill="FFFFFF"/>
          <w:lang w:val="en-US" w:eastAsia="zh-CN"/>
        </w:rPr>
        <w:t>44.80</w:t>
      </w:r>
      <w:r>
        <w:rPr>
          <w:rFonts w:hint="default" w:ascii="仿宋_GB2312" w:hAnsi="宋体" w:eastAsia="仿宋_GB2312" w:cs="仿宋_GB2312"/>
          <w:i w:val="0"/>
          <w:iCs w:val="0"/>
          <w:caps w:val="0"/>
          <w:color w:val="000000"/>
          <w:spacing w:val="0"/>
          <w:sz w:val="32"/>
          <w:szCs w:val="32"/>
          <w:u w:val="none"/>
          <w:shd w:val="clear" w:fill="FFFFFF"/>
        </w:rPr>
        <w:t>%</w:t>
      </w:r>
      <w:r>
        <w:rPr>
          <w:rFonts w:hint="eastAsia" w:ascii="仿宋_GB2312" w:hAnsi="宋体" w:eastAsia="仿宋_GB2312" w:cs="仿宋_GB2312"/>
          <w:i w:val="0"/>
          <w:iCs w:val="0"/>
          <w:caps w:val="0"/>
          <w:color w:val="000000"/>
          <w:spacing w:val="0"/>
          <w:sz w:val="32"/>
          <w:szCs w:val="32"/>
          <w:u w:val="none"/>
          <w:shd w:val="clear" w:fill="FFFFFF"/>
          <w:lang w:eastAsia="zh-CN"/>
        </w:rPr>
        <w:t>；其他支出（类）支出</w:t>
      </w:r>
      <w:r>
        <w:rPr>
          <w:rFonts w:hint="eastAsia" w:ascii="仿宋_GB2312" w:hAnsi="宋体" w:eastAsia="仿宋_GB2312" w:cs="仿宋_GB2312"/>
          <w:i w:val="0"/>
          <w:iCs w:val="0"/>
          <w:caps w:val="0"/>
          <w:color w:val="000000"/>
          <w:spacing w:val="0"/>
          <w:sz w:val="32"/>
          <w:szCs w:val="32"/>
          <w:u w:val="none"/>
          <w:shd w:val="clear" w:fill="FFFFFF"/>
          <w:lang w:val="en-US" w:eastAsia="zh-CN"/>
        </w:rPr>
        <w:t>163.14万元，占155.01%。</w:t>
      </w:r>
    </w:p>
    <w:p>
      <w:pPr>
        <w:ind w:firstLine="640" w:firstLineChars="200"/>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宋体" w:eastAsia="仿宋_GB2312" w:cs="仿宋_GB2312"/>
          <w:i w:val="0"/>
          <w:iCs w:val="0"/>
          <w:caps w:val="0"/>
          <w:color w:val="000000"/>
          <w:spacing w:val="0"/>
          <w:sz w:val="32"/>
          <w:szCs w:val="32"/>
          <w:u w:val="none"/>
          <w:shd w:val="clear" w:fill="FFFFFF"/>
          <w:lang w:val="en-US"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1.</w:t>
      </w:r>
      <w:r>
        <w:rPr>
          <w:rFonts w:hint="default" w:ascii="仿宋_GB2312" w:hAnsi="宋体" w:eastAsia="仿宋_GB2312" w:cs="仿宋_GB2312"/>
          <w:i w:val="0"/>
          <w:iCs w:val="0"/>
          <w:caps w:val="0"/>
          <w:color w:val="000000"/>
          <w:spacing w:val="0"/>
          <w:sz w:val="32"/>
          <w:szCs w:val="32"/>
          <w:u w:val="none"/>
          <w:shd w:val="clear" w:fill="FFFFFF"/>
        </w:rPr>
        <w:t>城乡社区支出（类）</w:t>
      </w:r>
      <w:r>
        <w:rPr>
          <w:rFonts w:hint="eastAsia" w:ascii="仿宋_GB2312" w:hAnsi="宋体" w:eastAsia="仿宋_GB2312" w:cs="仿宋_GB2312"/>
          <w:i w:val="0"/>
          <w:iCs w:val="0"/>
          <w:caps w:val="0"/>
          <w:color w:val="000000"/>
          <w:spacing w:val="0"/>
          <w:sz w:val="32"/>
          <w:szCs w:val="32"/>
          <w:u w:val="none"/>
          <w:shd w:val="clear" w:fill="FFFFFF"/>
          <w:lang w:eastAsia="zh-CN"/>
        </w:rPr>
        <w:t>国有土地使用权出让收入安排的支出（款）农村基础设施建设支出（项）2023</w:t>
      </w:r>
      <w:r>
        <w:rPr>
          <w:rFonts w:hint="default" w:ascii="仿宋_GB2312" w:hAnsi="宋体" w:eastAsia="仿宋_GB2312" w:cs="仿宋_GB2312"/>
          <w:i w:val="0"/>
          <w:iCs w:val="0"/>
          <w:caps w:val="0"/>
          <w:color w:val="000000"/>
          <w:spacing w:val="0"/>
          <w:sz w:val="32"/>
          <w:szCs w:val="32"/>
          <w:u w:val="none"/>
          <w:shd w:val="clear" w:fill="FFFFFF"/>
        </w:rPr>
        <w:t>年预算数为</w:t>
      </w:r>
      <w:r>
        <w:rPr>
          <w:rFonts w:hint="eastAsia" w:ascii="仿宋_GB2312" w:hAnsi="宋体" w:eastAsia="仿宋_GB2312" w:cs="仿宋_GB2312"/>
          <w:i w:val="0"/>
          <w:iCs w:val="0"/>
          <w:caps w:val="0"/>
          <w:color w:val="000000"/>
          <w:spacing w:val="0"/>
          <w:sz w:val="32"/>
          <w:szCs w:val="32"/>
          <w:u w:val="none"/>
          <w:shd w:val="clear" w:fill="FFFFFF"/>
          <w:lang w:val="en-US" w:eastAsia="zh-CN"/>
        </w:rPr>
        <w:t>60.22万元，比上年预算减少144.65万元，主要是重点工作减少。</w:t>
      </w:r>
    </w:p>
    <w:p>
      <w:pPr>
        <w:ind w:firstLine="640" w:firstLineChars="200"/>
        <w:rPr>
          <w:rFonts w:hint="eastAsia" w:ascii="仿宋_GB2312" w:hAnsi="黑体" w:eastAsia="仿宋_GB2312"/>
          <w:b w:val="0"/>
          <w:bCs w:val="0"/>
          <w:sz w:val="32"/>
          <w:szCs w:val="32"/>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2.</w:t>
      </w:r>
      <w:r>
        <w:rPr>
          <w:rFonts w:hint="default" w:ascii="仿宋_GB2312" w:hAnsi="宋体" w:eastAsia="仿宋_GB2312" w:cs="仿宋_GB2312"/>
          <w:i w:val="0"/>
          <w:iCs w:val="0"/>
          <w:caps w:val="0"/>
          <w:color w:val="000000"/>
          <w:spacing w:val="0"/>
          <w:sz w:val="32"/>
          <w:szCs w:val="32"/>
          <w:u w:val="none"/>
          <w:shd w:val="clear" w:fill="FFFFFF"/>
        </w:rPr>
        <w:t>城乡社区支出（类）</w:t>
      </w:r>
      <w:r>
        <w:rPr>
          <w:rFonts w:hint="eastAsia" w:ascii="仿宋_GB2312" w:hAnsi="宋体" w:eastAsia="仿宋_GB2312" w:cs="仿宋_GB2312"/>
          <w:i w:val="0"/>
          <w:iCs w:val="0"/>
          <w:caps w:val="0"/>
          <w:color w:val="000000"/>
          <w:spacing w:val="0"/>
          <w:sz w:val="32"/>
          <w:szCs w:val="32"/>
          <w:u w:val="none"/>
          <w:shd w:val="clear" w:fill="FFFFFF"/>
          <w:lang w:eastAsia="zh-CN"/>
        </w:rPr>
        <w:t>国有土地使用权出让收入安排的支出（款）农业生产发展支出（项）2023</w:t>
      </w:r>
      <w:r>
        <w:rPr>
          <w:rFonts w:hint="default" w:ascii="仿宋_GB2312" w:hAnsi="宋体" w:eastAsia="仿宋_GB2312" w:cs="仿宋_GB2312"/>
          <w:i w:val="0"/>
          <w:iCs w:val="0"/>
          <w:caps w:val="0"/>
          <w:color w:val="000000"/>
          <w:spacing w:val="0"/>
          <w:sz w:val="32"/>
          <w:szCs w:val="32"/>
          <w:u w:val="none"/>
          <w:shd w:val="clear" w:fill="FFFFFF"/>
        </w:rPr>
        <w:t>年预算数为</w:t>
      </w:r>
      <w:r>
        <w:rPr>
          <w:rFonts w:hint="eastAsia" w:ascii="仿宋_GB2312" w:hAnsi="宋体" w:eastAsia="仿宋_GB2312" w:cs="仿宋_GB2312"/>
          <w:i w:val="0"/>
          <w:iCs w:val="0"/>
          <w:caps w:val="0"/>
          <w:color w:val="000000"/>
          <w:spacing w:val="0"/>
          <w:sz w:val="32"/>
          <w:szCs w:val="32"/>
          <w:u w:val="none"/>
          <w:shd w:val="clear" w:fill="FFFFFF"/>
          <w:lang w:val="en-US" w:eastAsia="zh-CN"/>
        </w:rPr>
        <w:t>40.33万元，比上年预算增加40.33万元，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黑体" w:eastAsia="仿宋_GB2312"/>
          <w:b w:val="0"/>
          <w:bCs w:val="0"/>
          <w:sz w:val="32"/>
          <w:szCs w:val="32"/>
          <w:lang w:val="en-US"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3.</w:t>
      </w:r>
      <w:r>
        <w:rPr>
          <w:rFonts w:hint="default" w:ascii="仿宋_GB2312" w:hAnsi="宋体" w:eastAsia="仿宋_GB2312" w:cs="仿宋_GB2312"/>
          <w:i w:val="0"/>
          <w:iCs w:val="0"/>
          <w:caps w:val="0"/>
          <w:color w:val="000000"/>
          <w:spacing w:val="0"/>
          <w:sz w:val="32"/>
          <w:szCs w:val="32"/>
          <w:u w:val="none"/>
          <w:shd w:val="clear" w:fill="FFFFFF"/>
        </w:rPr>
        <w:t>城乡社区支出（类）</w:t>
      </w:r>
      <w:r>
        <w:rPr>
          <w:rFonts w:hint="eastAsia" w:ascii="仿宋_GB2312" w:hAnsi="宋体" w:eastAsia="仿宋_GB2312" w:cs="仿宋_GB2312"/>
          <w:i w:val="0"/>
          <w:iCs w:val="0"/>
          <w:caps w:val="0"/>
          <w:color w:val="000000"/>
          <w:spacing w:val="0"/>
          <w:sz w:val="32"/>
          <w:szCs w:val="32"/>
          <w:u w:val="none"/>
          <w:shd w:val="clear" w:fill="FFFFFF"/>
          <w:lang w:eastAsia="zh-CN"/>
        </w:rPr>
        <w:t>国有土地使用权出让收入安排的支出（款）农业社会事业支出（项）2023</w:t>
      </w:r>
      <w:r>
        <w:rPr>
          <w:rFonts w:hint="default" w:ascii="仿宋_GB2312" w:hAnsi="宋体" w:eastAsia="仿宋_GB2312" w:cs="仿宋_GB2312"/>
          <w:i w:val="0"/>
          <w:iCs w:val="0"/>
          <w:caps w:val="0"/>
          <w:color w:val="000000"/>
          <w:spacing w:val="0"/>
          <w:sz w:val="32"/>
          <w:szCs w:val="32"/>
          <w:u w:val="none"/>
          <w:shd w:val="clear" w:fill="FFFFFF"/>
        </w:rPr>
        <w:t>年预算数为</w:t>
      </w:r>
      <w:r>
        <w:rPr>
          <w:rFonts w:hint="eastAsia" w:ascii="仿宋_GB2312" w:hAnsi="宋体" w:eastAsia="仿宋_GB2312" w:cs="仿宋_GB2312"/>
          <w:i w:val="0"/>
          <w:iCs w:val="0"/>
          <w:caps w:val="0"/>
          <w:color w:val="000000"/>
          <w:spacing w:val="0"/>
          <w:sz w:val="32"/>
          <w:szCs w:val="32"/>
          <w:u w:val="none"/>
          <w:shd w:val="clear" w:fill="FFFFFF"/>
          <w:lang w:val="en-US" w:eastAsia="zh-CN"/>
        </w:rPr>
        <w:t>20.25万元，比上年预算增加20.25万元，</w:t>
      </w:r>
      <w:r>
        <w:rPr>
          <w:rFonts w:hint="eastAsia" w:ascii="仿宋_GB2312" w:hAnsi="黑体" w:eastAsia="仿宋_GB2312"/>
          <w:b w:val="0"/>
          <w:bCs w:val="0"/>
          <w:sz w:val="32"/>
          <w:szCs w:val="32"/>
        </w:rPr>
        <w:t>主要</w:t>
      </w:r>
      <w:r>
        <w:rPr>
          <w:rFonts w:hint="eastAsia" w:ascii="仿宋_GB2312" w:hAnsi="黑体" w:eastAsia="仿宋_GB2312"/>
          <w:b w:val="0"/>
          <w:bCs w:val="0"/>
          <w:sz w:val="32"/>
          <w:szCs w:val="32"/>
          <w:lang w:eastAsia="zh-CN"/>
        </w:rPr>
        <w:t>是支出功能科目类项细化。</w:t>
      </w:r>
    </w:p>
    <w:p>
      <w:pPr>
        <w:ind w:firstLine="640" w:firstLineChars="200"/>
        <w:rPr>
          <w:rFonts w:hint="eastAsia" w:ascii="仿宋_GB2312" w:hAnsi="宋体" w:eastAsia="仿宋_GB2312" w:cs="仿宋_GB2312"/>
          <w:i w:val="0"/>
          <w:iCs w:val="0"/>
          <w:caps w:val="0"/>
          <w:color w:val="000000"/>
          <w:spacing w:val="0"/>
          <w:sz w:val="32"/>
          <w:szCs w:val="32"/>
          <w:u w:val="none"/>
          <w:shd w:val="clear" w:fill="FFFFFF"/>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4.</w:t>
      </w:r>
      <w:r>
        <w:rPr>
          <w:rFonts w:hint="default" w:ascii="仿宋_GB2312" w:hAnsi="宋体" w:eastAsia="仿宋_GB2312" w:cs="仿宋_GB2312"/>
          <w:i w:val="0"/>
          <w:iCs w:val="0"/>
          <w:caps w:val="0"/>
          <w:color w:val="000000"/>
          <w:spacing w:val="0"/>
          <w:sz w:val="32"/>
          <w:szCs w:val="32"/>
          <w:u w:val="none"/>
          <w:shd w:val="clear" w:fill="FFFFFF"/>
        </w:rPr>
        <w:t>城乡社区支出（类）城市基础设施配套费安排的支出（款）城市公共设施（项）</w:t>
      </w:r>
      <w:r>
        <w:rPr>
          <w:rFonts w:hint="eastAsia" w:ascii="仿宋_GB2312" w:hAnsi="宋体" w:eastAsia="仿宋_GB2312" w:cs="仿宋_GB2312"/>
          <w:i w:val="0"/>
          <w:iCs w:val="0"/>
          <w:caps w:val="0"/>
          <w:color w:val="000000"/>
          <w:spacing w:val="0"/>
          <w:sz w:val="32"/>
          <w:szCs w:val="32"/>
          <w:u w:val="none"/>
          <w:shd w:val="clear" w:fill="FFFFFF"/>
          <w:lang w:eastAsia="zh-CN"/>
        </w:rPr>
        <w:t>2023</w:t>
      </w:r>
      <w:r>
        <w:rPr>
          <w:rFonts w:hint="default" w:ascii="仿宋_GB2312" w:hAnsi="宋体" w:eastAsia="仿宋_GB2312" w:cs="仿宋_GB2312"/>
          <w:i w:val="0"/>
          <w:iCs w:val="0"/>
          <w:caps w:val="0"/>
          <w:color w:val="000000"/>
          <w:spacing w:val="0"/>
          <w:sz w:val="32"/>
          <w:szCs w:val="32"/>
          <w:u w:val="none"/>
          <w:shd w:val="clear" w:fill="FFFFFF"/>
        </w:rPr>
        <w:t>年预算数为</w:t>
      </w:r>
      <w:r>
        <w:rPr>
          <w:rFonts w:hint="eastAsia" w:ascii="仿宋_GB2312" w:hAnsi="宋体" w:eastAsia="仿宋_GB2312" w:cs="仿宋_GB2312"/>
          <w:i w:val="0"/>
          <w:iCs w:val="0"/>
          <w:caps w:val="0"/>
          <w:color w:val="000000"/>
          <w:spacing w:val="0"/>
          <w:sz w:val="32"/>
          <w:szCs w:val="32"/>
          <w:u w:val="none"/>
          <w:shd w:val="clear" w:fill="FFFFFF"/>
          <w:lang w:val="en-US" w:eastAsia="zh-CN"/>
        </w:rPr>
        <w:t>12.06</w:t>
      </w:r>
      <w:r>
        <w:rPr>
          <w:rFonts w:hint="default" w:ascii="仿宋_GB2312" w:hAnsi="宋体" w:eastAsia="仿宋_GB2312" w:cs="仿宋_GB2312"/>
          <w:i w:val="0"/>
          <w:iCs w:val="0"/>
          <w:caps w:val="0"/>
          <w:color w:val="000000"/>
          <w:spacing w:val="0"/>
          <w:sz w:val="32"/>
          <w:szCs w:val="32"/>
          <w:u w:val="none"/>
          <w:shd w:val="clear" w:fill="FFFFFF"/>
        </w:rPr>
        <w:t>万元，</w:t>
      </w:r>
      <w:r>
        <w:rPr>
          <w:rFonts w:hint="eastAsia" w:ascii="仿宋_GB2312" w:hAnsi="宋体" w:eastAsia="仿宋_GB2312" w:cs="仿宋_GB2312"/>
          <w:i w:val="0"/>
          <w:iCs w:val="0"/>
          <w:caps w:val="0"/>
          <w:color w:val="000000"/>
          <w:spacing w:val="0"/>
          <w:sz w:val="32"/>
          <w:szCs w:val="32"/>
          <w:u w:val="none"/>
          <w:shd w:val="clear" w:fill="FFFFFF"/>
          <w:lang w:val="en-US" w:eastAsia="zh-CN"/>
        </w:rPr>
        <w:t>比上年预算减少3.8万元</w:t>
      </w:r>
      <w:r>
        <w:rPr>
          <w:rFonts w:hint="default" w:ascii="仿宋_GB2312" w:hAnsi="宋体" w:eastAsia="仿宋_GB2312" w:cs="仿宋_GB2312"/>
          <w:i w:val="0"/>
          <w:iCs w:val="0"/>
          <w:caps w:val="0"/>
          <w:color w:val="000000"/>
          <w:spacing w:val="0"/>
          <w:sz w:val="32"/>
          <w:szCs w:val="32"/>
          <w:u w:val="none"/>
          <w:shd w:val="clear" w:fill="FFFFFF"/>
        </w:rPr>
        <w:t>，主要是</w:t>
      </w:r>
      <w:r>
        <w:rPr>
          <w:rFonts w:hint="eastAsia" w:ascii="仿宋_GB2312" w:hAnsi="宋体" w:eastAsia="仿宋_GB2312" w:cs="仿宋_GB2312"/>
          <w:i w:val="0"/>
          <w:iCs w:val="0"/>
          <w:caps w:val="0"/>
          <w:color w:val="000000"/>
          <w:spacing w:val="0"/>
          <w:sz w:val="32"/>
          <w:szCs w:val="32"/>
          <w:u w:val="none"/>
          <w:shd w:val="clear" w:fill="FFFFFF"/>
          <w:lang w:eastAsia="zh-CN"/>
        </w:rPr>
        <w:t>重点工作减少。</w:t>
      </w:r>
    </w:p>
    <w:p>
      <w:pPr>
        <w:ind w:firstLine="640" w:firstLineChars="200"/>
        <w:rPr>
          <w:rFonts w:hint="eastAsia" w:ascii="仿宋_GB2312" w:hAnsi="黑体" w:eastAsia="仿宋_GB2312"/>
          <w:b w:val="0"/>
          <w:bCs w:val="0"/>
          <w:sz w:val="32"/>
          <w:szCs w:val="32"/>
          <w:highlight w:val="none"/>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5.</w:t>
      </w:r>
      <w:r>
        <w:rPr>
          <w:rFonts w:hint="eastAsia" w:ascii="仿宋_GB2312" w:hAnsi="宋体" w:eastAsia="仿宋_GB2312" w:cs="仿宋_GB2312"/>
          <w:i w:val="0"/>
          <w:iCs w:val="0"/>
          <w:caps w:val="0"/>
          <w:color w:val="000000"/>
          <w:spacing w:val="0"/>
          <w:sz w:val="32"/>
          <w:szCs w:val="32"/>
          <w:u w:val="none"/>
          <w:shd w:val="clear" w:fill="FFFFFF"/>
          <w:lang w:eastAsia="zh-CN"/>
        </w:rPr>
        <w:t>其他支出</w:t>
      </w:r>
      <w:r>
        <w:rPr>
          <w:rFonts w:hint="default" w:ascii="仿宋_GB2312" w:hAnsi="宋体" w:eastAsia="仿宋_GB2312" w:cs="仿宋_GB2312"/>
          <w:i w:val="0"/>
          <w:iCs w:val="0"/>
          <w:caps w:val="0"/>
          <w:color w:val="000000"/>
          <w:spacing w:val="0"/>
          <w:sz w:val="32"/>
          <w:szCs w:val="32"/>
          <w:u w:val="none"/>
          <w:shd w:val="clear" w:fill="FFFFFF"/>
        </w:rPr>
        <w:t>（类）</w:t>
      </w:r>
      <w:r>
        <w:rPr>
          <w:rFonts w:hint="eastAsia" w:ascii="仿宋_GB2312" w:hAnsi="宋体" w:eastAsia="仿宋_GB2312" w:cs="仿宋_GB2312"/>
          <w:i w:val="0"/>
          <w:iCs w:val="0"/>
          <w:caps w:val="0"/>
          <w:color w:val="000000"/>
          <w:spacing w:val="0"/>
          <w:sz w:val="32"/>
          <w:szCs w:val="32"/>
          <w:u w:val="none"/>
          <w:shd w:val="clear" w:fill="FFFFFF"/>
          <w:lang w:eastAsia="zh-CN"/>
        </w:rPr>
        <w:t>其他政府性基金及应对专项债务收入安排的支出</w:t>
      </w:r>
      <w:r>
        <w:rPr>
          <w:rFonts w:hint="default" w:ascii="仿宋_GB2312" w:hAnsi="宋体" w:eastAsia="仿宋_GB2312" w:cs="仿宋_GB2312"/>
          <w:i w:val="0"/>
          <w:iCs w:val="0"/>
          <w:caps w:val="0"/>
          <w:color w:val="000000"/>
          <w:spacing w:val="0"/>
          <w:sz w:val="32"/>
          <w:szCs w:val="32"/>
          <w:u w:val="none"/>
          <w:shd w:val="clear" w:fill="FFFFFF"/>
        </w:rPr>
        <w:t>（款）</w:t>
      </w:r>
      <w:r>
        <w:rPr>
          <w:rFonts w:hint="eastAsia" w:ascii="仿宋_GB2312" w:hAnsi="宋体" w:eastAsia="仿宋_GB2312" w:cs="仿宋_GB2312"/>
          <w:i w:val="0"/>
          <w:iCs w:val="0"/>
          <w:caps w:val="0"/>
          <w:color w:val="000000"/>
          <w:spacing w:val="0"/>
          <w:sz w:val="32"/>
          <w:szCs w:val="32"/>
          <w:u w:val="none"/>
          <w:shd w:val="clear" w:fill="FFFFFF"/>
          <w:lang w:eastAsia="zh-CN"/>
        </w:rPr>
        <w:t>其他地方自行试点项目收益专项债券收入</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安排支出</w:t>
      </w:r>
      <w:r>
        <w:rPr>
          <w:rFonts w:hint="default" w:ascii="仿宋_GB2312" w:hAnsi="宋体" w:eastAsia="仿宋_GB2312" w:cs="仿宋_GB2312"/>
          <w:i w:val="0"/>
          <w:iCs w:val="0"/>
          <w:caps w:val="0"/>
          <w:color w:val="000000"/>
          <w:spacing w:val="0"/>
          <w:sz w:val="32"/>
          <w:szCs w:val="32"/>
          <w:highlight w:val="none"/>
          <w:u w:val="none"/>
          <w:shd w:val="clear" w:fill="FFFFFF"/>
        </w:rPr>
        <w:t>（项）</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2023</w:t>
      </w:r>
      <w:r>
        <w:rPr>
          <w:rFonts w:hint="default" w:ascii="仿宋_GB2312" w:hAnsi="宋体" w:eastAsia="仿宋_GB2312" w:cs="仿宋_GB2312"/>
          <w:i w:val="0"/>
          <w:iCs w:val="0"/>
          <w:caps w:val="0"/>
          <w:color w:val="000000"/>
          <w:spacing w:val="0"/>
          <w:sz w:val="32"/>
          <w:szCs w:val="32"/>
          <w:highlight w:val="none"/>
          <w:u w:val="none"/>
          <w:shd w:val="clear" w:fill="FFFFFF"/>
        </w:rPr>
        <w:t>年预算数为</w:t>
      </w:r>
      <w:r>
        <w:rPr>
          <w:rFonts w:hint="eastAsia" w:ascii="仿宋_GB2312" w:hAnsi="宋体" w:eastAsia="仿宋_GB2312" w:cs="仿宋_GB2312"/>
          <w:i w:val="0"/>
          <w:iCs w:val="0"/>
          <w:caps w:val="0"/>
          <w:color w:val="000000"/>
          <w:spacing w:val="0"/>
          <w:sz w:val="32"/>
          <w:szCs w:val="32"/>
          <w:highlight w:val="none"/>
          <w:u w:val="none"/>
          <w:shd w:val="clear" w:fill="FFFFFF"/>
          <w:lang w:val="en-US" w:eastAsia="zh-CN"/>
        </w:rPr>
        <w:t>4</w:t>
      </w:r>
      <w:r>
        <w:rPr>
          <w:rFonts w:hint="default" w:ascii="仿宋_GB2312" w:hAnsi="宋体" w:eastAsia="仿宋_GB2312" w:cs="仿宋_GB2312"/>
          <w:i w:val="0"/>
          <w:iCs w:val="0"/>
          <w:caps w:val="0"/>
          <w:color w:val="000000"/>
          <w:spacing w:val="0"/>
          <w:sz w:val="32"/>
          <w:szCs w:val="32"/>
          <w:highlight w:val="none"/>
          <w:u w:val="none"/>
          <w:shd w:val="clear" w:fill="FFFFFF"/>
        </w:rPr>
        <w:t>万元，</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比</w:t>
      </w:r>
      <w:r>
        <w:rPr>
          <w:rFonts w:hint="default" w:ascii="仿宋_GB2312" w:hAnsi="宋体" w:eastAsia="仿宋_GB2312" w:cs="仿宋_GB2312"/>
          <w:i w:val="0"/>
          <w:iCs w:val="0"/>
          <w:caps w:val="0"/>
          <w:color w:val="000000"/>
          <w:spacing w:val="0"/>
          <w:sz w:val="32"/>
          <w:szCs w:val="32"/>
          <w:highlight w:val="none"/>
          <w:u w:val="none"/>
          <w:shd w:val="clear" w:fill="FFFFFF"/>
        </w:rPr>
        <w:t>上年预算数</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减少</w:t>
      </w:r>
      <w:r>
        <w:rPr>
          <w:rFonts w:hint="eastAsia" w:ascii="仿宋_GB2312" w:hAnsi="宋体" w:eastAsia="仿宋_GB2312" w:cs="仿宋_GB2312"/>
          <w:i w:val="0"/>
          <w:iCs w:val="0"/>
          <w:caps w:val="0"/>
          <w:color w:val="000000"/>
          <w:spacing w:val="0"/>
          <w:sz w:val="32"/>
          <w:szCs w:val="32"/>
          <w:highlight w:val="none"/>
          <w:u w:val="none"/>
          <w:shd w:val="clear" w:fill="FFFFFF"/>
          <w:lang w:val="en-US" w:eastAsia="zh-CN"/>
        </w:rPr>
        <w:t>27.80万元</w:t>
      </w:r>
      <w:r>
        <w:rPr>
          <w:rFonts w:hint="default" w:ascii="仿宋_GB2312" w:hAnsi="宋体" w:eastAsia="仿宋_GB2312" w:cs="仿宋_GB2312"/>
          <w:i w:val="0"/>
          <w:iCs w:val="0"/>
          <w:caps w:val="0"/>
          <w:color w:val="000000"/>
          <w:spacing w:val="0"/>
          <w:sz w:val="32"/>
          <w:szCs w:val="32"/>
          <w:highlight w:val="none"/>
          <w:u w:val="none"/>
          <w:shd w:val="clear" w:fill="FFFFFF"/>
        </w:rPr>
        <w:t>，</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p>
    <w:p>
      <w:pPr>
        <w:ind w:firstLine="640" w:firstLineChars="200"/>
        <w:rPr>
          <w:rFonts w:hint="eastAsia" w:ascii="仿宋_GB2312" w:hAnsi="黑体" w:eastAsia="仿宋_GB2312"/>
          <w:b w:val="0"/>
          <w:bCs w:val="0"/>
          <w:sz w:val="32"/>
          <w:szCs w:val="32"/>
          <w:highlight w:val="none"/>
          <w:lang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5.</w:t>
      </w:r>
      <w:r>
        <w:rPr>
          <w:rFonts w:hint="eastAsia" w:ascii="仿宋_GB2312" w:hAnsi="宋体" w:eastAsia="仿宋_GB2312" w:cs="仿宋_GB2312"/>
          <w:i w:val="0"/>
          <w:iCs w:val="0"/>
          <w:caps w:val="0"/>
          <w:color w:val="000000"/>
          <w:spacing w:val="0"/>
          <w:sz w:val="32"/>
          <w:szCs w:val="32"/>
          <w:u w:val="none"/>
          <w:shd w:val="clear" w:fill="FFFFFF"/>
          <w:lang w:eastAsia="zh-CN"/>
        </w:rPr>
        <w:t>其他支出</w:t>
      </w:r>
      <w:r>
        <w:rPr>
          <w:rFonts w:hint="default" w:ascii="仿宋_GB2312" w:hAnsi="宋体" w:eastAsia="仿宋_GB2312" w:cs="仿宋_GB2312"/>
          <w:i w:val="0"/>
          <w:iCs w:val="0"/>
          <w:caps w:val="0"/>
          <w:color w:val="000000"/>
          <w:spacing w:val="0"/>
          <w:sz w:val="32"/>
          <w:szCs w:val="32"/>
          <w:u w:val="none"/>
          <w:shd w:val="clear" w:fill="FFFFFF"/>
        </w:rPr>
        <w:t>（类）</w:t>
      </w:r>
      <w:r>
        <w:rPr>
          <w:rFonts w:hint="eastAsia" w:ascii="仿宋_GB2312" w:hAnsi="宋体" w:eastAsia="仿宋_GB2312" w:cs="仿宋_GB2312"/>
          <w:i w:val="0"/>
          <w:iCs w:val="0"/>
          <w:caps w:val="0"/>
          <w:color w:val="000000"/>
          <w:spacing w:val="0"/>
          <w:sz w:val="32"/>
          <w:szCs w:val="32"/>
          <w:u w:val="none"/>
          <w:shd w:val="clear" w:fill="FFFFFF"/>
          <w:lang w:eastAsia="zh-CN"/>
        </w:rPr>
        <w:t>彩票公益金安排的支出</w:t>
      </w:r>
      <w:r>
        <w:rPr>
          <w:rFonts w:hint="default" w:ascii="仿宋_GB2312" w:hAnsi="宋体" w:eastAsia="仿宋_GB2312" w:cs="仿宋_GB2312"/>
          <w:i w:val="0"/>
          <w:iCs w:val="0"/>
          <w:caps w:val="0"/>
          <w:color w:val="000000"/>
          <w:spacing w:val="0"/>
          <w:sz w:val="32"/>
          <w:szCs w:val="32"/>
          <w:u w:val="none"/>
          <w:shd w:val="clear" w:fill="FFFFFF"/>
        </w:rPr>
        <w:t>（款）</w:t>
      </w:r>
      <w:r>
        <w:rPr>
          <w:rFonts w:hint="eastAsia" w:ascii="仿宋_GB2312" w:hAnsi="宋体" w:eastAsia="仿宋_GB2312" w:cs="仿宋_GB2312"/>
          <w:i w:val="0"/>
          <w:iCs w:val="0"/>
          <w:caps w:val="0"/>
          <w:color w:val="000000"/>
          <w:spacing w:val="0"/>
          <w:sz w:val="32"/>
          <w:szCs w:val="32"/>
          <w:u w:val="none"/>
          <w:shd w:val="clear" w:fill="FFFFFF"/>
          <w:lang w:eastAsia="zh-CN"/>
        </w:rPr>
        <w:t>用于社会福利的彩票公益金支出</w:t>
      </w:r>
      <w:r>
        <w:rPr>
          <w:rFonts w:hint="default" w:ascii="仿宋_GB2312" w:hAnsi="宋体" w:eastAsia="仿宋_GB2312" w:cs="仿宋_GB2312"/>
          <w:i w:val="0"/>
          <w:iCs w:val="0"/>
          <w:caps w:val="0"/>
          <w:color w:val="000000"/>
          <w:spacing w:val="0"/>
          <w:sz w:val="32"/>
          <w:szCs w:val="32"/>
          <w:highlight w:val="none"/>
          <w:u w:val="none"/>
          <w:shd w:val="clear" w:fill="FFFFFF"/>
        </w:rPr>
        <w:t>（项）</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2023</w:t>
      </w:r>
      <w:r>
        <w:rPr>
          <w:rFonts w:hint="default" w:ascii="仿宋_GB2312" w:hAnsi="宋体" w:eastAsia="仿宋_GB2312" w:cs="仿宋_GB2312"/>
          <w:i w:val="0"/>
          <w:iCs w:val="0"/>
          <w:caps w:val="0"/>
          <w:color w:val="000000"/>
          <w:spacing w:val="0"/>
          <w:sz w:val="32"/>
          <w:szCs w:val="32"/>
          <w:highlight w:val="none"/>
          <w:u w:val="none"/>
          <w:shd w:val="clear" w:fill="FFFFFF"/>
        </w:rPr>
        <w:t>年预算数为</w:t>
      </w:r>
      <w:r>
        <w:rPr>
          <w:rFonts w:hint="eastAsia" w:ascii="仿宋_GB2312" w:hAnsi="宋体" w:eastAsia="仿宋_GB2312" w:cs="仿宋_GB2312"/>
          <w:i w:val="0"/>
          <w:iCs w:val="0"/>
          <w:caps w:val="0"/>
          <w:color w:val="000000"/>
          <w:spacing w:val="0"/>
          <w:sz w:val="32"/>
          <w:szCs w:val="32"/>
          <w:highlight w:val="none"/>
          <w:u w:val="none"/>
          <w:shd w:val="clear" w:fill="FFFFFF"/>
          <w:lang w:val="en-US" w:eastAsia="zh-CN"/>
        </w:rPr>
        <w:t>140.35</w:t>
      </w:r>
      <w:r>
        <w:rPr>
          <w:rFonts w:hint="default" w:ascii="仿宋_GB2312" w:hAnsi="宋体" w:eastAsia="仿宋_GB2312" w:cs="仿宋_GB2312"/>
          <w:i w:val="0"/>
          <w:iCs w:val="0"/>
          <w:caps w:val="0"/>
          <w:color w:val="000000"/>
          <w:spacing w:val="0"/>
          <w:sz w:val="32"/>
          <w:szCs w:val="32"/>
          <w:highlight w:val="none"/>
          <w:u w:val="none"/>
          <w:shd w:val="clear" w:fill="FFFFFF"/>
        </w:rPr>
        <w:t>万元，</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比</w:t>
      </w:r>
      <w:r>
        <w:rPr>
          <w:rFonts w:hint="default" w:ascii="仿宋_GB2312" w:hAnsi="宋体" w:eastAsia="仿宋_GB2312" w:cs="仿宋_GB2312"/>
          <w:i w:val="0"/>
          <w:iCs w:val="0"/>
          <w:caps w:val="0"/>
          <w:color w:val="000000"/>
          <w:spacing w:val="0"/>
          <w:sz w:val="32"/>
          <w:szCs w:val="32"/>
          <w:highlight w:val="none"/>
          <w:u w:val="none"/>
          <w:shd w:val="clear" w:fill="FFFFFF"/>
        </w:rPr>
        <w:t>上年预算数</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增加</w:t>
      </w:r>
      <w:r>
        <w:rPr>
          <w:rFonts w:hint="eastAsia" w:ascii="仿宋_GB2312" w:hAnsi="宋体" w:eastAsia="仿宋_GB2312" w:cs="仿宋_GB2312"/>
          <w:i w:val="0"/>
          <w:iCs w:val="0"/>
          <w:caps w:val="0"/>
          <w:color w:val="000000"/>
          <w:spacing w:val="0"/>
          <w:sz w:val="32"/>
          <w:szCs w:val="32"/>
          <w:highlight w:val="none"/>
          <w:u w:val="none"/>
          <w:shd w:val="clear" w:fill="FFFFFF"/>
          <w:lang w:val="en-US" w:eastAsia="zh-CN"/>
        </w:rPr>
        <w:t>117.35万元</w:t>
      </w:r>
      <w:r>
        <w:rPr>
          <w:rFonts w:hint="default" w:ascii="仿宋_GB2312" w:hAnsi="宋体" w:eastAsia="仿宋_GB2312" w:cs="仿宋_GB2312"/>
          <w:i w:val="0"/>
          <w:iCs w:val="0"/>
          <w:caps w:val="0"/>
          <w:color w:val="000000"/>
          <w:spacing w:val="0"/>
          <w:sz w:val="32"/>
          <w:szCs w:val="32"/>
          <w:highlight w:val="none"/>
          <w:u w:val="none"/>
          <w:shd w:val="clear" w:fill="FFFFFF"/>
        </w:rPr>
        <w:t>，</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p>
    <w:p>
      <w:pPr>
        <w:ind w:firstLine="640" w:firstLineChars="200"/>
        <w:rPr>
          <w:rFonts w:hint="default" w:ascii="仿宋_GB2312" w:hAnsi="黑体" w:eastAsia="仿宋_GB2312"/>
          <w:b w:val="0"/>
          <w:bCs w:val="0"/>
          <w:sz w:val="32"/>
          <w:szCs w:val="32"/>
          <w:highlight w:val="none"/>
          <w:lang w:val="en-US" w:eastAsia="zh-CN"/>
        </w:rPr>
      </w:pPr>
      <w:r>
        <w:rPr>
          <w:rFonts w:hint="eastAsia" w:ascii="仿宋_GB2312" w:hAnsi="宋体" w:eastAsia="仿宋_GB2312" w:cs="仿宋_GB2312"/>
          <w:i w:val="0"/>
          <w:iCs w:val="0"/>
          <w:caps w:val="0"/>
          <w:color w:val="000000"/>
          <w:spacing w:val="0"/>
          <w:sz w:val="32"/>
          <w:szCs w:val="32"/>
          <w:u w:val="none"/>
          <w:shd w:val="clear" w:fill="FFFFFF"/>
          <w:lang w:val="en-US" w:eastAsia="zh-CN"/>
        </w:rPr>
        <w:t>6.</w:t>
      </w:r>
      <w:r>
        <w:rPr>
          <w:rFonts w:hint="eastAsia" w:ascii="仿宋_GB2312" w:hAnsi="宋体" w:eastAsia="仿宋_GB2312" w:cs="仿宋_GB2312"/>
          <w:i w:val="0"/>
          <w:iCs w:val="0"/>
          <w:caps w:val="0"/>
          <w:color w:val="000000"/>
          <w:spacing w:val="0"/>
          <w:sz w:val="32"/>
          <w:szCs w:val="32"/>
          <w:u w:val="none"/>
          <w:shd w:val="clear" w:fill="FFFFFF"/>
          <w:lang w:eastAsia="zh-CN"/>
        </w:rPr>
        <w:t>其他支出</w:t>
      </w:r>
      <w:r>
        <w:rPr>
          <w:rFonts w:hint="default" w:ascii="仿宋_GB2312" w:hAnsi="宋体" w:eastAsia="仿宋_GB2312" w:cs="仿宋_GB2312"/>
          <w:i w:val="0"/>
          <w:iCs w:val="0"/>
          <w:caps w:val="0"/>
          <w:color w:val="000000"/>
          <w:spacing w:val="0"/>
          <w:sz w:val="32"/>
          <w:szCs w:val="32"/>
          <w:u w:val="none"/>
          <w:shd w:val="clear" w:fill="FFFFFF"/>
        </w:rPr>
        <w:t>（类）</w:t>
      </w:r>
      <w:r>
        <w:rPr>
          <w:rFonts w:hint="eastAsia" w:ascii="仿宋_GB2312" w:hAnsi="宋体" w:eastAsia="仿宋_GB2312" w:cs="仿宋_GB2312"/>
          <w:i w:val="0"/>
          <w:iCs w:val="0"/>
          <w:caps w:val="0"/>
          <w:color w:val="000000"/>
          <w:spacing w:val="0"/>
          <w:sz w:val="32"/>
          <w:szCs w:val="32"/>
          <w:u w:val="none"/>
          <w:shd w:val="clear" w:fill="FFFFFF"/>
          <w:lang w:eastAsia="zh-CN"/>
        </w:rPr>
        <w:t>彩票公益金安排的支出</w:t>
      </w:r>
      <w:r>
        <w:rPr>
          <w:rFonts w:hint="default" w:ascii="仿宋_GB2312" w:hAnsi="宋体" w:eastAsia="仿宋_GB2312" w:cs="仿宋_GB2312"/>
          <w:i w:val="0"/>
          <w:iCs w:val="0"/>
          <w:caps w:val="0"/>
          <w:color w:val="000000"/>
          <w:spacing w:val="0"/>
          <w:sz w:val="32"/>
          <w:szCs w:val="32"/>
          <w:u w:val="none"/>
          <w:shd w:val="clear" w:fill="FFFFFF"/>
        </w:rPr>
        <w:t>（款）</w:t>
      </w:r>
      <w:r>
        <w:rPr>
          <w:rFonts w:hint="eastAsia" w:ascii="仿宋_GB2312" w:hAnsi="宋体" w:eastAsia="仿宋_GB2312" w:cs="仿宋_GB2312"/>
          <w:i w:val="0"/>
          <w:iCs w:val="0"/>
          <w:caps w:val="0"/>
          <w:color w:val="000000"/>
          <w:spacing w:val="0"/>
          <w:sz w:val="32"/>
          <w:szCs w:val="32"/>
          <w:u w:val="none"/>
          <w:shd w:val="clear" w:fill="FFFFFF"/>
          <w:lang w:eastAsia="zh-CN"/>
        </w:rPr>
        <w:t>用于社会福利的彩票公益金支出</w:t>
      </w:r>
      <w:r>
        <w:rPr>
          <w:rFonts w:hint="default" w:ascii="仿宋_GB2312" w:hAnsi="宋体" w:eastAsia="仿宋_GB2312" w:cs="仿宋_GB2312"/>
          <w:i w:val="0"/>
          <w:iCs w:val="0"/>
          <w:caps w:val="0"/>
          <w:color w:val="000000"/>
          <w:spacing w:val="0"/>
          <w:sz w:val="32"/>
          <w:szCs w:val="32"/>
          <w:highlight w:val="none"/>
          <w:u w:val="none"/>
          <w:shd w:val="clear" w:fill="FFFFFF"/>
        </w:rPr>
        <w:t>（项）</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2023</w:t>
      </w:r>
      <w:r>
        <w:rPr>
          <w:rFonts w:hint="default" w:ascii="仿宋_GB2312" w:hAnsi="宋体" w:eastAsia="仿宋_GB2312" w:cs="仿宋_GB2312"/>
          <w:i w:val="0"/>
          <w:iCs w:val="0"/>
          <w:caps w:val="0"/>
          <w:color w:val="000000"/>
          <w:spacing w:val="0"/>
          <w:sz w:val="32"/>
          <w:szCs w:val="32"/>
          <w:highlight w:val="none"/>
          <w:u w:val="none"/>
          <w:shd w:val="clear" w:fill="FFFFFF"/>
        </w:rPr>
        <w:t>年预算数为</w:t>
      </w:r>
      <w:r>
        <w:rPr>
          <w:rFonts w:hint="eastAsia" w:ascii="仿宋_GB2312" w:hAnsi="宋体" w:eastAsia="仿宋_GB2312" w:cs="仿宋_GB2312"/>
          <w:i w:val="0"/>
          <w:iCs w:val="0"/>
          <w:caps w:val="0"/>
          <w:color w:val="000000"/>
          <w:spacing w:val="0"/>
          <w:sz w:val="32"/>
          <w:szCs w:val="32"/>
          <w:highlight w:val="none"/>
          <w:u w:val="none"/>
          <w:shd w:val="clear" w:fill="FFFFFF"/>
          <w:lang w:val="en-US" w:eastAsia="zh-CN"/>
        </w:rPr>
        <w:t>19.34</w:t>
      </w:r>
      <w:r>
        <w:rPr>
          <w:rFonts w:hint="default" w:ascii="仿宋_GB2312" w:hAnsi="宋体" w:eastAsia="仿宋_GB2312" w:cs="仿宋_GB2312"/>
          <w:i w:val="0"/>
          <w:iCs w:val="0"/>
          <w:caps w:val="0"/>
          <w:color w:val="000000"/>
          <w:spacing w:val="0"/>
          <w:sz w:val="32"/>
          <w:szCs w:val="32"/>
          <w:highlight w:val="none"/>
          <w:u w:val="none"/>
          <w:shd w:val="clear" w:fill="FFFFFF"/>
        </w:rPr>
        <w:t>万元，</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比</w:t>
      </w:r>
      <w:r>
        <w:rPr>
          <w:rFonts w:hint="default" w:ascii="仿宋_GB2312" w:hAnsi="宋体" w:eastAsia="仿宋_GB2312" w:cs="仿宋_GB2312"/>
          <w:i w:val="0"/>
          <w:iCs w:val="0"/>
          <w:caps w:val="0"/>
          <w:color w:val="000000"/>
          <w:spacing w:val="0"/>
          <w:sz w:val="32"/>
          <w:szCs w:val="32"/>
          <w:highlight w:val="none"/>
          <w:u w:val="none"/>
          <w:shd w:val="clear" w:fill="FFFFFF"/>
        </w:rPr>
        <w:t>上年预算数</w:t>
      </w:r>
      <w:r>
        <w:rPr>
          <w:rFonts w:hint="eastAsia" w:ascii="仿宋_GB2312" w:hAnsi="宋体" w:eastAsia="仿宋_GB2312" w:cs="仿宋_GB2312"/>
          <w:i w:val="0"/>
          <w:iCs w:val="0"/>
          <w:caps w:val="0"/>
          <w:color w:val="000000"/>
          <w:spacing w:val="0"/>
          <w:sz w:val="32"/>
          <w:szCs w:val="32"/>
          <w:highlight w:val="none"/>
          <w:u w:val="none"/>
          <w:shd w:val="clear" w:fill="FFFFFF"/>
          <w:lang w:eastAsia="zh-CN"/>
        </w:rPr>
        <w:t>增加</w:t>
      </w:r>
      <w:r>
        <w:rPr>
          <w:rFonts w:hint="eastAsia" w:ascii="仿宋_GB2312" w:hAnsi="宋体" w:eastAsia="仿宋_GB2312" w:cs="仿宋_GB2312"/>
          <w:i w:val="0"/>
          <w:iCs w:val="0"/>
          <w:caps w:val="0"/>
          <w:color w:val="000000"/>
          <w:spacing w:val="0"/>
          <w:sz w:val="32"/>
          <w:szCs w:val="32"/>
          <w:highlight w:val="none"/>
          <w:u w:val="none"/>
          <w:shd w:val="clear" w:fill="FFFFFF"/>
          <w:lang w:val="en-US" w:eastAsia="zh-CN"/>
        </w:rPr>
        <w:t>19.34万元</w:t>
      </w:r>
      <w:r>
        <w:rPr>
          <w:rFonts w:hint="default" w:ascii="仿宋_GB2312" w:hAnsi="宋体" w:eastAsia="仿宋_GB2312" w:cs="仿宋_GB2312"/>
          <w:i w:val="0"/>
          <w:iCs w:val="0"/>
          <w:caps w:val="0"/>
          <w:color w:val="000000"/>
          <w:spacing w:val="0"/>
          <w:sz w:val="32"/>
          <w:szCs w:val="32"/>
          <w:highlight w:val="none"/>
          <w:u w:val="none"/>
          <w:shd w:val="clear" w:fill="FFFFFF"/>
        </w:rPr>
        <w:t>，</w:t>
      </w:r>
      <w:r>
        <w:rPr>
          <w:rFonts w:hint="eastAsia" w:ascii="仿宋_GB2312" w:hAnsi="黑体" w:eastAsia="仿宋_GB2312"/>
          <w:b w:val="0"/>
          <w:bCs w:val="0"/>
          <w:sz w:val="32"/>
          <w:szCs w:val="32"/>
          <w:highlight w:val="none"/>
        </w:rPr>
        <w:t>主要</w:t>
      </w:r>
      <w:r>
        <w:rPr>
          <w:rFonts w:hint="eastAsia" w:ascii="仿宋_GB2312" w:hAnsi="黑体" w:eastAsia="仿宋_GB2312"/>
          <w:b w:val="0"/>
          <w:bCs w:val="0"/>
          <w:sz w:val="32"/>
          <w:szCs w:val="32"/>
          <w:highlight w:val="none"/>
          <w:lang w:eastAsia="zh-CN"/>
        </w:rPr>
        <w:t>是支出功能科目类项细化。</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六、关于三江镇政府</w:t>
      </w:r>
      <w:r>
        <w:rPr>
          <w:rFonts w:hint="eastAsia" w:ascii="黑体" w:hAnsi="黑体" w:eastAsia="黑体"/>
          <w:sz w:val="32"/>
          <w:shd w:val="clear" w:color="auto" w:fill="FFFFFF"/>
          <w:lang w:val="en-US" w:eastAsia="zh-CN"/>
        </w:rPr>
        <w:t>2023</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按照综合预算原则，三江镇人民政府所有收入和支出均纳入部门预算管理。收入包括：经费拨款收入；支出包括：一般公共服务支出、社会保障和就业支出、卫生健康支出、城乡社区支出、农林水支出</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。三江镇人民政府</w:t>
      </w:r>
      <w:r>
        <w:rPr>
          <w:rFonts w:hint="eastAsia" w:ascii="仿宋_GB2312" w:hAnsi="黑体" w:eastAsia="仿宋_GB2312" w:cs="仿宋_GB2312"/>
          <w:sz w:val="32"/>
          <w:szCs w:val="32"/>
          <w:lang w:eastAsia="zh-CN"/>
        </w:rPr>
        <w:t>2023</w:t>
      </w: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7998.79</w:t>
      </w:r>
      <w:r>
        <w:rPr>
          <w:rFonts w:hint="eastAsia" w:ascii="仿宋_GB2312" w:hAnsi="黑体" w:eastAsia="仿宋_GB2312" w:cs="仿宋_GB2312"/>
          <w:sz w:val="32"/>
          <w:szCs w:val="32"/>
        </w:rPr>
        <w:t>万元。</w:t>
      </w:r>
      <w:r>
        <w:rPr>
          <w:rFonts w:ascii="仿宋_GB2312" w:hAnsi="黑体" w:eastAsia="仿宋_GB2312" w:cs="仿宋_GB2312"/>
          <w:sz w:val="32"/>
          <w:szCs w:val="32"/>
        </w:rPr>
        <w:t xml:space="preserve">    </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七、关于三江镇政府</w:t>
      </w:r>
      <w:r>
        <w:rPr>
          <w:rFonts w:hint="eastAsia" w:ascii="黑体" w:hAnsi="黑体" w:eastAsia="黑体"/>
          <w:sz w:val="32"/>
          <w:shd w:val="clear" w:color="auto" w:fill="FFFFFF"/>
          <w:lang w:eastAsia="zh-CN"/>
        </w:rPr>
        <w:t>2023</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三江镇政府</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7998.79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1243.27</w:t>
      </w:r>
      <w:r>
        <w:rPr>
          <w:rFonts w:hint="eastAsia" w:ascii="仿宋_GB2312" w:hAnsi="黑体" w:eastAsia="仿宋_GB2312"/>
          <w:sz w:val="32"/>
          <w:szCs w:val="32"/>
        </w:rPr>
        <w:t>万元；一般公共预算收入</w:t>
      </w:r>
      <w:r>
        <w:rPr>
          <w:rFonts w:hint="eastAsia" w:ascii="仿宋_GB2312" w:hAnsi="黑体" w:eastAsia="仿宋_GB2312"/>
          <w:sz w:val="32"/>
          <w:szCs w:val="32"/>
          <w:lang w:val="en-US" w:eastAsia="zh-CN"/>
        </w:rPr>
        <w:t>6735.27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84.20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20.25</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0.25%</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506.43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重点工作增加，支出增加</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八、关于三江镇政府</w:t>
      </w:r>
      <w:r>
        <w:rPr>
          <w:rFonts w:hint="eastAsia" w:ascii="黑体" w:hAnsi="黑体" w:eastAsia="黑体"/>
          <w:sz w:val="32"/>
          <w:shd w:val="clear" w:color="auto" w:fill="FFFFFF"/>
          <w:lang w:eastAsia="zh-CN"/>
        </w:rPr>
        <w:t>2023</w:t>
      </w:r>
      <w:r>
        <w:rPr>
          <w:rFonts w:hint="eastAsia" w:ascii="黑体" w:hAnsi="黑体" w:eastAsia="黑体"/>
          <w:sz w:val="32"/>
          <w:shd w:val="clear" w:color="auto" w:fill="FFFFFF"/>
        </w:rPr>
        <w:t>年支出预算情况说明</w:t>
      </w:r>
    </w:p>
    <w:p>
      <w:pPr>
        <w:ind w:firstLine="640" w:firstLineChars="200"/>
        <w:rPr>
          <w:rFonts w:hint="default" w:ascii="仿宋_GB2312" w:hAnsi="宋体" w:eastAsia="仿宋_GB2312" w:cs="仿宋_GB2312"/>
          <w:i w:val="0"/>
          <w:iCs w:val="0"/>
          <w:caps w:val="0"/>
          <w:color w:val="000000"/>
          <w:spacing w:val="0"/>
          <w:sz w:val="32"/>
          <w:szCs w:val="32"/>
          <w:u w:val="none"/>
          <w:shd w:val="clear" w:fill="FFFFFF"/>
        </w:rPr>
      </w:pPr>
      <w:r>
        <w:rPr>
          <w:rFonts w:hint="eastAsia" w:ascii="仿宋_GB2312" w:hAnsi="黑体" w:eastAsia="仿宋_GB2312" w:cs="仿宋_GB2312"/>
          <w:sz w:val="32"/>
          <w:szCs w:val="32"/>
        </w:rPr>
        <w:t>三江镇政府</w:t>
      </w: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7998.79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1348.14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16.85</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6650.66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83.15</w:t>
      </w:r>
      <w:r>
        <w:rPr>
          <w:rFonts w:ascii="仿宋_GB2312" w:hAnsi="黑体" w:eastAsia="仿宋_GB2312"/>
          <w:sz w:val="32"/>
          <w:szCs w:val="32"/>
        </w:rPr>
        <w:t>%</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506.43</w:t>
      </w:r>
      <w:r>
        <w:rPr>
          <w:rFonts w:hint="eastAsia" w:ascii="仿宋_GB2312" w:hAnsi="黑体" w:eastAsia="仿宋_GB2312" w:cs="仿宋_GB2312"/>
          <w:sz w:val="32"/>
          <w:szCs w:val="32"/>
        </w:rPr>
        <w:t>万元，</w:t>
      </w:r>
      <w:r>
        <w:rPr>
          <w:rFonts w:ascii="仿宋_GB2312" w:hAnsi="宋体" w:eastAsia="仿宋_GB2312" w:cs="仿宋_GB2312"/>
          <w:i w:val="0"/>
          <w:iCs w:val="0"/>
          <w:caps w:val="0"/>
          <w:color w:val="000000"/>
          <w:spacing w:val="0"/>
          <w:sz w:val="32"/>
          <w:szCs w:val="32"/>
          <w:u w:val="none"/>
          <w:shd w:val="clear" w:fill="FFFFFF"/>
        </w:rPr>
        <w:t>主要是</w:t>
      </w:r>
      <w:r>
        <w:rPr>
          <w:rFonts w:hint="default" w:ascii="仿宋_GB2312" w:hAnsi="宋体" w:eastAsia="仿宋_GB2312" w:cs="仿宋_GB2312"/>
          <w:i w:val="0"/>
          <w:iCs w:val="0"/>
          <w:caps w:val="0"/>
          <w:color w:val="000000"/>
          <w:spacing w:val="0"/>
          <w:sz w:val="32"/>
          <w:szCs w:val="32"/>
          <w:u w:val="none"/>
          <w:shd w:val="clear" w:fill="FFFFFF"/>
        </w:rPr>
        <w:t>项目支出和基本支出都比上年增加了。</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800" w:firstLineChars="250"/>
        <w:rPr>
          <w:rFonts w:ascii="楷体" w:hAnsi="楷体" w:eastAsia="楷体"/>
          <w:sz w:val="32"/>
          <w:szCs w:val="32"/>
        </w:rPr>
      </w:pPr>
      <w:r>
        <w:rPr>
          <w:rFonts w:hint="eastAsia" w:ascii="仿宋_GB2312" w:hAnsi="黑体" w:eastAsia="仿宋_GB2312"/>
          <w:sz w:val="32"/>
          <w:szCs w:val="32"/>
        </w:rPr>
        <w:t>三江镇人民政府本级、三江镇社会事务服务中心、三江镇农业服务中心</w:t>
      </w:r>
      <w:r>
        <w:rPr>
          <w:rFonts w:hint="eastAsia" w:ascii="仿宋_GB2312" w:hAnsi="黑体" w:eastAsia="仿宋_GB2312"/>
          <w:sz w:val="32"/>
          <w:szCs w:val="32"/>
          <w:lang w:eastAsia="zh-CN"/>
        </w:rPr>
        <w:t>、三江镇党建工作站、三江镇规划所、三江镇居委会</w:t>
      </w:r>
      <w:r>
        <w:rPr>
          <w:rFonts w:hint="eastAsia" w:ascii="仿宋_GB2312" w:hAnsi="黑体" w:eastAsia="仿宋_GB2312"/>
          <w:sz w:val="32"/>
          <w:szCs w:val="32"/>
        </w:rPr>
        <w:t>等的机关运行经费预算</w:t>
      </w:r>
      <w:r>
        <w:rPr>
          <w:rFonts w:hint="eastAsia" w:ascii="仿宋_GB2312" w:hAnsi="黑体" w:eastAsia="仿宋_GB2312"/>
          <w:sz w:val="32"/>
          <w:szCs w:val="32"/>
          <w:lang w:val="en-US" w:eastAsia="zh-CN"/>
        </w:rPr>
        <w:t>1348.14</w:t>
      </w:r>
      <w:r>
        <w:rPr>
          <w:rFonts w:hint="eastAsia" w:ascii="仿宋_GB2312" w:hAnsi="黑体" w:eastAsia="仿宋_GB2312"/>
          <w:sz w:val="32"/>
          <w:szCs w:val="32"/>
        </w:rPr>
        <w:t>万元。</w:t>
      </w:r>
      <w:r>
        <w:rPr>
          <w:rFonts w:ascii="??_GB2312" w:hAnsi="??_GB2312" w:eastAsia="Times New Roman" w:cs="??_GB2312"/>
          <w:color w:val="C00000"/>
          <w:sz w:val="32"/>
          <w:szCs w:val="32"/>
        </w:rPr>
        <w:br w:type="textWrapping"/>
      </w:r>
      <w:r>
        <w:rPr>
          <w:rFonts w:ascii="??_GB2312" w:hAnsi="??_GB2312" w:cs="??_GB2312"/>
          <w:color w:val="C00000"/>
          <w:sz w:val="32"/>
          <w:szCs w:val="32"/>
        </w:rPr>
        <w:t xml:space="preserve">    </w:t>
      </w: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三江镇政府本级及下属各预算单位政府采购预算总额</w:t>
      </w:r>
      <w:r>
        <w:rPr>
          <w:rFonts w:ascii="仿宋_GB2312" w:hAnsi="黑体" w:eastAsia="仿宋_GB2312" w:cs="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rPr>
          <w:rFonts w:ascii="仿宋_GB2312" w:hAnsi="黑体" w:eastAsia="仿宋_GB2312"/>
          <w:b/>
          <w:sz w:val="32"/>
          <w:szCs w:val="32"/>
        </w:rPr>
      </w:pPr>
      <w:r>
        <w:rPr>
          <w:rFonts w:hint="eastAsia" w:ascii="仿宋_GB2312" w:hAnsi="黑体" w:eastAsia="仿宋_GB2312"/>
          <w:b/>
          <w:sz w:val="32"/>
          <w:szCs w:val="32"/>
        </w:rPr>
        <w:t>注：</w:t>
      </w:r>
      <w:r>
        <w:rPr>
          <w:rFonts w:hint="eastAsia" w:ascii="仿宋_GB2312" w:hAnsi="黑体" w:eastAsia="仿宋_GB2312"/>
          <w:b/>
          <w:sz w:val="32"/>
          <w:szCs w:val="32"/>
          <w:lang w:val="en-US" w:eastAsia="zh-CN"/>
        </w:rPr>
        <w:t>2023</w:t>
      </w:r>
      <w:r>
        <w:rPr>
          <w:rFonts w:hint="eastAsia" w:ascii="仿宋_GB2312" w:hAnsi="黑体" w:eastAsia="仿宋_GB2312"/>
          <w:b/>
          <w:sz w:val="32"/>
          <w:szCs w:val="32"/>
        </w:rPr>
        <w:t>年我部门无政府采购预算，故填报数据为</w:t>
      </w:r>
      <w:r>
        <w:rPr>
          <w:rFonts w:ascii="仿宋_GB2312" w:hAnsi="黑体" w:eastAsia="仿宋_GB2312"/>
          <w:b/>
          <w:sz w:val="32"/>
          <w:szCs w:val="32"/>
        </w:rPr>
        <w:t>0</w:t>
      </w:r>
      <w:r>
        <w:rPr>
          <w:rFonts w:hint="eastAsia" w:ascii="仿宋_GB2312" w:hAnsi="黑体" w:eastAsia="仿宋_GB2312"/>
          <w:b/>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022</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三江镇政府本级及下属各预算单位共有车辆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ascii="仿宋_GB2312" w:hAnsi="黑体" w:eastAsia="仿宋_GB2312" w:cs="仿宋_GB2312"/>
          <w:sz w:val="32"/>
          <w:szCs w:val="32"/>
        </w:rPr>
        <w:t>0</w:t>
      </w:r>
      <w:r>
        <w:rPr>
          <w:rFonts w:hint="eastAsia" w:ascii="仿宋_GB2312" w:hAnsi="黑体" w:eastAsia="仿宋_GB2312" w:cs="仿宋_GB2312"/>
          <w:sz w:val="32"/>
          <w:szCs w:val="32"/>
        </w:rPr>
        <w:t>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三江镇政府</w:t>
      </w:r>
      <w:r>
        <w:rPr>
          <w:rFonts w:hint="eastAsia" w:ascii="仿宋_GB2312" w:hAnsi="黑体" w:eastAsia="仿宋_GB2312" w:cs="仿宋_GB2312"/>
          <w:sz w:val="32"/>
          <w:szCs w:val="32"/>
          <w:lang w:val="en-US" w:eastAsia="zh-CN"/>
        </w:rPr>
        <w:t>125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6755.50</w:t>
      </w:r>
      <w:r>
        <w:rPr>
          <w:rFonts w:hint="eastAsia" w:ascii="仿宋_GB2312" w:hAnsi="黑体" w:eastAsia="仿宋_GB2312"/>
          <w:sz w:val="32"/>
          <w:szCs w:val="32"/>
        </w:rPr>
        <w:t>万元、政府性基金</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480" w:firstLineChars="200"/>
        <w:rPr>
          <w:rFonts w:ascii="黑体" w:hAnsi="黑体" w:eastAsia="黑体"/>
          <w:sz w:val="32"/>
          <w:szCs w:val="32"/>
        </w:rPr>
      </w:pPr>
      <w:r>
        <w:rPr>
          <w:rFonts w:ascii="宋体" w:hAnsi="宋体" w:cs="宋体"/>
          <w:sz w:val="24"/>
          <w:szCs w:val="24"/>
        </w:rPr>
        <w:t xml:space="preserve"> </w:t>
      </w: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4A88A"/>
    <w:multiLevelType w:val="singleLevel"/>
    <w:tmpl w:val="A1D4A88A"/>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ZGY4NzBmYmE0ODRiMzZhNmRjMjU3MTM2NWMxNDUifQ=="/>
  </w:docVars>
  <w:rsids>
    <w:rsidRoot w:val="00F91B44"/>
    <w:rsid w:val="00003088"/>
    <w:rsid w:val="001326C1"/>
    <w:rsid w:val="00173ACA"/>
    <w:rsid w:val="00173B57"/>
    <w:rsid w:val="001A7472"/>
    <w:rsid w:val="001E3BD3"/>
    <w:rsid w:val="002530AD"/>
    <w:rsid w:val="00267A43"/>
    <w:rsid w:val="00283E6E"/>
    <w:rsid w:val="00287968"/>
    <w:rsid w:val="00293316"/>
    <w:rsid w:val="002956BC"/>
    <w:rsid w:val="002A59FA"/>
    <w:rsid w:val="002E73B0"/>
    <w:rsid w:val="002F2E3C"/>
    <w:rsid w:val="00316A52"/>
    <w:rsid w:val="00337E75"/>
    <w:rsid w:val="00343757"/>
    <w:rsid w:val="00344C34"/>
    <w:rsid w:val="00353FDA"/>
    <w:rsid w:val="003847B6"/>
    <w:rsid w:val="004313AB"/>
    <w:rsid w:val="004522A5"/>
    <w:rsid w:val="004579C2"/>
    <w:rsid w:val="00474F12"/>
    <w:rsid w:val="004A1C49"/>
    <w:rsid w:val="00525212"/>
    <w:rsid w:val="00525863"/>
    <w:rsid w:val="00537B3F"/>
    <w:rsid w:val="0059423F"/>
    <w:rsid w:val="005A19B7"/>
    <w:rsid w:val="005B1E22"/>
    <w:rsid w:val="005C2065"/>
    <w:rsid w:val="005C2AEB"/>
    <w:rsid w:val="005E22AD"/>
    <w:rsid w:val="00640059"/>
    <w:rsid w:val="006871F7"/>
    <w:rsid w:val="006B1FB3"/>
    <w:rsid w:val="0075151D"/>
    <w:rsid w:val="007523E7"/>
    <w:rsid w:val="00786240"/>
    <w:rsid w:val="00793A7F"/>
    <w:rsid w:val="007B3322"/>
    <w:rsid w:val="007E4EAF"/>
    <w:rsid w:val="008D4229"/>
    <w:rsid w:val="00916A64"/>
    <w:rsid w:val="009262C2"/>
    <w:rsid w:val="00926751"/>
    <w:rsid w:val="00947538"/>
    <w:rsid w:val="009616E6"/>
    <w:rsid w:val="009846A5"/>
    <w:rsid w:val="009906E0"/>
    <w:rsid w:val="00995DA5"/>
    <w:rsid w:val="009F52FB"/>
    <w:rsid w:val="00A545A0"/>
    <w:rsid w:val="00B617CE"/>
    <w:rsid w:val="00C5676F"/>
    <w:rsid w:val="00C6409F"/>
    <w:rsid w:val="00C828F2"/>
    <w:rsid w:val="00C91180"/>
    <w:rsid w:val="00C91D51"/>
    <w:rsid w:val="00CA7DBE"/>
    <w:rsid w:val="00CD7757"/>
    <w:rsid w:val="00CF7E8A"/>
    <w:rsid w:val="00D653CA"/>
    <w:rsid w:val="00D75151"/>
    <w:rsid w:val="00D77E04"/>
    <w:rsid w:val="00DC5165"/>
    <w:rsid w:val="00DC65EF"/>
    <w:rsid w:val="00DD3FD8"/>
    <w:rsid w:val="00DD776C"/>
    <w:rsid w:val="00DF4432"/>
    <w:rsid w:val="00E323F5"/>
    <w:rsid w:val="00E3389C"/>
    <w:rsid w:val="00E73957"/>
    <w:rsid w:val="00E73A4A"/>
    <w:rsid w:val="00ED50D0"/>
    <w:rsid w:val="00ED6580"/>
    <w:rsid w:val="00F40978"/>
    <w:rsid w:val="00F91B44"/>
    <w:rsid w:val="00FA6EE8"/>
    <w:rsid w:val="00FB0A31"/>
    <w:rsid w:val="00FF3698"/>
    <w:rsid w:val="02520F34"/>
    <w:rsid w:val="083E7DA6"/>
    <w:rsid w:val="085214D5"/>
    <w:rsid w:val="08CC30CB"/>
    <w:rsid w:val="0ED44BB9"/>
    <w:rsid w:val="11E55529"/>
    <w:rsid w:val="175004DC"/>
    <w:rsid w:val="1C3D7E7F"/>
    <w:rsid w:val="1CFC53E2"/>
    <w:rsid w:val="1D9B4E06"/>
    <w:rsid w:val="1DB928A8"/>
    <w:rsid w:val="23295232"/>
    <w:rsid w:val="25553C88"/>
    <w:rsid w:val="258D5CE0"/>
    <w:rsid w:val="26C84FB4"/>
    <w:rsid w:val="2917679D"/>
    <w:rsid w:val="2B184347"/>
    <w:rsid w:val="2C9727F9"/>
    <w:rsid w:val="30254709"/>
    <w:rsid w:val="30766156"/>
    <w:rsid w:val="3A2C7E73"/>
    <w:rsid w:val="3EC24EAB"/>
    <w:rsid w:val="40055B6F"/>
    <w:rsid w:val="437F22FA"/>
    <w:rsid w:val="48ED12C0"/>
    <w:rsid w:val="4CE27033"/>
    <w:rsid w:val="52EE178D"/>
    <w:rsid w:val="58E749FB"/>
    <w:rsid w:val="5A6A7820"/>
    <w:rsid w:val="5BA34134"/>
    <w:rsid w:val="5D963FE0"/>
    <w:rsid w:val="5F475880"/>
    <w:rsid w:val="5FB76A6F"/>
    <w:rsid w:val="627223AA"/>
    <w:rsid w:val="690C418C"/>
    <w:rsid w:val="6C5B745A"/>
    <w:rsid w:val="6DFB790C"/>
    <w:rsid w:val="73FE5EA2"/>
    <w:rsid w:val="75BA1386"/>
    <w:rsid w:val="77A67C30"/>
    <w:rsid w:val="7D74532A"/>
    <w:rsid w:val="7ECD0AB1"/>
    <w:rsid w:val="7F481C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spacing w:beforeAutospacing="1" w:afterAutospacing="1"/>
      <w:jc w:val="left"/>
    </w:pPr>
    <w:rPr>
      <w:kern w:val="0"/>
      <w:sz w:val="24"/>
    </w:rPr>
  </w:style>
  <w:style w:type="character" w:styleId="7">
    <w:name w:val="Strong"/>
    <w:basedOn w:val="6"/>
    <w:qFormat/>
    <w:locked/>
    <w:uiPriority w:val="99"/>
    <w:rPr>
      <w:rFonts w:cs="Times New Roman"/>
      <w:b/>
    </w:rPr>
  </w:style>
  <w:style w:type="character" w:styleId="8">
    <w:name w:val="FollowedHyperlink"/>
    <w:basedOn w:val="6"/>
    <w:semiHidden/>
    <w:qFormat/>
    <w:uiPriority w:val="99"/>
    <w:rPr>
      <w:rFonts w:cs="Times New Roman"/>
      <w:color w:val="000000"/>
      <w:u w:val="none"/>
    </w:rPr>
  </w:style>
  <w:style w:type="character" w:styleId="9">
    <w:name w:val="Hyperlink"/>
    <w:basedOn w:val="6"/>
    <w:semiHidden/>
    <w:qFormat/>
    <w:uiPriority w:val="99"/>
    <w:rPr>
      <w:rFonts w:cs="Times New Roman"/>
      <w:color w:val="000000"/>
      <w:u w:val="none"/>
    </w:rPr>
  </w:style>
  <w:style w:type="character" w:customStyle="1" w:styleId="10">
    <w:name w:val="Footer Char"/>
    <w:basedOn w:val="6"/>
    <w:link w:val="2"/>
    <w:semiHidden/>
    <w:qFormat/>
    <w:locked/>
    <w:uiPriority w:val="99"/>
    <w:rPr>
      <w:rFonts w:cs="Times New Roman"/>
      <w:sz w:val="18"/>
      <w:szCs w:val="18"/>
    </w:rPr>
  </w:style>
  <w:style w:type="character" w:customStyle="1" w:styleId="11">
    <w:name w:val="Header Char"/>
    <w:basedOn w:val="6"/>
    <w:link w:val="3"/>
    <w:semiHidden/>
    <w:qFormat/>
    <w:locked/>
    <w:uiPriority w:val="99"/>
    <w:rPr>
      <w:rFonts w:cs="Times New Roman"/>
      <w:sz w:val="18"/>
      <w:szCs w:val="18"/>
    </w:rPr>
  </w:style>
  <w:style w:type="paragraph" w:customStyle="1" w:styleId="12">
    <w:name w:val="List Paragraph1"/>
    <w:basedOn w:val="1"/>
    <w:qFormat/>
    <w:uiPriority w:val="99"/>
    <w:pPr>
      <w:ind w:firstLine="420" w:firstLineChars="200"/>
    </w:pPr>
  </w:style>
  <w:style w:type="character" w:customStyle="1" w:styleId="13">
    <w:name w:val="bsharetext"/>
    <w:basedOn w:val="6"/>
    <w:qFormat/>
    <w:uiPriority w:val="99"/>
    <w:rPr>
      <w:rFonts w:cs="Times New Roman"/>
    </w:rPr>
  </w:style>
  <w:style w:type="character" w:customStyle="1" w:styleId="14">
    <w:name w:val="fontstyle01"/>
    <w:basedOn w:val="6"/>
    <w:qFormat/>
    <w:uiPriority w:val="99"/>
    <w:rPr>
      <w:rFonts w:ascii="??_GB2312" w:hAnsi="??_GB2312" w:eastAsia="Times New Roman" w:cs="??_GB2312"/>
      <w:color w:val="000000"/>
      <w:sz w:val="32"/>
      <w:szCs w:val="32"/>
    </w:rPr>
  </w:style>
  <w:style w:type="character" w:customStyle="1" w:styleId="15">
    <w:name w:val="fontstyle21"/>
    <w:basedOn w:val="6"/>
    <w:qFormat/>
    <w:uiPriority w:val="99"/>
    <w:rPr>
      <w:rFonts w:ascii="TimesNewRomanPSMT" w:hAnsi="TimesNewRomanPSMT" w:cs="TimesNewRomanPSMT"/>
      <w:color w:val="000000"/>
      <w:sz w:val="32"/>
      <w:szCs w:val="32"/>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29</Pages>
  <Words>12178</Words>
  <Characters>13669</Characters>
  <Lines>0</Lines>
  <Paragraphs>0</Paragraphs>
  <TotalTime>1</TotalTime>
  <ScaleCrop>false</ScaleCrop>
  <LinksUpToDate>false</LinksUpToDate>
  <CharactersWithSpaces>13757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冯际臻</cp:lastModifiedBy>
  <dcterms:modified xsi:type="dcterms:W3CDTF">2023-11-21T09:26:09Z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12181F9623804ED382BB0A4A46FE9CD8</vt:lpwstr>
  </property>
</Properties>
</file>