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3D48" w:rsidRDefault="00183F42">
      <w:pPr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附件2-1</w:t>
      </w:r>
    </w:p>
    <w:p w:rsidR="002D3D48" w:rsidRDefault="00183F42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财政支出项目绩效评价报告</w:t>
      </w:r>
    </w:p>
    <w:p w:rsidR="002D3D48" w:rsidRDefault="002D3D48">
      <w:pPr>
        <w:rPr>
          <w:rFonts w:eastAsia="黑体"/>
          <w:sz w:val="28"/>
          <w:szCs w:val="28"/>
        </w:rPr>
      </w:pPr>
    </w:p>
    <w:p w:rsidR="002D3D48" w:rsidRDefault="002D3D48">
      <w:pPr>
        <w:rPr>
          <w:rFonts w:eastAsia="黑体"/>
          <w:sz w:val="28"/>
          <w:szCs w:val="28"/>
        </w:rPr>
      </w:pPr>
    </w:p>
    <w:p w:rsidR="002D3D48" w:rsidRDefault="002D3D48">
      <w:pPr>
        <w:rPr>
          <w:rFonts w:ascii="宋体" w:eastAsia="宋体" w:hAnsi="宋体"/>
          <w:sz w:val="28"/>
          <w:szCs w:val="28"/>
        </w:rPr>
      </w:pPr>
    </w:p>
    <w:p w:rsidR="002D3D48" w:rsidRDefault="002D3D48">
      <w:pPr>
        <w:rPr>
          <w:rFonts w:ascii="宋体" w:eastAsia="宋体" w:hAnsi="宋体"/>
          <w:sz w:val="28"/>
          <w:szCs w:val="28"/>
        </w:rPr>
      </w:pPr>
    </w:p>
    <w:p w:rsidR="002D3D48" w:rsidRDefault="00183F42">
      <w:pPr>
        <w:rPr>
          <w:rFonts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 xml:space="preserve">    </w:t>
      </w:r>
      <w:r>
        <w:rPr>
          <w:rFonts w:hAnsi="宋体" w:hint="eastAsia"/>
          <w:sz w:val="28"/>
          <w:szCs w:val="28"/>
        </w:rPr>
        <w:t xml:space="preserve"> 评价类型：</w:t>
      </w:r>
      <w:r>
        <w:rPr>
          <w:rFonts w:hAnsi="宋体" w:hint="eastAsia"/>
          <w:spacing w:val="-20"/>
          <w:sz w:val="36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>实施过程评价</w:t>
      </w:r>
      <w:r>
        <w:rPr>
          <w:rFonts w:hAnsi="宋体" w:hint="eastAsia"/>
          <w:sz w:val="28"/>
          <w:szCs w:val="28"/>
        </w:rPr>
        <w:t xml:space="preserve">      </w:t>
      </w:r>
      <w:r w:rsidR="00B22505" w:rsidRPr="00F03FAB">
        <w:rPr>
          <w:rFonts w:hAnsi="宋体" w:hint="eastAsia"/>
          <w:sz w:val="28"/>
          <w:szCs w:val="28"/>
        </w:rPr>
        <w:t>√</w:t>
      </w:r>
      <w:r>
        <w:rPr>
          <w:rFonts w:hAnsi="宋体" w:hint="eastAsia"/>
          <w:sz w:val="28"/>
          <w:szCs w:val="28"/>
          <w:u w:val="single"/>
        </w:rPr>
        <w:t>完成结果评价</w:t>
      </w:r>
    </w:p>
    <w:p w:rsidR="002D3D48" w:rsidRDefault="00183F42">
      <w:pPr>
        <w:ind w:left="1400" w:hangingChars="500" w:hanging="140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项目名称： </w:t>
      </w:r>
      <w:r>
        <w:rPr>
          <w:rFonts w:hAnsi="宋体" w:hint="eastAsia"/>
          <w:sz w:val="28"/>
          <w:szCs w:val="28"/>
          <w:u w:val="single"/>
        </w:rPr>
        <w:t xml:space="preserve">          </w:t>
      </w:r>
      <w:r>
        <w:rPr>
          <w:rFonts w:ascii="宋体" w:eastAsia="宋体" w:hAnsi="宋体" w:hint="eastAsia"/>
          <w:bCs/>
          <w:sz w:val="30"/>
          <w:szCs w:val="30"/>
          <w:u w:val="single"/>
        </w:rPr>
        <w:t>安置帮教</w:t>
      </w:r>
      <w:r>
        <w:rPr>
          <w:rFonts w:hAnsi="宋体" w:hint="eastAsia"/>
          <w:sz w:val="28"/>
          <w:szCs w:val="28"/>
          <w:u w:val="single"/>
        </w:rPr>
        <w:t xml:space="preserve">                 </w:t>
      </w:r>
    </w:p>
    <w:p w:rsidR="002D3D48" w:rsidRDefault="00183F42">
      <w:pPr>
        <w:ind w:left="1400" w:hangingChars="500" w:hanging="140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项目单位： </w:t>
      </w:r>
      <w:r>
        <w:rPr>
          <w:rFonts w:hAnsi="宋体" w:hint="eastAsia"/>
          <w:sz w:val="28"/>
          <w:szCs w:val="28"/>
          <w:u w:val="single"/>
        </w:rPr>
        <w:t xml:space="preserve">         海口市美兰区司法局         </w:t>
      </w:r>
    </w:p>
    <w:p w:rsidR="002D3D48" w:rsidRDefault="00183F42">
      <w:pPr>
        <w:ind w:left="1400" w:hangingChars="500" w:hanging="140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主管部门： </w:t>
      </w:r>
      <w:r w:rsidR="00F03FAB">
        <w:rPr>
          <w:rFonts w:hAnsi="宋体" w:hint="eastAsia"/>
          <w:sz w:val="28"/>
          <w:szCs w:val="28"/>
          <w:u w:val="single"/>
        </w:rPr>
        <w:t xml:space="preserve">        </w:t>
      </w:r>
      <w:r>
        <w:rPr>
          <w:rFonts w:hAnsi="宋体" w:hint="eastAsia"/>
          <w:sz w:val="28"/>
          <w:szCs w:val="28"/>
          <w:u w:val="single"/>
        </w:rPr>
        <w:t xml:space="preserve"> </w:t>
      </w:r>
      <w:r w:rsidR="00F03FAB">
        <w:rPr>
          <w:rFonts w:hAnsi="宋体" w:hint="eastAsia"/>
          <w:sz w:val="28"/>
          <w:szCs w:val="28"/>
          <w:u w:val="single"/>
        </w:rPr>
        <w:t xml:space="preserve">海口市美兰区司法局     </w:t>
      </w:r>
      <w:r>
        <w:rPr>
          <w:rFonts w:hAnsi="宋体" w:hint="eastAsia"/>
          <w:sz w:val="28"/>
          <w:szCs w:val="28"/>
          <w:u w:val="single"/>
        </w:rPr>
        <w:t xml:space="preserve">    </w:t>
      </w:r>
      <w:r>
        <w:rPr>
          <w:rFonts w:hAnsi="宋体" w:hint="eastAsia"/>
          <w:sz w:val="28"/>
          <w:szCs w:val="28"/>
        </w:rPr>
        <w:t xml:space="preserve">  </w:t>
      </w:r>
    </w:p>
    <w:p w:rsidR="002D3D48" w:rsidRDefault="00183F42">
      <w:pPr>
        <w:ind w:left="1400" w:hangingChars="500" w:hanging="140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评价时间： </w:t>
      </w:r>
      <w:r w:rsidR="00F03FAB">
        <w:rPr>
          <w:rFonts w:hAnsi="宋体" w:hint="eastAsia"/>
          <w:sz w:val="28"/>
          <w:szCs w:val="28"/>
          <w:u w:val="single"/>
        </w:rPr>
        <w:t xml:space="preserve">  2021</w:t>
      </w:r>
      <w:r>
        <w:rPr>
          <w:rFonts w:hAnsi="宋体" w:hint="eastAsia"/>
          <w:sz w:val="28"/>
          <w:szCs w:val="28"/>
          <w:u w:val="single"/>
        </w:rPr>
        <w:t xml:space="preserve"> 年</w:t>
      </w:r>
      <w:r w:rsidR="00F03FAB">
        <w:rPr>
          <w:rFonts w:hAnsi="宋体" w:hint="eastAsia"/>
          <w:sz w:val="28"/>
          <w:szCs w:val="28"/>
          <w:u w:val="single"/>
        </w:rPr>
        <w:t>4</w:t>
      </w:r>
      <w:r>
        <w:rPr>
          <w:rFonts w:hAnsi="宋体" w:hint="eastAsia"/>
          <w:sz w:val="28"/>
          <w:szCs w:val="28"/>
          <w:u w:val="single"/>
        </w:rPr>
        <w:t>月</w:t>
      </w:r>
      <w:r w:rsidR="00F03FAB">
        <w:rPr>
          <w:rFonts w:hAnsi="宋体" w:hint="eastAsia"/>
          <w:sz w:val="28"/>
          <w:szCs w:val="28"/>
          <w:u w:val="single"/>
        </w:rPr>
        <w:t>18</w:t>
      </w:r>
      <w:r>
        <w:rPr>
          <w:rFonts w:hAnsi="宋体" w:hint="eastAsia"/>
          <w:sz w:val="28"/>
          <w:szCs w:val="28"/>
          <w:u w:val="single"/>
        </w:rPr>
        <w:t>日至</w:t>
      </w:r>
      <w:r w:rsidR="00F03FAB">
        <w:rPr>
          <w:rFonts w:hAnsi="宋体" w:hint="eastAsia"/>
          <w:sz w:val="28"/>
          <w:szCs w:val="28"/>
          <w:u w:val="single"/>
        </w:rPr>
        <w:t xml:space="preserve"> 2021</w:t>
      </w:r>
      <w:r>
        <w:rPr>
          <w:rFonts w:hAnsi="宋体" w:hint="eastAsia"/>
          <w:sz w:val="28"/>
          <w:szCs w:val="28"/>
          <w:u w:val="single"/>
        </w:rPr>
        <w:t>年</w:t>
      </w:r>
      <w:r w:rsidR="00F03FAB">
        <w:rPr>
          <w:rFonts w:hAnsi="宋体" w:hint="eastAsia"/>
          <w:sz w:val="28"/>
          <w:szCs w:val="28"/>
          <w:u w:val="single"/>
        </w:rPr>
        <w:t>4</w:t>
      </w:r>
      <w:r>
        <w:rPr>
          <w:rFonts w:hAnsi="宋体" w:hint="eastAsia"/>
          <w:sz w:val="28"/>
          <w:szCs w:val="28"/>
          <w:u w:val="single"/>
        </w:rPr>
        <w:t>月</w:t>
      </w:r>
      <w:r w:rsidR="00F03FAB">
        <w:rPr>
          <w:rFonts w:hAnsi="宋体" w:hint="eastAsia"/>
          <w:sz w:val="28"/>
          <w:szCs w:val="28"/>
          <w:u w:val="single"/>
        </w:rPr>
        <w:t xml:space="preserve"> 28</w:t>
      </w:r>
      <w:r>
        <w:rPr>
          <w:rFonts w:hAnsi="宋体" w:hint="eastAsia"/>
          <w:sz w:val="28"/>
          <w:szCs w:val="28"/>
          <w:u w:val="single"/>
        </w:rPr>
        <w:t>日</w:t>
      </w:r>
    </w:p>
    <w:p w:rsidR="002D3D48" w:rsidRDefault="00183F42">
      <w:pPr>
        <w:ind w:left="1400" w:hangingChars="500" w:hanging="1400"/>
        <w:rPr>
          <w:rFonts w:hAnsi="宋体"/>
          <w:sz w:val="28"/>
          <w:szCs w:val="28"/>
          <w:u w:val="single"/>
        </w:rPr>
      </w:pPr>
      <w:r>
        <w:rPr>
          <w:rFonts w:hAnsi="宋体" w:hint="eastAsia"/>
          <w:sz w:val="28"/>
          <w:szCs w:val="28"/>
        </w:rPr>
        <w:t xml:space="preserve">     组织方式：</w:t>
      </w:r>
      <w:r>
        <w:rPr>
          <w:rFonts w:hAnsi="宋体" w:hint="eastAsia"/>
          <w:spacing w:val="-20"/>
          <w:sz w:val="36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 xml:space="preserve">财政部门 </w:t>
      </w:r>
      <w:r>
        <w:rPr>
          <w:rFonts w:hAnsi="宋体" w:hint="eastAsia"/>
          <w:sz w:val="28"/>
          <w:szCs w:val="28"/>
        </w:rPr>
        <w:t xml:space="preserve">    </w:t>
      </w:r>
      <w:r>
        <w:rPr>
          <w:rFonts w:hAnsi="宋体" w:hint="eastAsia"/>
          <w:spacing w:val="-20"/>
          <w:sz w:val="36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>主管部门</w:t>
      </w:r>
      <w:r>
        <w:rPr>
          <w:rFonts w:hAnsi="宋体" w:hint="eastAsia"/>
          <w:sz w:val="28"/>
          <w:szCs w:val="28"/>
        </w:rPr>
        <w:t xml:space="preserve">     </w:t>
      </w:r>
      <w:r w:rsidR="00F03FAB" w:rsidRPr="00F03FAB">
        <w:rPr>
          <w:rFonts w:hAnsi="宋体" w:hint="eastAsia"/>
          <w:sz w:val="28"/>
          <w:szCs w:val="28"/>
        </w:rPr>
        <w:t>√</w:t>
      </w:r>
      <w:r>
        <w:rPr>
          <w:rFonts w:hAnsi="宋体" w:hint="eastAsia"/>
          <w:sz w:val="28"/>
          <w:szCs w:val="28"/>
          <w:u w:val="single"/>
        </w:rPr>
        <w:t>项目单位</w:t>
      </w:r>
    </w:p>
    <w:p w:rsidR="002D3D48" w:rsidRDefault="00183F42">
      <w:pPr>
        <w:ind w:left="1400" w:hangingChars="500" w:hanging="140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评价机构：</w:t>
      </w:r>
      <w:r>
        <w:rPr>
          <w:rFonts w:hAnsi="宋体" w:hint="eastAsia"/>
          <w:spacing w:val="-20"/>
          <w:sz w:val="36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 xml:space="preserve">中介机构 </w:t>
      </w:r>
      <w:r>
        <w:rPr>
          <w:rFonts w:hAnsi="宋体" w:hint="eastAsia"/>
          <w:sz w:val="28"/>
          <w:szCs w:val="28"/>
        </w:rPr>
        <w:t xml:space="preserve">    </w:t>
      </w:r>
      <w:r>
        <w:rPr>
          <w:rFonts w:hAnsi="宋体" w:hint="eastAsia"/>
          <w:spacing w:val="-20"/>
          <w:sz w:val="36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 xml:space="preserve">专家组 </w:t>
      </w:r>
      <w:r>
        <w:rPr>
          <w:rFonts w:hAnsi="宋体" w:hint="eastAsia"/>
          <w:sz w:val="28"/>
          <w:szCs w:val="28"/>
        </w:rPr>
        <w:t xml:space="preserve">     </w:t>
      </w:r>
      <w:r w:rsidR="00F03FAB" w:rsidRPr="00F03FAB">
        <w:rPr>
          <w:rFonts w:hAnsi="宋体" w:hint="eastAsia"/>
          <w:sz w:val="28"/>
          <w:szCs w:val="28"/>
        </w:rPr>
        <w:t>√</w:t>
      </w:r>
      <w:r>
        <w:rPr>
          <w:rFonts w:hAnsi="宋体" w:hint="eastAsia"/>
          <w:sz w:val="28"/>
          <w:szCs w:val="28"/>
        </w:rPr>
        <w:t xml:space="preserve"> </w:t>
      </w:r>
      <w:r>
        <w:rPr>
          <w:rFonts w:hAnsi="宋体" w:hint="eastAsia"/>
          <w:sz w:val="28"/>
          <w:szCs w:val="28"/>
          <w:u w:val="single"/>
        </w:rPr>
        <w:t>项目单位评价组</w:t>
      </w:r>
    </w:p>
    <w:p w:rsidR="002D3D48" w:rsidRDefault="002D3D48">
      <w:pPr>
        <w:ind w:left="1400" w:hangingChars="500" w:hanging="1400"/>
        <w:rPr>
          <w:rFonts w:hAnsi="宋体"/>
          <w:sz w:val="28"/>
          <w:szCs w:val="28"/>
        </w:rPr>
      </w:pPr>
    </w:p>
    <w:p w:rsidR="002D3D48" w:rsidRDefault="002D3D48">
      <w:pPr>
        <w:rPr>
          <w:rFonts w:hAnsi="仿宋_GB2312"/>
          <w:szCs w:val="28"/>
        </w:rPr>
      </w:pPr>
    </w:p>
    <w:p w:rsidR="002D3D48" w:rsidRDefault="00183F42">
      <w:pPr>
        <w:rPr>
          <w:rFonts w:hAnsi="仿宋_GB2312"/>
          <w:szCs w:val="28"/>
        </w:rPr>
      </w:pPr>
      <w:r>
        <w:rPr>
          <w:rFonts w:hAnsi="仿宋_GB2312" w:hint="eastAsia"/>
          <w:szCs w:val="28"/>
        </w:rPr>
        <w:t xml:space="preserve">        </w:t>
      </w:r>
    </w:p>
    <w:p w:rsidR="002D3D48" w:rsidRDefault="00183F42">
      <w:pPr>
        <w:ind w:left="1600" w:hangingChars="500" w:hanging="1600"/>
        <w:rPr>
          <w:rFonts w:hAnsi="宋体"/>
          <w:szCs w:val="28"/>
        </w:rPr>
      </w:pPr>
      <w:r>
        <w:rPr>
          <w:rFonts w:hAnsi="仿宋_GB2312" w:hint="eastAsia"/>
          <w:szCs w:val="28"/>
        </w:rPr>
        <w:t xml:space="preserve">           </w:t>
      </w:r>
      <w:r>
        <w:rPr>
          <w:rFonts w:hAnsi="宋体" w:hint="eastAsia"/>
          <w:szCs w:val="28"/>
        </w:rPr>
        <w:t xml:space="preserve">  评价单位（盖章）：</w:t>
      </w:r>
      <w:r w:rsidR="00F03FAB">
        <w:rPr>
          <w:rFonts w:hAnsi="宋体" w:hint="eastAsia"/>
          <w:szCs w:val="28"/>
        </w:rPr>
        <w:t>海口市美兰区司法局</w:t>
      </w:r>
    </w:p>
    <w:p w:rsidR="002D3D48" w:rsidRDefault="00183F42">
      <w:pPr>
        <w:ind w:left="1600" w:hangingChars="500" w:hanging="1600"/>
        <w:rPr>
          <w:rFonts w:hAnsi="宋体"/>
          <w:szCs w:val="28"/>
        </w:rPr>
      </w:pPr>
      <w:r>
        <w:rPr>
          <w:rFonts w:hAnsi="宋体" w:hint="eastAsia"/>
          <w:szCs w:val="28"/>
        </w:rPr>
        <w:t xml:space="preserve">                    上报时间：</w:t>
      </w:r>
      <w:r w:rsidR="00F03FAB">
        <w:rPr>
          <w:rFonts w:hAnsi="宋体" w:hint="eastAsia"/>
          <w:szCs w:val="28"/>
        </w:rPr>
        <w:t>2021年4月28日</w:t>
      </w:r>
    </w:p>
    <w:p w:rsidR="002D3D48" w:rsidRDefault="002D3D48">
      <w:pPr>
        <w:ind w:left="1600" w:hangingChars="500" w:hanging="1600"/>
        <w:rPr>
          <w:rFonts w:hAnsi="宋体"/>
          <w:szCs w:val="28"/>
        </w:rPr>
      </w:pPr>
    </w:p>
    <w:p w:rsidR="002D3D48" w:rsidRDefault="002D3D48">
      <w:pPr>
        <w:ind w:left="1600" w:hangingChars="500" w:hanging="1600"/>
        <w:rPr>
          <w:rFonts w:hAnsi="宋体"/>
          <w:szCs w:val="28"/>
        </w:rPr>
      </w:pPr>
    </w:p>
    <w:p w:rsidR="002D3D48" w:rsidRDefault="00183F42">
      <w:pPr>
        <w:pStyle w:val="a7"/>
        <w:spacing w:line="620" w:lineRule="exact"/>
        <w:ind w:firstLineChars="0" w:firstLine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附件2-2</w:t>
      </w:r>
    </w:p>
    <w:p w:rsidR="002D3D48" w:rsidRDefault="00183F42">
      <w:pPr>
        <w:pStyle w:val="a7"/>
        <w:spacing w:line="620" w:lineRule="exact"/>
        <w:ind w:firstLineChars="0" w:firstLine="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项目绩效目标表</w:t>
      </w:r>
    </w:p>
    <w:p w:rsidR="002D3D48" w:rsidRDefault="00183F42" w:rsidP="00F03FAB">
      <w:pPr>
        <w:tabs>
          <w:tab w:val="left" w:pos="720"/>
          <w:tab w:val="left" w:pos="2240"/>
          <w:tab w:val="left" w:pos="3600"/>
        </w:tabs>
        <w:spacing w:line="360" w:lineRule="auto"/>
        <w:ind w:firstLineChars="200" w:firstLine="602"/>
        <w:jc w:val="left"/>
        <w:rPr>
          <w:rFonts w:hAnsi="仿宋_GB2312"/>
          <w:b/>
          <w:bCs/>
          <w:sz w:val="24"/>
        </w:rPr>
      </w:pPr>
      <w:r>
        <w:rPr>
          <w:rFonts w:hAnsi="仿宋_GB2312" w:hint="eastAsia"/>
          <w:b/>
          <w:bCs/>
          <w:sz w:val="30"/>
        </w:rPr>
        <w:t>项目名称：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860"/>
        <w:gridCol w:w="1575"/>
        <w:gridCol w:w="859"/>
        <w:gridCol w:w="795"/>
        <w:gridCol w:w="855"/>
        <w:gridCol w:w="915"/>
      </w:tblGrid>
      <w:tr w:rsidR="002D3D48">
        <w:trPr>
          <w:trHeight w:val="311"/>
          <w:jc w:val="center"/>
        </w:trPr>
        <w:tc>
          <w:tcPr>
            <w:tcW w:w="1384" w:type="dxa"/>
            <w:vMerge w:val="restart"/>
            <w:vAlign w:val="center"/>
          </w:tcPr>
          <w:p w:rsidR="002D3D48" w:rsidRDefault="00183F42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指标类型</w:t>
            </w:r>
          </w:p>
        </w:tc>
        <w:tc>
          <w:tcPr>
            <w:tcW w:w="1860" w:type="dxa"/>
            <w:vMerge w:val="restart"/>
            <w:vAlign w:val="center"/>
          </w:tcPr>
          <w:p w:rsidR="002D3D48" w:rsidRDefault="00183F42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指标名称</w:t>
            </w:r>
          </w:p>
        </w:tc>
        <w:tc>
          <w:tcPr>
            <w:tcW w:w="1575" w:type="dxa"/>
            <w:vMerge w:val="restart"/>
            <w:vAlign w:val="center"/>
          </w:tcPr>
          <w:p w:rsidR="002D3D48" w:rsidRDefault="00183F42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绩效目标</w:t>
            </w:r>
          </w:p>
        </w:tc>
        <w:tc>
          <w:tcPr>
            <w:tcW w:w="3424" w:type="dxa"/>
            <w:gridSpan w:val="4"/>
          </w:tcPr>
          <w:p w:rsidR="002D3D48" w:rsidRDefault="00183F42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绩效标准</w:t>
            </w:r>
          </w:p>
        </w:tc>
      </w:tr>
      <w:tr w:rsidR="002D3D48">
        <w:trPr>
          <w:trHeight w:val="139"/>
          <w:jc w:val="center"/>
        </w:trPr>
        <w:tc>
          <w:tcPr>
            <w:tcW w:w="1384" w:type="dxa"/>
            <w:vMerge/>
          </w:tcPr>
          <w:p w:rsidR="002D3D48" w:rsidRDefault="002D3D48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860" w:type="dxa"/>
            <w:vMerge/>
          </w:tcPr>
          <w:p w:rsidR="002D3D48" w:rsidRDefault="002D3D48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575" w:type="dxa"/>
            <w:vMerge/>
          </w:tcPr>
          <w:p w:rsidR="002D3D48" w:rsidRDefault="002D3D48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859" w:type="dxa"/>
            <w:vAlign w:val="center"/>
          </w:tcPr>
          <w:p w:rsidR="002D3D48" w:rsidRDefault="00183F42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优</w:t>
            </w:r>
          </w:p>
        </w:tc>
        <w:tc>
          <w:tcPr>
            <w:tcW w:w="795" w:type="dxa"/>
            <w:vAlign w:val="center"/>
          </w:tcPr>
          <w:p w:rsidR="002D3D48" w:rsidRDefault="00183F42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良</w:t>
            </w:r>
          </w:p>
        </w:tc>
        <w:tc>
          <w:tcPr>
            <w:tcW w:w="855" w:type="dxa"/>
            <w:vAlign w:val="center"/>
          </w:tcPr>
          <w:p w:rsidR="002D3D48" w:rsidRDefault="00183F42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中</w:t>
            </w:r>
          </w:p>
        </w:tc>
        <w:tc>
          <w:tcPr>
            <w:tcW w:w="915" w:type="dxa"/>
            <w:vAlign w:val="center"/>
          </w:tcPr>
          <w:p w:rsidR="002D3D48" w:rsidRDefault="00183F42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差</w:t>
            </w:r>
          </w:p>
        </w:tc>
      </w:tr>
      <w:tr w:rsidR="002D3D48">
        <w:trPr>
          <w:trHeight w:val="428"/>
          <w:jc w:val="center"/>
        </w:trPr>
        <w:tc>
          <w:tcPr>
            <w:tcW w:w="1384" w:type="dxa"/>
            <w:vAlign w:val="center"/>
          </w:tcPr>
          <w:p w:rsidR="002D3D48" w:rsidRDefault="00183F42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产出指标</w:t>
            </w:r>
          </w:p>
        </w:tc>
        <w:tc>
          <w:tcPr>
            <w:tcW w:w="1860" w:type="dxa"/>
            <w:vAlign w:val="center"/>
          </w:tcPr>
          <w:p w:rsidR="002D3D48" w:rsidRDefault="00183F42">
            <w:pPr>
              <w:tabs>
                <w:tab w:val="left" w:pos="720"/>
                <w:tab w:val="left" w:pos="3600"/>
              </w:tabs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安置帮教人次</w:t>
            </w:r>
          </w:p>
        </w:tc>
        <w:tc>
          <w:tcPr>
            <w:tcW w:w="1575" w:type="dxa"/>
          </w:tcPr>
          <w:p w:rsidR="002D3D48" w:rsidRDefault="00183F42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300人次以上</w:t>
            </w:r>
          </w:p>
        </w:tc>
        <w:tc>
          <w:tcPr>
            <w:tcW w:w="859" w:type="dxa"/>
          </w:tcPr>
          <w:p w:rsidR="002D3D48" w:rsidRDefault="00183F42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300人以上</w:t>
            </w:r>
          </w:p>
        </w:tc>
        <w:tc>
          <w:tcPr>
            <w:tcW w:w="795" w:type="dxa"/>
          </w:tcPr>
          <w:p w:rsidR="002D3D48" w:rsidRDefault="00183F42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250人以上</w:t>
            </w:r>
          </w:p>
        </w:tc>
        <w:tc>
          <w:tcPr>
            <w:tcW w:w="855" w:type="dxa"/>
          </w:tcPr>
          <w:p w:rsidR="002D3D48" w:rsidRDefault="00183F42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200人以上</w:t>
            </w:r>
          </w:p>
        </w:tc>
        <w:tc>
          <w:tcPr>
            <w:tcW w:w="915" w:type="dxa"/>
          </w:tcPr>
          <w:p w:rsidR="002D3D48" w:rsidRDefault="00183F42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150人以上</w:t>
            </w:r>
          </w:p>
        </w:tc>
      </w:tr>
      <w:tr w:rsidR="002D3D48">
        <w:trPr>
          <w:trHeight w:val="403"/>
          <w:jc w:val="center"/>
        </w:trPr>
        <w:tc>
          <w:tcPr>
            <w:tcW w:w="1384" w:type="dxa"/>
            <w:vAlign w:val="center"/>
          </w:tcPr>
          <w:p w:rsidR="002D3D48" w:rsidRDefault="00183F42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成效指标</w:t>
            </w:r>
          </w:p>
        </w:tc>
        <w:tc>
          <w:tcPr>
            <w:tcW w:w="1860" w:type="dxa"/>
            <w:vAlign w:val="center"/>
          </w:tcPr>
          <w:p w:rsidR="002D3D48" w:rsidRDefault="00183F42">
            <w:pPr>
              <w:tabs>
                <w:tab w:val="left" w:pos="720"/>
                <w:tab w:val="left" w:pos="3600"/>
              </w:tabs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社会效益</w:t>
            </w:r>
          </w:p>
        </w:tc>
        <w:tc>
          <w:tcPr>
            <w:tcW w:w="1575" w:type="dxa"/>
          </w:tcPr>
          <w:p w:rsidR="002D3D48" w:rsidRDefault="00183F42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促进社会和谐</w:t>
            </w:r>
          </w:p>
        </w:tc>
        <w:tc>
          <w:tcPr>
            <w:tcW w:w="859" w:type="dxa"/>
            <w:vAlign w:val="center"/>
          </w:tcPr>
          <w:p w:rsidR="002D3D48" w:rsidRDefault="00183F42">
            <w:pPr>
              <w:tabs>
                <w:tab w:val="left" w:pos="720"/>
                <w:tab w:val="left" w:pos="3600"/>
              </w:tabs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没有投诉</w:t>
            </w:r>
          </w:p>
        </w:tc>
        <w:tc>
          <w:tcPr>
            <w:tcW w:w="795" w:type="dxa"/>
            <w:vAlign w:val="center"/>
          </w:tcPr>
          <w:p w:rsidR="002D3D48" w:rsidRDefault="00183F42">
            <w:pPr>
              <w:tabs>
                <w:tab w:val="left" w:pos="720"/>
                <w:tab w:val="left" w:pos="3600"/>
              </w:tabs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0&lt;投诉率2%</w:t>
            </w:r>
          </w:p>
        </w:tc>
        <w:tc>
          <w:tcPr>
            <w:tcW w:w="855" w:type="dxa"/>
            <w:vAlign w:val="center"/>
          </w:tcPr>
          <w:p w:rsidR="002D3D48" w:rsidRDefault="00183F42">
            <w:pPr>
              <w:tabs>
                <w:tab w:val="left" w:pos="720"/>
                <w:tab w:val="left" w:pos="3600"/>
              </w:tabs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2%&lt;投诉率&lt;5%</w:t>
            </w:r>
          </w:p>
        </w:tc>
        <w:tc>
          <w:tcPr>
            <w:tcW w:w="915" w:type="dxa"/>
            <w:vAlign w:val="center"/>
          </w:tcPr>
          <w:p w:rsidR="002D3D48" w:rsidRDefault="00183F42">
            <w:pPr>
              <w:tabs>
                <w:tab w:val="left" w:pos="720"/>
                <w:tab w:val="left" w:pos="3600"/>
              </w:tabs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投诉率&gt;5%</w:t>
            </w:r>
          </w:p>
        </w:tc>
      </w:tr>
    </w:tbl>
    <w:p w:rsidR="002D3D48" w:rsidRDefault="002D3D48">
      <w:pPr>
        <w:pStyle w:val="a7"/>
        <w:spacing w:line="440" w:lineRule="exact"/>
        <w:ind w:firstLineChars="0" w:firstLine="0"/>
        <w:jc w:val="left"/>
        <w:rPr>
          <w:rFonts w:ascii="仿宋_GB2312" w:eastAsia="仿宋_GB2312" w:hAnsi="仿宋_GB2312"/>
          <w:sz w:val="24"/>
          <w:szCs w:val="24"/>
        </w:rPr>
      </w:pPr>
    </w:p>
    <w:p w:rsidR="002D3D48" w:rsidRDefault="00183F42">
      <w:pPr>
        <w:pStyle w:val="a7"/>
        <w:spacing w:line="440" w:lineRule="exact"/>
        <w:ind w:firstLineChars="0" w:firstLine="0"/>
        <w:jc w:val="left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sz w:val="24"/>
          <w:szCs w:val="24"/>
        </w:rPr>
        <w:t>说明：</w:t>
      </w:r>
    </w:p>
    <w:p w:rsidR="002D3D48" w:rsidRDefault="00183F42">
      <w:pPr>
        <w:pStyle w:val="a7"/>
        <w:spacing w:line="440" w:lineRule="exact"/>
        <w:ind w:firstLineChars="0" w:firstLine="0"/>
        <w:jc w:val="left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b/>
          <w:sz w:val="24"/>
          <w:szCs w:val="24"/>
        </w:rPr>
        <w:t>产出指标</w:t>
      </w:r>
      <w:r>
        <w:rPr>
          <w:rFonts w:ascii="仿宋_GB2312" w:eastAsia="仿宋_GB2312" w:hAnsi="仿宋_GB2312" w:hint="eastAsia"/>
          <w:sz w:val="24"/>
          <w:szCs w:val="24"/>
        </w:rPr>
        <w:t>反映项目实施提供的产品或服务，例如：清理排水沟公里数、维修养护道路数(条或公里)、亮化路灯数量等。</w:t>
      </w:r>
    </w:p>
    <w:p w:rsidR="002D3D48" w:rsidRDefault="00183F42">
      <w:pPr>
        <w:pStyle w:val="a7"/>
        <w:spacing w:line="440" w:lineRule="exact"/>
        <w:ind w:firstLineChars="0" w:firstLine="0"/>
        <w:jc w:val="left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b/>
          <w:sz w:val="24"/>
          <w:szCs w:val="24"/>
        </w:rPr>
        <w:t>成效指标</w:t>
      </w:r>
      <w:r>
        <w:rPr>
          <w:rFonts w:ascii="仿宋_GB2312" w:eastAsia="仿宋_GB2312" w:hAnsi="仿宋_GB2312" w:hint="eastAsia"/>
          <w:sz w:val="24"/>
          <w:szCs w:val="24"/>
        </w:rPr>
        <w:t>反映项目产出或活动带来的结果，例如：验收合格率、车行道年维修保养率、人行道年维修保养率、道路完好率、社会公众满意度等。</w:t>
      </w:r>
    </w:p>
    <w:p w:rsidR="002D3D48" w:rsidRDefault="00183F42">
      <w:pPr>
        <w:spacing w:line="440" w:lineRule="exact"/>
        <w:jc w:val="left"/>
        <w:rPr>
          <w:rFonts w:hAnsi="仿宋_GB2312"/>
          <w:sz w:val="24"/>
        </w:rPr>
      </w:pPr>
      <w:r>
        <w:rPr>
          <w:rFonts w:hAnsi="仿宋_GB2312" w:hint="eastAsia"/>
          <w:b/>
          <w:sz w:val="24"/>
        </w:rPr>
        <w:t>绩效目标</w:t>
      </w:r>
      <w:r>
        <w:rPr>
          <w:rFonts w:hAnsi="仿宋_GB2312" w:hint="eastAsia"/>
          <w:sz w:val="24"/>
        </w:rPr>
        <w:t>的制定要经过科学预测和调查研究，既要符合实际，又要有一定的挑战性且可衡量（即高于历史水平或平均水平，在既定条件下经过努力可以实现</w:t>
      </w:r>
      <w:r>
        <w:rPr>
          <w:rFonts w:hAnsi="仿宋_GB2312"/>
          <w:sz w:val="24"/>
        </w:rPr>
        <w:t>）</w:t>
      </w:r>
      <w:r>
        <w:rPr>
          <w:rFonts w:hAnsi="仿宋_GB2312" w:hint="eastAsia"/>
          <w:sz w:val="24"/>
        </w:rPr>
        <w:t>。</w:t>
      </w:r>
    </w:p>
    <w:p w:rsidR="002D3D48" w:rsidRDefault="00183F42">
      <w:pPr>
        <w:spacing w:line="440" w:lineRule="exact"/>
        <w:jc w:val="left"/>
        <w:rPr>
          <w:rFonts w:hAnsi="仿宋_GB2312"/>
          <w:sz w:val="24"/>
        </w:rPr>
      </w:pPr>
      <w:r>
        <w:rPr>
          <w:rFonts w:hAnsi="仿宋_GB2312" w:hint="eastAsia"/>
          <w:b/>
          <w:sz w:val="24"/>
        </w:rPr>
        <w:t>绩效标准</w:t>
      </w:r>
      <w:r>
        <w:rPr>
          <w:rFonts w:hAnsi="仿宋_GB2312" w:hint="eastAsia"/>
          <w:sz w:val="24"/>
        </w:rPr>
        <w:t>的设定要将绩效目标分优良中差四</w:t>
      </w:r>
      <w:proofErr w:type="gramStart"/>
      <w:r>
        <w:rPr>
          <w:rFonts w:hAnsi="仿宋_GB2312" w:hint="eastAsia"/>
          <w:sz w:val="24"/>
        </w:rPr>
        <w:t>档形式</w:t>
      </w:r>
      <w:proofErr w:type="gramEnd"/>
      <w:r>
        <w:rPr>
          <w:rFonts w:hAnsi="仿宋_GB2312" w:hint="eastAsia"/>
          <w:sz w:val="24"/>
        </w:rPr>
        <w:t>量化表述。</w:t>
      </w:r>
    </w:p>
    <w:p w:rsidR="002D3D48" w:rsidRDefault="002D3D48">
      <w:pPr>
        <w:rPr>
          <w:sz w:val="24"/>
        </w:rPr>
      </w:pPr>
    </w:p>
    <w:p w:rsidR="002D3D48" w:rsidRDefault="002D3D48">
      <w:pPr>
        <w:spacing w:line="620" w:lineRule="exact"/>
        <w:outlineLvl w:val="0"/>
        <w:rPr>
          <w:bCs/>
          <w:color w:val="000000"/>
          <w:sz w:val="24"/>
        </w:rPr>
      </w:pPr>
    </w:p>
    <w:p w:rsidR="002D3D48" w:rsidRDefault="002D3D48">
      <w:pPr>
        <w:spacing w:line="440" w:lineRule="exact"/>
        <w:rPr>
          <w:rFonts w:ascii="宋体" w:eastAsia="宋体" w:hAnsi="宋体"/>
          <w:sz w:val="28"/>
          <w:szCs w:val="28"/>
        </w:rPr>
      </w:pPr>
    </w:p>
    <w:p w:rsidR="002D3D48" w:rsidRDefault="002D3D48">
      <w:pPr>
        <w:spacing w:line="440" w:lineRule="exact"/>
        <w:rPr>
          <w:rFonts w:ascii="宋体" w:eastAsia="宋体" w:hAnsi="宋体"/>
          <w:b/>
          <w:sz w:val="44"/>
          <w:szCs w:val="44"/>
        </w:rPr>
      </w:pPr>
    </w:p>
    <w:p w:rsidR="002D3D48" w:rsidRDefault="00183F42">
      <w:pPr>
        <w:spacing w:line="440" w:lineRule="exact"/>
        <w:jc w:val="left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附件2-3</w:t>
      </w:r>
    </w:p>
    <w:p w:rsidR="002D3D48" w:rsidRDefault="00183F42">
      <w:pPr>
        <w:spacing w:line="44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项目基本信息</w:t>
      </w:r>
    </w:p>
    <w:p w:rsidR="002D3D48" w:rsidRDefault="002D3D48">
      <w:pPr>
        <w:spacing w:line="440" w:lineRule="exact"/>
        <w:jc w:val="center"/>
        <w:rPr>
          <w:rFonts w:ascii="宋体" w:eastAsia="宋体" w:hAnsi="宋体"/>
          <w:b/>
          <w:sz w:val="44"/>
          <w:szCs w:val="44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3"/>
        <w:gridCol w:w="1473"/>
        <w:gridCol w:w="244"/>
        <w:gridCol w:w="296"/>
        <w:gridCol w:w="458"/>
        <w:gridCol w:w="528"/>
        <w:gridCol w:w="397"/>
        <w:gridCol w:w="510"/>
        <w:gridCol w:w="23"/>
        <w:gridCol w:w="867"/>
        <w:gridCol w:w="145"/>
        <w:gridCol w:w="793"/>
        <w:gridCol w:w="467"/>
        <w:gridCol w:w="517"/>
        <w:gridCol w:w="458"/>
        <w:gridCol w:w="389"/>
        <w:gridCol w:w="22"/>
        <w:gridCol w:w="594"/>
        <w:gridCol w:w="1270"/>
        <w:gridCol w:w="9"/>
        <w:gridCol w:w="18"/>
      </w:tblGrid>
      <w:tr w:rsidR="002D3D48">
        <w:trPr>
          <w:gridBefore w:val="1"/>
          <w:wBefore w:w="23" w:type="dxa"/>
          <w:trHeight w:val="552"/>
        </w:trPr>
        <w:tc>
          <w:tcPr>
            <w:tcW w:w="9478" w:type="dxa"/>
            <w:gridSpan w:val="20"/>
            <w:vAlign w:val="center"/>
          </w:tcPr>
          <w:p w:rsidR="002D3D48" w:rsidRDefault="00183F42">
            <w:pPr>
              <w:spacing w:line="44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lastRenderedPageBreak/>
              <w:t>一、项目基本情况</w:t>
            </w:r>
          </w:p>
        </w:tc>
      </w:tr>
      <w:tr w:rsidR="002D3D48">
        <w:trPr>
          <w:gridBefore w:val="1"/>
          <w:wBefore w:w="23" w:type="dxa"/>
          <w:trHeight w:val="284"/>
        </w:trPr>
        <w:tc>
          <w:tcPr>
            <w:tcW w:w="2013" w:type="dxa"/>
            <w:gridSpan w:val="3"/>
            <w:vAlign w:val="center"/>
          </w:tcPr>
          <w:p w:rsidR="002D3D48" w:rsidRDefault="00183F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项目实施单位</w:t>
            </w:r>
          </w:p>
        </w:tc>
        <w:tc>
          <w:tcPr>
            <w:tcW w:w="1916" w:type="dxa"/>
            <w:gridSpan w:val="5"/>
            <w:vAlign w:val="center"/>
          </w:tcPr>
          <w:p w:rsidR="002D3D48" w:rsidRDefault="00183F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海口市美兰区司法局</w:t>
            </w:r>
          </w:p>
        </w:tc>
        <w:tc>
          <w:tcPr>
            <w:tcW w:w="3247" w:type="dxa"/>
            <w:gridSpan w:val="6"/>
            <w:vAlign w:val="center"/>
          </w:tcPr>
          <w:p w:rsidR="002D3D48" w:rsidRDefault="00183F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主管部门</w:t>
            </w:r>
          </w:p>
        </w:tc>
        <w:tc>
          <w:tcPr>
            <w:tcW w:w="2302" w:type="dxa"/>
            <w:gridSpan w:val="6"/>
            <w:vAlign w:val="center"/>
          </w:tcPr>
          <w:p w:rsidR="002D3D48" w:rsidRDefault="00F03FAB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海口市美兰区司法局</w:t>
            </w:r>
          </w:p>
        </w:tc>
      </w:tr>
      <w:tr w:rsidR="002D3D48">
        <w:trPr>
          <w:gridBefore w:val="1"/>
          <w:wBefore w:w="23" w:type="dxa"/>
          <w:trHeight w:val="284"/>
        </w:trPr>
        <w:tc>
          <w:tcPr>
            <w:tcW w:w="2013" w:type="dxa"/>
            <w:gridSpan w:val="3"/>
            <w:vAlign w:val="center"/>
          </w:tcPr>
          <w:p w:rsidR="002D3D48" w:rsidRDefault="00183F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项目负责人</w:t>
            </w:r>
          </w:p>
        </w:tc>
        <w:tc>
          <w:tcPr>
            <w:tcW w:w="1916" w:type="dxa"/>
            <w:gridSpan w:val="5"/>
            <w:vAlign w:val="center"/>
          </w:tcPr>
          <w:p w:rsidR="002D3D48" w:rsidRDefault="00183F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吴多珊</w:t>
            </w:r>
          </w:p>
        </w:tc>
        <w:tc>
          <w:tcPr>
            <w:tcW w:w="3247" w:type="dxa"/>
            <w:gridSpan w:val="6"/>
            <w:vAlign w:val="center"/>
          </w:tcPr>
          <w:p w:rsidR="002D3D48" w:rsidRDefault="00183F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302" w:type="dxa"/>
            <w:gridSpan w:val="6"/>
            <w:vAlign w:val="center"/>
          </w:tcPr>
          <w:p w:rsidR="002D3D48" w:rsidRDefault="00183F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0898-66701289</w:t>
            </w:r>
          </w:p>
        </w:tc>
      </w:tr>
      <w:tr w:rsidR="002D3D48">
        <w:trPr>
          <w:gridBefore w:val="1"/>
          <w:wBefore w:w="23" w:type="dxa"/>
          <w:trHeight w:val="284"/>
        </w:trPr>
        <w:tc>
          <w:tcPr>
            <w:tcW w:w="2013" w:type="dxa"/>
            <w:gridSpan w:val="3"/>
            <w:vAlign w:val="center"/>
          </w:tcPr>
          <w:p w:rsidR="002D3D48" w:rsidRDefault="00183F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地址</w:t>
            </w:r>
          </w:p>
        </w:tc>
        <w:tc>
          <w:tcPr>
            <w:tcW w:w="5163" w:type="dxa"/>
            <w:gridSpan w:val="11"/>
            <w:vAlign w:val="center"/>
          </w:tcPr>
          <w:p w:rsidR="002D3D48" w:rsidRDefault="00183F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海口市美兰区群上路1号</w:t>
            </w:r>
          </w:p>
        </w:tc>
        <w:tc>
          <w:tcPr>
            <w:tcW w:w="1005" w:type="dxa"/>
            <w:gridSpan w:val="3"/>
            <w:vAlign w:val="center"/>
          </w:tcPr>
          <w:p w:rsidR="002D3D48" w:rsidRDefault="00183F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邮编</w:t>
            </w:r>
          </w:p>
        </w:tc>
        <w:tc>
          <w:tcPr>
            <w:tcW w:w="1297" w:type="dxa"/>
            <w:gridSpan w:val="3"/>
            <w:vAlign w:val="center"/>
          </w:tcPr>
          <w:p w:rsidR="002D3D48" w:rsidRDefault="002D3D48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D3D48">
        <w:trPr>
          <w:gridBefore w:val="1"/>
          <w:wBefore w:w="23" w:type="dxa"/>
          <w:trHeight w:val="284"/>
        </w:trPr>
        <w:tc>
          <w:tcPr>
            <w:tcW w:w="2013" w:type="dxa"/>
            <w:gridSpan w:val="3"/>
            <w:vAlign w:val="center"/>
          </w:tcPr>
          <w:p w:rsidR="002D3D48" w:rsidRDefault="00183F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项目类型</w:t>
            </w:r>
          </w:p>
        </w:tc>
        <w:tc>
          <w:tcPr>
            <w:tcW w:w="7465" w:type="dxa"/>
            <w:gridSpan w:val="17"/>
            <w:vAlign w:val="center"/>
          </w:tcPr>
          <w:p w:rsidR="002D3D48" w:rsidRDefault="00183F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经常性项目（√）       一次性项目（  ）</w:t>
            </w:r>
          </w:p>
        </w:tc>
      </w:tr>
      <w:tr w:rsidR="002D3D48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2D3D48" w:rsidRDefault="00183F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计划投资额</w:t>
            </w:r>
          </w:p>
          <w:p w:rsidR="002D3D48" w:rsidRDefault="00183F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（万元）</w:t>
            </w:r>
          </w:p>
        </w:tc>
        <w:tc>
          <w:tcPr>
            <w:tcW w:w="986" w:type="dxa"/>
            <w:gridSpan w:val="2"/>
            <w:vAlign w:val="center"/>
          </w:tcPr>
          <w:p w:rsidR="002D3D48" w:rsidRDefault="00183F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0.4</w:t>
            </w:r>
          </w:p>
        </w:tc>
        <w:tc>
          <w:tcPr>
            <w:tcW w:w="1942" w:type="dxa"/>
            <w:gridSpan w:val="5"/>
            <w:vAlign w:val="center"/>
          </w:tcPr>
          <w:p w:rsidR="002D3D48" w:rsidRDefault="00183F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实际到位资金（万元）</w:t>
            </w:r>
          </w:p>
        </w:tc>
        <w:tc>
          <w:tcPr>
            <w:tcW w:w="793" w:type="dxa"/>
            <w:vAlign w:val="center"/>
          </w:tcPr>
          <w:p w:rsidR="002D3D48" w:rsidRDefault="00183F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0.4</w:t>
            </w:r>
          </w:p>
        </w:tc>
        <w:tc>
          <w:tcPr>
            <w:tcW w:w="1853" w:type="dxa"/>
            <w:gridSpan w:val="5"/>
            <w:vAlign w:val="center"/>
          </w:tcPr>
          <w:p w:rsidR="002D3D48" w:rsidRDefault="00183F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实际使用情况（万元）</w:t>
            </w:r>
          </w:p>
        </w:tc>
        <w:tc>
          <w:tcPr>
            <w:tcW w:w="1873" w:type="dxa"/>
            <w:gridSpan w:val="3"/>
            <w:vAlign w:val="center"/>
          </w:tcPr>
          <w:p w:rsidR="002D3D48" w:rsidRDefault="00183F4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0.4</w:t>
            </w:r>
          </w:p>
        </w:tc>
      </w:tr>
      <w:tr w:rsidR="00B22505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其中：中央财政</w:t>
            </w:r>
          </w:p>
        </w:tc>
        <w:tc>
          <w:tcPr>
            <w:tcW w:w="986" w:type="dxa"/>
            <w:gridSpan w:val="2"/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其中：中央财政</w:t>
            </w:r>
          </w:p>
        </w:tc>
        <w:tc>
          <w:tcPr>
            <w:tcW w:w="793" w:type="dxa"/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 w:rsidR="00B22505" w:rsidRDefault="00B22505" w:rsidP="009F768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其中：中央财政</w:t>
            </w:r>
          </w:p>
        </w:tc>
        <w:tc>
          <w:tcPr>
            <w:tcW w:w="1873" w:type="dxa"/>
            <w:gridSpan w:val="3"/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22505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省财政</w:t>
            </w:r>
          </w:p>
        </w:tc>
        <w:tc>
          <w:tcPr>
            <w:tcW w:w="986" w:type="dxa"/>
            <w:gridSpan w:val="2"/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省财政</w:t>
            </w:r>
          </w:p>
        </w:tc>
        <w:tc>
          <w:tcPr>
            <w:tcW w:w="793" w:type="dxa"/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 w:rsidR="00B22505" w:rsidRDefault="00B22505" w:rsidP="009F768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省财政</w:t>
            </w:r>
          </w:p>
        </w:tc>
        <w:tc>
          <w:tcPr>
            <w:tcW w:w="1873" w:type="dxa"/>
            <w:gridSpan w:val="3"/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22505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市县财政</w:t>
            </w:r>
          </w:p>
        </w:tc>
        <w:tc>
          <w:tcPr>
            <w:tcW w:w="986" w:type="dxa"/>
            <w:gridSpan w:val="2"/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0.4</w:t>
            </w:r>
          </w:p>
        </w:tc>
        <w:tc>
          <w:tcPr>
            <w:tcW w:w="1942" w:type="dxa"/>
            <w:gridSpan w:val="5"/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市县财政</w:t>
            </w:r>
          </w:p>
        </w:tc>
        <w:tc>
          <w:tcPr>
            <w:tcW w:w="793" w:type="dxa"/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0.4</w:t>
            </w:r>
          </w:p>
        </w:tc>
        <w:tc>
          <w:tcPr>
            <w:tcW w:w="1853" w:type="dxa"/>
            <w:gridSpan w:val="5"/>
            <w:vAlign w:val="center"/>
          </w:tcPr>
          <w:p w:rsidR="00B22505" w:rsidRDefault="00B22505" w:rsidP="009F768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市县财政</w:t>
            </w:r>
          </w:p>
        </w:tc>
        <w:tc>
          <w:tcPr>
            <w:tcW w:w="1873" w:type="dxa"/>
            <w:gridSpan w:val="3"/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0.4</w:t>
            </w:r>
          </w:p>
        </w:tc>
      </w:tr>
      <w:tr w:rsidR="00B22505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</w:t>
            </w:r>
          </w:p>
        </w:tc>
        <w:tc>
          <w:tcPr>
            <w:tcW w:w="986" w:type="dxa"/>
            <w:gridSpan w:val="2"/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</w:t>
            </w:r>
          </w:p>
        </w:tc>
        <w:tc>
          <w:tcPr>
            <w:tcW w:w="793" w:type="dxa"/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 w:rsidR="00B22505" w:rsidRDefault="00B22505" w:rsidP="009F768A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</w:t>
            </w:r>
          </w:p>
        </w:tc>
        <w:tc>
          <w:tcPr>
            <w:tcW w:w="1873" w:type="dxa"/>
            <w:gridSpan w:val="3"/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22505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9460" w:type="dxa"/>
            <w:gridSpan w:val="19"/>
            <w:vAlign w:val="center"/>
          </w:tcPr>
          <w:p w:rsidR="00B22505" w:rsidRDefault="00B22505">
            <w:pPr>
              <w:spacing w:line="44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二、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绩效评价指标评分</w:t>
            </w:r>
          </w:p>
        </w:tc>
      </w:tr>
      <w:tr w:rsidR="00B22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一级指标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分值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二级指标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分值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三级指标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分值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得分</w:t>
            </w:r>
          </w:p>
        </w:tc>
      </w:tr>
      <w:tr w:rsidR="00B22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项目决策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项目目标</w:t>
            </w:r>
            <w:r>
              <w:rPr>
                <w:rFonts w:ascii="宋体" w:eastAsia="宋体" w:hAnsi="宋体" w:hint="eastAsia"/>
                <w:noProof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1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hint="eastAsia"/>
                <w:noProof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2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hint="eastAsia"/>
                <w:noProof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3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hint="eastAsia"/>
                <w:noProof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4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目标内容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</w:tr>
      <w:tr w:rsidR="00B22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决策过程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决策依据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B22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决策程序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</w:tr>
      <w:tr w:rsidR="00B22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资金分配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分配办法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</w:tr>
      <w:tr w:rsidR="00B22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分配结果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6</w:t>
            </w:r>
          </w:p>
        </w:tc>
      </w:tr>
      <w:tr w:rsidR="00B22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项目管理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25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资金到位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到位率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B22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到位时效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</w:tr>
      <w:tr w:rsidR="00B22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资金管理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资金使用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7</w:t>
            </w:r>
          </w:p>
        </w:tc>
      </w:tr>
      <w:tr w:rsidR="00B22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财务管理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B22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组织实施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组织机构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</w:tr>
      <w:tr w:rsidR="00B22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管理制度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9</w:t>
            </w:r>
          </w:p>
        </w:tc>
      </w:tr>
      <w:tr w:rsidR="00B22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项目绩效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55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项目产出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产出数量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</w:tr>
      <w:tr w:rsidR="00B22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产出质量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</w:tr>
      <w:tr w:rsidR="00B22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产出时效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B22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产出成本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B22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项目效益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40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经济效益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</w:tr>
      <w:tr w:rsidR="00B22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社会效益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</w:t>
            </w:r>
          </w:p>
        </w:tc>
      </w:tr>
      <w:tr w:rsidR="00B22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环境效益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</w:t>
            </w:r>
          </w:p>
        </w:tc>
      </w:tr>
      <w:tr w:rsidR="00B22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可持续影响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</w:tr>
      <w:tr w:rsidR="00B22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服务对象满意度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</w:t>
            </w:r>
          </w:p>
        </w:tc>
      </w:tr>
      <w:tr w:rsidR="00B22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总分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100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100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100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97</w:t>
            </w:r>
          </w:p>
        </w:tc>
      </w:tr>
      <w:tr w:rsidR="00B22505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4819" w:type="dxa"/>
            <w:gridSpan w:val="10"/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评价等次</w:t>
            </w:r>
          </w:p>
        </w:tc>
        <w:tc>
          <w:tcPr>
            <w:tcW w:w="4655" w:type="dxa"/>
            <w:gridSpan w:val="9"/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优</w:t>
            </w:r>
          </w:p>
        </w:tc>
      </w:tr>
      <w:tr w:rsidR="00B22505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9474" w:type="dxa"/>
            <w:gridSpan w:val="19"/>
            <w:vAlign w:val="center"/>
          </w:tcPr>
          <w:p w:rsidR="00B22505" w:rsidRDefault="00B22505">
            <w:pPr>
              <w:spacing w:line="440" w:lineRule="exact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三、评价人员</w:t>
            </w:r>
          </w:p>
        </w:tc>
      </w:tr>
      <w:tr w:rsidR="00B22505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740" w:type="dxa"/>
            <w:gridSpan w:val="3"/>
            <w:vAlign w:val="center"/>
          </w:tcPr>
          <w:p w:rsidR="00B22505" w:rsidRDefault="00B22505">
            <w:pPr>
              <w:tabs>
                <w:tab w:val="left" w:pos="592"/>
              </w:tabs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1679" w:type="dxa"/>
            <w:gridSpan w:val="4"/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职务/职称</w:t>
            </w:r>
          </w:p>
        </w:tc>
        <w:tc>
          <w:tcPr>
            <w:tcW w:w="2805" w:type="dxa"/>
            <w:gridSpan w:val="6"/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   位</w:t>
            </w:r>
          </w:p>
        </w:tc>
        <w:tc>
          <w:tcPr>
            <w:tcW w:w="1364" w:type="dxa"/>
            <w:gridSpan w:val="3"/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项目评分</w:t>
            </w:r>
          </w:p>
        </w:tc>
        <w:tc>
          <w:tcPr>
            <w:tcW w:w="1886" w:type="dxa"/>
            <w:gridSpan w:val="3"/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签 字</w:t>
            </w:r>
          </w:p>
        </w:tc>
      </w:tr>
      <w:tr w:rsidR="00B22505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740" w:type="dxa"/>
            <w:gridSpan w:val="3"/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吴多珊</w:t>
            </w:r>
          </w:p>
        </w:tc>
        <w:tc>
          <w:tcPr>
            <w:tcW w:w="1679" w:type="dxa"/>
            <w:gridSpan w:val="4"/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副局长</w:t>
            </w:r>
          </w:p>
        </w:tc>
        <w:tc>
          <w:tcPr>
            <w:tcW w:w="2805" w:type="dxa"/>
            <w:gridSpan w:val="6"/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美兰区司法局</w:t>
            </w:r>
          </w:p>
        </w:tc>
        <w:tc>
          <w:tcPr>
            <w:tcW w:w="1364" w:type="dxa"/>
            <w:gridSpan w:val="3"/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97</w:t>
            </w:r>
          </w:p>
        </w:tc>
        <w:tc>
          <w:tcPr>
            <w:tcW w:w="1886" w:type="dxa"/>
            <w:gridSpan w:val="3"/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22505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740" w:type="dxa"/>
            <w:gridSpan w:val="3"/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陈伟</w:t>
            </w:r>
          </w:p>
        </w:tc>
        <w:tc>
          <w:tcPr>
            <w:tcW w:w="1679" w:type="dxa"/>
            <w:gridSpan w:val="4"/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四级主任科员</w:t>
            </w:r>
          </w:p>
        </w:tc>
        <w:tc>
          <w:tcPr>
            <w:tcW w:w="2805" w:type="dxa"/>
            <w:gridSpan w:val="6"/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美兰区司法局</w:t>
            </w:r>
          </w:p>
        </w:tc>
        <w:tc>
          <w:tcPr>
            <w:tcW w:w="1364" w:type="dxa"/>
            <w:gridSpan w:val="3"/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96</w:t>
            </w:r>
          </w:p>
        </w:tc>
        <w:tc>
          <w:tcPr>
            <w:tcW w:w="1886" w:type="dxa"/>
            <w:gridSpan w:val="3"/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22505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740" w:type="dxa"/>
            <w:gridSpan w:val="3"/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卢旭婷</w:t>
            </w:r>
          </w:p>
        </w:tc>
        <w:tc>
          <w:tcPr>
            <w:tcW w:w="1679" w:type="dxa"/>
            <w:gridSpan w:val="4"/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一级科员</w:t>
            </w:r>
          </w:p>
        </w:tc>
        <w:tc>
          <w:tcPr>
            <w:tcW w:w="2805" w:type="dxa"/>
            <w:gridSpan w:val="6"/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美兰区司法局</w:t>
            </w:r>
          </w:p>
        </w:tc>
        <w:tc>
          <w:tcPr>
            <w:tcW w:w="1364" w:type="dxa"/>
            <w:gridSpan w:val="3"/>
            <w:vAlign w:val="center"/>
          </w:tcPr>
          <w:p w:rsidR="00B22505" w:rsidRDefault="00B22505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98</w:t>
            </w:r>
          </w:p>
        </w:tc>
        <w:tc>
          <w:tcPr>
            <w:tcW w:w="1886" w:type="dxa"/>
            <w:gridSpan w:val="3"/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22505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740" w:type="dxa"/>
            <w:gridSpan w:val="3"/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79" w:type="dxa"/>
            <w:gridSpan w:val="4"/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805" w:type="dxa"/>
            <w:gridSpan w:val="6"/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22505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9474" w:type="dxa"/>
            <w:gridSpan w:val="19"/>
            <w:tcBorders>
              <w:bottom w:val="single" w:sz="4" w:space="0" w:color="auto"/>
            </w:tcBorders>
            <w:vAlign w:val="center"/>
          </w:tcPr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评价工作组组长（签字）：吴多珊</w:t>
            </w:r>
          </w:p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项目单位负责人（签字并盖章）：唐硕</w:t>
            </w:r>
          </w:p>
          <w:p w:rsidR="00B22505" w:rsidRDefault="00B2250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2021年  4月 28日</w:t>
            </w:r>
          </w:p>
        </w:tc>
      </w:tr>
    </w:tbl>
    <w:p w:rsidR="002D3D48" w:rsidRDefault="002D3D48">
      <w:pPr>
        <w:spacing w:line="578" w:lineRule="exact"/>
        <w:rPr>
          <w:rFonts w:ascii="宋体" w:eastAsia="宋体" w:hAnsi="宋体"/>
          <w:sz w:val="28"/>
          <w:szCs w:val="28"/>
        </w:rPr>
      </w:pPr>
    </w:p>
    <w:p w:rsidR="002D3D48" w:rsidRDefault="002D3D48">
      <w:pPr>
        <w:spacing w:line="578" w:lineRule="exact"/>
        <w:rPr>
          <w:rFonts w:ascii="宋体" w:eastAsia="宋体" w:hAnsi="宋体"/>
          <w:sz w:val="28"/>
          <w:szCs w:val="28"/>
        </w:rPr>
      </w:pPr>
    </w:p>
    <w:p w:rsidR="002D3D48" w:rsidRDefault="002D3D48">
      <w:pPr>
        <w:spacing w:line="578" w:lineRule="exact"/>
        <w:rPr>
          <w:rFonts w:ascii="宋体" w:eastAsia="宋体" w:hAnsi="宋体"/>
          <w:szCs w:val="32"/>
        </w:rPr>
      </w:pPr>
    </w:p>
    <w:p w:rsidR="002D3D48" w:rsidRDefault="002D3D48">
      <w:pPr>
        <w:spacing w:line="578" w:lineRule="exact"/>
        <w:rPr>
          <w:rFonts w:ascii="宋体" w:eastAsia="宋体" w:hAnsi="宋体"/>
          <w:szCs w:val="32"/>
        </w:rPr>
      </w:pPr>
    </w:p>
    <w:p w:rsidR="002D3D48" w:rsidRDefault="002D3D48">
      <w:pPr>
        <w:spacing w:line="578" w:lineRule="exact"/>
        <w:rPr>
          <w:rFonts w:hAnsi="宋体"/>
          <w:szCs w:val="32"/>
        </w:rPr>
      </w:pPr>
    </w:p>
    <w:p w:rsidR="002D3D48" w:rsidRDefault="002D3D48">
      <w:pPr>
        <w:spacing w:line="578" w:lineRule="exact"/>
        <w:jc w:val="center"/>
        <w:rPr>
          <w:rFonts w:ascii="黑体" w:eastAsia="黑体"/>
          <w:szCs w:val="32"/>
        </w:rPr>
      </w:pPr>
    </w:p>
    <w:p w:rsidR="00F03FAB" w:rsidRDefault="00F03FAB">
      <w:pPr>
        <w:spacing w:line="578" w:lineRule="exact"/>
        <w:rPr>
          <w:rFonts w:ascii="黑体" w:eastAsia="黑体"/>
          <w:szCs w:val="32"/>
        </w:rPr>
      </w:pPr>
    </w:p>
    <w:p w:rsidR="00F03FAB" w:rsidRDefault="00F03FAB">
      <w:pPr>
        <w:spacing w:line="578" w:lineRule="exact"/>
        <w:rPr>
          <w:rFonts w:ascii="黑体" w:eastAsia="黑体"/>
          <w:szCs w:val="32"/>
        </w:rPr>
      </w:pPr>
    </w:p>
    <w:p w:rsidR="002D3D48" w:rsidRDefault="00183F42">
      <w:pPr>
        <w:spacing w:line="578" w:lineRule="exac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lastRenderedPageBreak/>
        <w:t>附件2-4</w:t>
      </w:r>
    </w:p>
    <w:p w:rsidR="002D3D48" w:rsidRDefault="00183F42">
      <w:pPr>
        <w:spacing w:line="578" w:lineRule="exact"/>
        <w:jc w:val="center"/>
        <w:rPr>
          <w:rFonts w:ascii="宋体" w:eastAsia="宋体" w:hAnsi="宋体"/>
          <w:b/>
          <w:bCs/>
          <w:color w:val="000000"/>
          <w:sz w:val="44"/>
          <w:szCs w:val="44"/>
        </w:rPr>
      </w:pPr>
      <w:r>
        <w:rPr>
          <w:rFonts w:ascii="宋体" w:eastAsia="宋体" w:hAnsi="宋体" w:hint="eastAsia"/>
          <w:b/>
          <w:bCs/>
          <w:color w:val="000000"/>
          <w:sz w:val="44"/>
          <w:szCs w:val="44"/>
        </w:rPr>
        <w:t>财政支出项目绩效评价报告</w:t>
      </w:r>
    </w:p>
    <w:p w:rsidR="002D3D48" w:rsidRDefault="00183F42" w:rsidP="00F03FAB">
      <w:pPr>
        <w:spacing w:line="578" w:lineRule="exact"/>
        <w:ind w:firstLineChars="200" w:firstLine="883"/>
        <w:outlineLvl w:val="0"/>
        <w:rPr>
          <w:rFonts w:hAnsi="宋体"/>
          <w:bCs/>
          <w:color w:val="000000"/>
        </w:rPr>
      </w:pPr>
      <w:r>
        <w:rPr>
          <w:rFonts w:ascii="宋体" w:eastAsia="宋体" w:hAnsi="宋体" w:hint="eastAsia"/>
          <w:b/>
          <w:bCs/>
          <w:color w:val="000000"/>
          <w:sz w:val="44"/>
          <w:szCs w:val="44"/>
        </w:rPr>
        <w:t xml:space="preserve">               </w:t>
      </w:r>
    </w:p>
    <w:p w:rsidR="002D3D48" w:rsidRDefault="00183F42" w:rsidP="00F03FAB">
      <w:pPr>
        <w:spacing w:line="578" w:lineRule="exact"/>
        <w:ind w:firstLineChars="200" w:firstLine="643"/>
        <w:outlineLvl w:val="0"/>
        <w:rPr>
          <w:rFonts w:hAnsi="宋体"/>
          <w:b/>
          <w:color w:val="000000"/>
        </w:rPr>
      </w:pPr>
      <w:r>
        <w:rPr>
          <w:rFonts w:hAnsi="宋体" w:hint="eastAsia"/>
          <w:b/>
          <w:color w:val="000000"/>
        </w:rPr>
        <w:t>一、项目概况</w:t>
      </w:r>
    </w:p>
    <w:p w:rsidR="002D3D48" w:rsidRDefault="00183F42">
      <w:pPr>
        <w:spacing w:line="578" w:lineRule="exact"/>
        <w:ind w:firstLineChars="200" w:firstLine="640"/>
        <w:outlineLvl w:val="0"/>
        <w:rPr>
          <w:color w:val="000000"/>
        </w:rPr>
      </w:pPr>
      <w:r>
        <w:rPr>
          <w:rFonts w:hint="eastAsia"/>
          <w:color w:val="000000"/>
        </w:rPr>
        <w:t>（一）项目单位基本情况。</w:t>
      </w:r>
    </w:p>
    <w:p w:rsidR="002D3D48" w:rsidRDefault="00183F42">
      <w:pPr>
        <w:spacing w:line="578" w:lineRule="exact"/>
        <w:ind w:firstLineChars="200" w:firstLine="640"/>
        <w:outlineLvl w:val="0"/>
        <w:rPr>
          <w:color w:val="000000"/>
        </w:rPr>
      </w:pPr>
      <w:r>
        <w:rPr>
          <w:rFonts w:hint="eastAsia"/>
          <w:color w:val="000000"/>
        </w:rPr>
        <w:t>海口市美兰区司法局是本项目的建设单位，是财政全额拨款行政单位，是主管全区司法行政工作的区政府工作部门。</w:t>
      </w:r>
    </w:p>
    <w:p w:rsidR="002D3D48" w:rsidRDefault="00183F42">
      <w:pPr>
        <w:spacing w:line="578" w:lineRule="exact"/>
        <w:ind w:firstLineChars="200" w:firstLine="640"/>
        <w:outlineLvl w:val="0"/>
        <w:rPr>
          <w:color w:val="000000"/>
          <w:szCs w:val="32"/>
        </w:rPr>
      </w:pPr>
      <w:r>
        <w:rPr>
          <w:rFonts w:hint="eastAsia"/>
          <w:color w:val="000000"/>
        </w:rPr>
        <w:t>（二）项目基本性质、用途和主要内容、涉及范围。本项目指标类型中的产出指标对应的绩效指标有：</w:t>
      </w:r>
      <w:r>
        <w:rPr>
          <w:rFonts w:hAnsi="宋体" w:hint="eastAsia"/>
          <w:szCs w:val="32"/>
        </w:rPr>
        <w:t>安置帮教人次</w:t>
      </w:r>
      <w:r>
        <w:rPr>
          <w:rFonts w:hint="eastAsia"/>
          <w:color w:val="000000"/>
        </w:rPr>
        <w:t>。（具体绩效目标设定请看附件2）</w:t>
      </w:r>
    </w:p>
    <w:p w:rsidR="002D3D48" w:rsidRDefault="00183F42">
      <w:pPr>
        <w:tabs>
          <w:tab w:val="right" w:pos="8204"/>
        </w:tabs>
        <w:spacing w:line="480" w:lineRule="exact"/>
        <w:ind w:firstLineChars="200" w:firstLine="640"/>
        <w:outlineLvl w:val="0"/>
        <w:rPr>
          <w:color w:val="000000"/>
        </w:rPr>
      </w:pPr>
      <w:r>
        <w:rPr>
          <w:rFonts w:hint="eastAsia"/>
          <w:color w:val="000000"/>
        </w:rPr>
        <w:t>（三）跨年度项目的预期总目标及阶段性目标。</w:t>
      </w:r>
    </w:p>
    <w:p w:rsidR="002D3D48" w:rsidRDefault="00183F42">
      <w:pPr>
        <w:tabs>
          <w:tab w:val="right" w:pos="8204"/>
        </w:tabs>
        <w:spacing w:line="578" w:lineRule="exact"/>
        <w:ind w:firstLineChars="200" w:firstLine="640"/>
        <w:outlineLvl w:val="0"/>
        <w:rPr>
          <w:color w:val="000000"/>
        </w:rPr>
      </w:pPr>
      <w:r>
        <w:rPr>
          <w:rFonts w:hint="eastAsia"/>
          <w:color w:val="000000"/>
        </w:rPr>
        <w:t>项目为经常性项目，无跨年度预期总目标及阶段性目标.</w:t>
      </w:r>
      <w:r>
        <w:rPr>
          <w:rFonts w:hint="eastAsia"/>
          <w:color w:val="000000"/>
        </w:rPr>
        <w:tab/>
      </w:r>
    </w:p>
    <w:p w:rsidR="002D3D48" w:rsidRDefault="00183F42">
      <w:pPr>
        <w:spacing w:line="578" w:lineRule="exact"/>
        <w:outlineLvl w:val="0"/>
        <w:rPr>
          <w:bCs/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b/>
          <w:bCs/>
          <w:color w:val="000000"/>
        </w:rPr>
        <w:t>二、项目资金使用及管理情况</w:t>
      </w:r>
    </w:p>
    <w:p w:rsidR="002D3D48" w:rsidRDefault="00183F42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（一）项目资金到位情况分析。项目计划投资</w:t>
      </w:r>
      <w:r>
        <w:rPr>
          <w:rFonts w:hAnsi="仿宋_GB2312" w:hint="eastAsia"/>
        </w:rPr>
        <w:t xml:space="preserve">  0.4 </w:t>
      </w:r>
      <w:r>
        <w:rPr>
          <w:rFonts w:hint="eastAsia"/>
          <w:szCs w:val="32"/>
        </w:rPr>
        <w:t>万元，实际到位金额 0.4 万元，资金来源于区财政资金，到位率100%。</w:t>
      </w:r>
    </w:p>
    <w:p w:rsidR="002D3D48" w:rsidRDefault="00183F42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（二）项目资金使用情况分析。</w:t>
      </w:r>
    </w:p>
    <w:p w:rsidR="002D3D48" w:rsidRDefault="00183F42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bCs/>
          <w:color w:val="000000"/>
        </w:rPr>
        <w:t>项目实际使用资金  0.4  万元，每月支出  0.033  万元，全年12个月共支出 0.4  万元。</w:t>
      </w:r>
    </w:p>
    <w:p w:rsidR="002D3D48" w:rsidRDefault="00183F42">
      <w:pPr>
        <w:spacing w:line="578" w:lineRule="exact"/>
        <w:ind w:firstLineChars="200" w:firstLine="640"/>
        <w:outlineLvl w:val="0"/>
        <w:rPr>
          <w:bCs/>
          <w:color w:val="000000"/>
        </w:rPr>
      </w:pPr>
      <w:r>
        <w:rPr>
          <w:rFonts w:hint="eastAsia"/>
          <w:szCs w:val="32"/>
        </w:rPr>
        <w:t>（三）项目资金管理情况分析</w:t>
      </w:r>
      <w:r>
        <w:rPr>
          <w:rFonts w:hint="eastAsia"/>
          <w:bCs/>
          <w:color w:val="000000"/>
        </w:rPr>
        <w:t>（包括管理制度、办法的制订及执行情况）。</w:t>
      </w:r>
    </w:p>
    <w:p w:rsidR="002D3D48" w:rsidRDefault="00183F42">
      <w:pPr>
        <w:spacing w:line="578" w:lineRule="exact"/>
        <w:ind w:firstLineChars="200" w:firstLine="640"/>
        <w:outlineLvl w:val="0"/>
        <w:rPr>
          <w:b/>
          <w:bCs/>
          <w:color w:val="000000"/>
        </w:rPr>
      </w:pPr>
      <w:r>
        <w:rPr>
          <w:rFonts w:hint="eastAsia"/>
          <w:szCs w:val="32"/>
        </w:rPr>
        <w:t>本项目资金严格按照现行的会计管理办法、项目资金专款</w:t>
      </w:r>
      <w:r>
        <w:rPr>
          <w:rFonts w:hint="eastAsia"/>
          <w:szCs w:val="32"/>
        </w:rPr>
        <w:lastRenderedPageBreak/>
        <w:t>专用，确保项目的顺利进行和资金管理。</w:t>
      </w:r>
    </w:p>
    <w:p w:rsidR="002D3D48" w:rsidRDefault="00183F42" w:rsidP="00F03FAB">
      <w:pPr>
        <w:spacing w:line="578" w:lineRule="exact"/>
        <w:ind w:firstLineChars="200" w:firstLine="643"/>
        <w:rPr>
          <w:b/>
          <w:color w:val="000000"/>
        </w:rPr>
      </w:pPr>
      <w:r>
        <w:rPr>
          <w:rFonts w:hint="eastAsia"/>
          <w:b/>
          <w:color w:val="000000"/>
        </w:rPr>
        <w:t>三、项目组织实施情况</w:t>
      </w:r>
    </w:p>
    <w:p w:rsidR="002D3D48" w:rsidRDefault="00183F42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（一）项目组织情况分析。</w:t>
      </w:r>
    </w:p>
    <w:p w:rsidR="002D3D48" w:rsidRDefault="00183F42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我局设置相应的组织机构对项目进行管理执行，办公室负责项目的资金管理，组织项目资金的使用情况，基层股负责项目的运行管理。</w:t>
      </w:r>
    </w:p>
    <w:p w:rsidR="002D3D48" w:rsidRDefault="00183F42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（二）项目管理情况分析。</w:t>
      </w:r>
    </w:p>
    <w:p w:rsidR="002D3D48" w:rsidRDefault="00183F42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color w:val="000000"/>
          <w:szCs w:val="32"/>
        </w:rPr>
        <w:t>严格执行年初制定的《</w:t>
      </w:r>
      <w:r>
        <w:rPr>
          <w:color w:val="000000"/>
          <w:szCs w:val="32"/>
        </w:rPr>
        <w:t>20</w:t>
      </w:r>
      <w:r>
        <w:rPr>
          <w:rFonts w:hint="eastAsia"/>
          <w:color w:val="000000"/>
          <w:szCs w:val="32"/>
        </w:rPr>
        <w:t>20</w:t>
      </w:r>
      <w:r>
        <w:rPr>
          <w:color w:val="000000"/>
          <w:szCs w:val="32"/>
        </w:rPr>
        <w:t>年美兰区司法行政工作要点》</w:t>
      </w:r>
      <w:r>
        <w:rPr>
          <w:rFonts w:hint="eastAsia"/>
          <w:color w:val="000000"/>
          <w:szCs w:val="32"/>
        </w:rPr>
        <w:t>，。</w:t>
      </w:r>
    </w:p>
    <w:p w:rsidR="002D3D48" w:rsidRDefault="00183F42" w:rsidP="00F03FAB">
      <w:pPr>
        <w:spacing w:line="578" w:lineRule="exact"/>
        <w:ind w:firstLineChars="200" w:firstLine="643"/>
        <w:outlineLvl w:val="0"/>
        <w:rPr>
          <w:bCs/>
        </w:rPr>
      </w:pPr>
      <w:r>
        <w:rPr>
          <w:rFonts w:hint="eastAsia"/>
          <w:b/>
        </w:rPr>
        <w:t>四、项目绩效情况</w:t>
      </w:r>
    </w:p>
    <w:p w:rsidR="002D3D48" w:rsidRDefault="00183F42">
      <w:pPr>
        <w:spacing w:line="578" w:lineRule="exact"/>
        <w:ind w:firstLineChars="200" w:firstLine="640"/>
        <w:outlineLvl w:val="0"/>
        <w:rPr>
          <w:bCs/>
          <w:color w:val="000000"/>
        </w:rPr>
      </w:pPr>
      <w:r>
        <w:rPr>
          <w:rFonts w:hint="eastAsia"/>
          <w:bCs/>
          <w:color w:val="000000"/>
        </w:rPr>
        <w:t>（一）项目绩效目标完成情况分析。</w:t>
      </w:r>
    </w:p>
    <w:p w:rsidR="002D3D48" w:rsidRDefault="00183F42">
      <w:pPr>
        <w:spacing w:line="578" w:lineRule="exact"/>
        <w:ind w:firstLineChars="200" w:firstLine="64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1. 项目的经济性分析。</w:t>
      </w:r>
    </w:p>
    <w:p w:rsidR="002D3D48" w:rsidRDefault="00183F42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（1）项目成本（预算）控制情况；</w:t>
      </w:r>
    </w:p>
    <w:p w:rsidR="002D3D48" w:rsidRDefault="00183F42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 xml:space="preserve">本项目预算投资金额  0.4  </w:t>
      </w:r>
      <w:r>
        <w:rPr>
          <w:szCs w:val="32"/>
        </w:rPr>
        <w:t>万元，实际到位</w:t>
      </w:r>
      <w:r>
        <w:rPr>
          <w:rFonts w:hint="eastAsia"/>
          <w:szCs w:val="32"/>
        </w:rPr>
        <w:t xml:space="preserve">金额  0.4 </w:t>
      </w:r>
      <w:r>
        <w:rPr>
          <w:szCs w:val="32"/>
        </w:rPr>
        <w:t>万元，实际使用</w:t>
      </w:r>
      <w:r>
        <w:rPr>
          <w:rFonts w:hint="eastAsia"/>
          <w:szCs w:val="32"/>
        </w:rPr>
        <w:t xml:space="preserve">金额  0.4 </w:t>
      </w:r>
      <w:r>
        <w:rPr>
          <w:szCs w:val="32"/>
        </w:rPr>
        <w:t>万元，实际使用</w:t>
      </w:r>
      <w:r>
        <w:rPr>
          <w:rFonts w:hint="eastAsia"/>
          <w:szCs w:val="32"/>
        </w:rPr>
        <w:t>金额与预算金额持平</w:t>
      </w:r>
      <w:r>
        <w:rPr>
          <w:szCs w:val="32"/>
        </w:rPr>
        <w:t>。</w:t>
      </w:r>
    </w:p>
    <w:p w:rsidR="002D3D48" w:rsidRDefault="00183F42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（2）项目成本（预算）节约情况。</w:t>
      </w:r>
    </w:p>
    <w:p w:rsidR="002D3D48" w:rsidRDefault="00183F42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 xml:space="preserve">本项目预算投资金额 0.4  </w:t>
      </w:r>
      <w:r>
        <w:rPr>
          <w:szCs w:val="32"/>
        </w:rPr>
        <w:t>万元，实际使用</w:t>
      </w:r>
      <w:r>
        <w:rPr>
          <w:rFonts w:hint="eastAsia"/>
          <w:szCs w:val="32"/>
        </w:rPr>
        <w:t xml:space="preserve">金额  0.4 </w:t>
      </w:r>
      <w:r>
        <w:rPr>
          <w:szCs w:val="32"/>
        </w:rPr>
        <w:t>万元，</w:t>
      </w:r>
      <w:r>
        <w:rPr>
          <w:rFonts w:hint="eastAsia"/>
          <w:szCs w:val="32"/>
        </w:rPr>
        <w:t>占预算资金的100%</w:t>
      </w:r>
      <w:r>
        <w:rPr>
          <w:szCs w:val="32"/>
        </w:rPr>
        <w:t>。</w:t>
      </w:r>
    </w:p>
    <w:p w:rsidR="002D3D48" w:rsidRDefault="00183F42">
      <w:pPr>
        <w:tabs>
          <w:tab w:val="left" w:pos="640"/>
        </w:tabs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2. 项目的效率性分析。</w:t>
      </w:r>
    </w:p>
    <w:p w:rsidR="002D3D48" w:rsidRDefault="00183F42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（1）项目的实施进度；</w:t>
      </w:r>
    </w:p>
    <w:p w:rsidR="002D3D48" w:rsidRDefault="00183F42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截止2020年底项目已经全部实施完成，已经全额付款。</w:t>
      </w:r>
    </w:p>
    <w:p w:rsidR="002D3D48" w:rsidRDefault="00183F42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（2）项目完成质量。</w:t>
      </w:r>
    </w:p>
    <w:p w:rsidR="002D3D48" w:rsidRDefault="00183F42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color w:val="000000"/>
          <w:szCs w:val="32"/>
        </w:rPr>
        <w:t>对刑满释放人员进行引导、扶助、教育和管理活动，</w:t>
      </w:r>
      <w:r>
        <w:rPr>
          <w:rFonts w:hint="eastAsia"/>
          <w:szCs w:val="32"/>
        </w:rPr>
        <w:t>项目</w:t>
      </w:r>
      <w:r>
        <w:rPr>
          <w:rFonts w:hint="eastAsia"/>
          <w:szCs w:val="32"/>
        </w:rPr>
        <w:lastRenderedPageBreak/>
        <w:t>完成质量较好</w:t>
      </w:r>
      <w:r>
        <w:rPr>
          <w:rFonts w:hint="eastAsia"/>
          <w:color w:val="000000"/>
          <w:szCs w:val="32"/>
        </w:rPr>
        <w:t>。</w:t>
      </w:r>
    </w:p>
    <w:p w:rsidR="002D3D48" w:rsidRDefault="00183F42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3. 项目的</w:t>
      </w:r>
      <w:r>
        <w:rPr>
          <w:rFonts w:hint="eastAsia"/>
          <w:szCs w:val="32"/>
        </w:rPr>
        <w:t>效益性分析</w:t>
      </w:r>
      <w:r>
        <w:rPr>
          <w:rFonts w:hint="eastAsia"/>
          <w:bCs/>
          <w:color w:val="000000"/>
          <w:szCs w:val="32"/>
        </w:rPr>
        <w:t>。</w:t>
      </w:r>
    </w:p>
    <w:p w:rsidR="002D3D48" w:rsidRDefault="00183F42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（1）项目预期目标完成程度。</w:t>
      </w:r>
    </w:p>
    <w:p w:rsidR="002D3D48" w:rsidRDefault="00183F42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color w:val="000000"/>
          <w:szCs w:val="32"/>
        </w:rPr>
        <w:t>对刑满释放人员进行引导、扶助、教育和管理活动都达到了项目的预期目标。</w:t>
      </w:r>
    </w:p>
    <w:p w:rsidR="002D3D48" w:rsidRDefault="00183F42">
      <w:pPr>
        <w:spacing w:line="578" w:lineRule="exact"/>
        <w:ind w:firstLineChars="200" w:firstLine="640"/>
        <w:outlineLvl w:val="0"/>
        <w:rPr>
          <w:szCs w:val="32"/>
        </w:rPr>
      </w:pPr>
      <w:r>
        <w:rPr>
          <w:rFonts w:hint="eastAsia"/>
          <w:szCs w:val="32"/>
        </w:rPr>
        <w:t>（2）项目实施对经济和社会的影响。</w:t>
      </w:r>
    </w:p>
    <w:p w:rsidR="002D3D48" w:rsidRDefault="00183F42">
      <w:pPr>
        <w:spacing w:line="578" w:lineRule="exact"/>
        <w:ind w:firstLineChars="200" w:firstLine="640"/>
        <w:outlineLvl w:val="0"/>
        <w:rPr>
          <w:szCs w:val="32"/>
        </w:rPr>
      </w:pPr>
      <w:r>
        <w:rPr>
          <w:rFonts w:hint="eastAsia"/>
          <w:szCs w:val="32"/>
        </w:rPr>
        <w:t>本项目实施产生的经济和社会效益的主要有：</w:t>
      </w:r>
      <w:r>
        <w:rPr>
          <w:rFonts w:hint="eastAsia"/>
          <w:color w:val="000000"/>
          <w:szCs w:val="32"/>
        </w:rPr>
        <w:t>了解刑释解教人员基本情况，发现问题及时帮助解决，减少脱管、失控现象发生，</w:t>
      </w:r>
      <w:r>
        <w:rPr>
          <w:rFonts w:hAnsi="宋体" w:hint="eastAsia"/>
          <w:szCs w:val="32"/>
        </w:rPr>
        <w:t>促进社会和谐</w:t>
      </w:r>
      <w:r>
        <w:rPr>
          <w:rFonts w:hint="eastAsia"/>
          <w:szCs w:val="32"/>
        </w:rPr>
        <w:t>。</w:t>
      </w:r>
    </w:p>
    <w:p w:rsidR="002D3D48" w:rsidRDefault="00183F42">
      <w:pPr>
        <w:spacing w:line="578" w:lineRule="exact"/>
        <w:ind w:firstLineChars="200" w:firstLine="640"/>
        <w:outlineLvl w:val="0"/>
        <w:rPr>
          <w:bCs/>
          <w:szCs w:val="32"/>
        </w:rPr>
      </w:pPr>
      <w:r>
        <w:rPr>
          <w:rFonts w:hint="eastAsia"/>
          <w:bCs/>
          <w:szCs w:val="32"/>
        </w:rPr>
        <w:t>4. 项目的可持续性分析。</w:t>
      </w:r>
    </w:p>
    <w:p w:rsidR="002D3D48" w:rsidRDefault="00183F42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基层股负责项目的运行管理，按照相关规定定时进行指导检查。</w:t>
      </w:r>
    </w:p>
    <w:p w:rsidR="002D3D48" w:rsidRDefault="00183F42">
      <w:pPr>
        <w:tabs>
          <w:tab w:val="left" w:pos="878"/>
        </w:tabs>
        <w:spacing w:line="578" w:lineRule="exact"/>
        <w:outlineLvl w:val="0"/>
        <w:rPr>
          <w:b/>
          <w:color w:val="000000"/>
          <w:szCs w:val="32"/>
        </w:rPr>
      </w:pPr>
      <w:r>
        <w:rPr>
          <w:rFonts w:hint="eastAsia"/>
          <w:b/>
          <w:color w:val="000000"/>
          <w:szCs w:val="32"/>
        </w:rPr>
        <w:t>（二）项目绩效目标未完成原因分析</w:t>
      </w:r>
    </w:p>
    <w:p w:rsidR="002D3D48" w:rsidRDefault="00183F42">
      <w:pPr>
        <w:tabs>
          <w:tab w:val="left" w:pos="878"/>
        </w:tabs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 xml:space="preserve"> 无</w:t>
      </w:r>
    </w:p>
    <w:p w:rsidR="002D3D48" w:rsidRDefault="00183F42" w:rsidP="00F03FAB">
      <w:pPr>
        <w:spacing w:line="578" w:lineRule="exact"/>
        <w:ind w:firstLineChars="200" w:firstLine="643"/>
        <w:outlineLvl w:val="0"/>
        <w:rPr>
          <w:bCs/>
          <w:szCs w:val="32"/>
        </w:rPr>
      </w:pPr>
      <w:r>
        <w:rPr>
          <w:rFonts w:hint="eastAsia"/>
          <w:b/>
          <w:szCs w:val="32"/>
        </w:rPr>
        <w:t>五</w:t>
      </w:r>
      <w:bookmarkStart w:id="0" w:name="_GoBack"/>
      <w:bookmarkEnd w:id="0"/>
      <w:r>
        <w:rPr>
          <w:rFonts w:hint="eastAsia"/>
          <w:b/>
          <w:szCs w:val="32"/>
        </w:rPr>
        <w:t>、综合评价情况及评价结论。</w:t>
      </w:r>
      <w:r>
        <w:rPr>
          <w:rFonts w:hAnsi="仿宋_GB2312" w:hint="eastAsia"/>
          <w:szCs w:val="28"/>
        </w:rPr>
        <w:t>综合上述项目绩效目标完成情况，本项目自评结果为优秀</w:t>
      </w:r>
      <w:r>
        <w:rPr>
          <w:rFonts w:hint="eastAsia"/>
          <w:bCs/>
          <w:szCs w:val="32"/>
        </w:rPr>
        <w:t>（具体评分情况请看附件3）。</w:t>
      </w:r>
    </w:p>
    <w:p w:rsidR="002D3D48" w:rsidRDefault="00183F42" w:rsidP="00F03FAB">
      <w:pPr>
        <w:spacing w:line="578" w:lineRule="exact"/>
        <w:ind w:firstLineChars="200" w:firstLine="643"/>
        <w:outlineLvl w:val="0"/>
        <w:rPr>
          <w:b/>
          <w:szCs w:val="32"/>
        </w:rPr>
      </w:pPr>
      <w:r>
        <w:rPr>
          <w:rFonts w:hint="eastAsia"/>
          <w:b/>
          <w:szCs w:val="32"/>
        </w:rPr>
        <w:t>六、主要经验及做法、存在的问题和建议</w:t>
      </w:r>
    </w:p>
    <w:p w:rsidR="002D3D48" w:rsidRDefault="00183F42">
      <w:pPr>
        <w:spacing w:line="578" w:lineRule="exact"/>
        <w:ind w:firstLineChars="200" w:firstLine="640"/>
        <w:outlineLvl w:val="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本项目的资金全部是区财政资金，项目的资金支出严格按照现行的会计管理办法，做到项目专款专用。</w:t>
      </w:r>
    </w:p>
    <w:p w:rsidR="002D3D48" w:rsidRDefault="00183F42">
      <w:pPr>
        <w:spacing w:line="578" w:lineRule="exact"/>
        <w:ind w:firstLineChars="200" w:firstLine="640"/>
        <w:outlineLvl w:val="0"/>
      </w:pPr>
      <w:r>
        <w:rPr>
          <w:rFonts w:hint="eastAsia"/>
          <w:color w:val="000000"/>
          <w:szCs w:val="32"/>
        </w:rPr>
        <w:t>本项目是经常性项目，项目资金按月按时支出。</w:t>
      </w:r>
    </w:p>
    <w:sectPr w:rsidR="002D3D48" w:rsidSect="002D3D48">
      <w:pgSz w:w="11906" w:h="16838"/>
      <w:pgMar w:top="2098" w:right="1474" w:bottom="1985" w:left="1588" w:header="851" w:footer="1588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DE5" w:rsidRDefault="00F42DE5" w:rsidP="00F03FAB">
      <w:r>
        <w:separator/>
      </w:r>
    </w:p>
  </w:endnote>
  <w:endnote w:type="continuationSeparator" w:id="0">
    <w:p w:rsidR="00F42DE5" w:rsidRDefault="00F42DE5" w:rsidP="00F03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DE5" w:rsidRDefault="00F42DE5" w:rsidP="00F03FAB">
      <w:r>
        <w:separator/>
      </w:r>
    </w:p>
  </w:footnote>
  <w:footnote w:type="continuationSeparator" w:id="0">
    <w:p w:rsidR="00F42DE5" w:rsidRDefault="00F42DE5" w:rsidP="00F03F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37F2"/>
    <w:rsid w:val="00067E8E"/>
    <w:rsid w:val="001409A3"/>
    <w:rsid w:val="00172A27"/>
    <w:rsid w:val="00183F42"/>
    <w:rsid w:val="001F3B86"/>
    <w:rsid w:val="00242F6F"/>
    <w:rsid w:val="002B01C7"/>
    <w:rsid w:val="002D3D48"/>
    <w:rsid w:val="00304EA0"/>
    <w:rsid w:val="0033236C"/>
    <w:rsid w:val="00344834"/>
    <w:rsid w:val="0034517C"/>
    <w:rsid w:val="003A751D"/>
    <w:rsid w:val="003B123A"/>
    <w:rsid w:val="003C2402"/>
    <w:rsid w:val="003C65A9"/>
    <w:rsid w:val="00400346"/>
    <w:rsid w:val="004315BD"/>
    <w:rsid w:val="004B269F"/>
    <w:rsid w:val="004C4C4E"/>
    <w:rsid w:val="004D1007"/>
    <w:rsid w:val="004F6045"/>
    <w:rsid w:val="00524640"/>
    <w:rsid w:val="00555ED1"/>
    <w:rsid w:val="006E3776"/>
    <w:rsid w:val="007373FB"/>
    <w:rsid w:val="007A0CE0"/>
    <w:rsid w:val="007B709E"/>
    <w:rsid w:val="00894378"/>
    <w:rsid w:val="008E2889"/>
    <w:rsid w:val="00A0639B"/>
    <w:rsid w:val="00A36F17"/>
    <w:rsid w:val="00A7735A"/>
    <w:rsid w:val="00AF530C"/>
    <w:rsid w:val="00B22505"/>
    <w:rsid w:val="00BB2E23"/>
    <w:rsid w:val="00BD4810"/>
    <w:rsid w:val="00BD5EAD"/>
    <w:rsid w:val="00D64536"/>
    <w:rsid w:val="00D8294B"/>
    <w:rsid w:val="00E007D9"/>
    <w:rsid w:val="00E06078"/>
    <w:rsid w:val="00E62AAA"/>
    <w:rsid w:val="00ED115E"/>
    <w:rsid w:val="00EF5237"/>
    <w:rsid w:val="00F03FAB"/>
    <w:rsid w:val="00F3551C"/>
    <w:rsid w:val="00F42DE5"/>
    <w:rsid w:val="00F54FB1"/>
    <w:rsid w:val="00FD4804"/>
    <w:rsid w:val="0A8D5DC8"/>
    <w:rsid w:val="16014DDE"/>
    <w:rsid w:val="69DB4BB8"/>
    <w:rsid w:val="6DB3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48"/>
    <w:pPr>
      <w:widowControl w:val="0"/>
      <w:jc w:val="both"/>
    </w:pPr>
    <w:rPr>
      <w:rFonts w:ascii="仿宋_GB2312" w:eastAsia="仿宋_GB2312" w:hAnsi="新宋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2D3D48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qFormat/>
    <w:rsid w:val="002D3D48"/>
    <w:rPr>
      <w:sz w:val="18"/>
      <w:szCs w:val="18"/>
    </w:rPr>
  </w:style>
  <w:style w:type="paragraph" w:styleId="a5">
    <w:name w:val="footer"/>
    <w:basedOn w:val="a"/>
    <w:qFormat/>
    <w:rsid w:val="002D3D4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2D3D4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7">
    <w:name w:val="List Paragraph"/>
    <w:basedOn w:val="a"/>
    <w:qFormat/>
    <w:rsid w:val="002D3D48"/>
    <w:pPr>
      <w:spacing w:line="360" w:lineRule="auto"/>
      <w:ind w:firstLineChars="200" w:firstLine="420"/>
    </w:pPr>
    <w:rPr>
      <w:rFonts w:ascii="Calibri" w:eastAsia="宋体" w:hAnsi="Calibri"/>
      <w:sz w:val="28"/>
      <w:szCs w:val="22"/>
    </w:rPr>
  </w:style>
  <w:style w:type="paragraph" w:customStyle="1" w:styleId="CharChar2">
    <w:name w:val="Char Char2"/>
    <w:qFormat/>
    <w:rsid w:val="002D3D48"/>
  </w:style>
  <w:style w:type="character" w:customStyle="1" w:styleId="Char">
    <w:name w:val="文档结构图 Char"/>
    <w:basedOn w:val="a0"/>
    <w:link w:val="a3"/>
    <w:uiPriority w:val="99"/>
    <w:semiHidden/>
    <w:qFormat/>
    <w:rsid w:val="002D3D48"/>
    <w:rPr>
      <w:rFonts w:ascii="宋体" w:hAnsi="新宋体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D3D48"/>
    <w:rPr>
      <w:rFonts w:ascii="仿宋_GB2312" w:eastAsia="仿宋_GB2312" w:hAnsi="新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905788-D274-4A61-AF72-1169DE9F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418</Words>
  <Characters>2385</Characters>
  <Application>Microsoft Office Word</Application>
  <DocSecurity>0</DocSecurity>
  <Lines>19</Lines>
  <Paragraphs>5</Paragraphs>
  <ScaleCrop>false</ScaleCrop>
  <Company>a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附件3-1</dc:title>
  <dc:creator>Administrator</dc:creator>
  <cp:lastModifiedBy>未定义</cp:lastModifiedBy>
  <cp:revision>14</cp:revision>
  <dcterms:created xsi:type="dcterms:W3CDTF">2020-06-18T02:05:00Z</dcterms:created>
  <dcterms:modified xsi:type="dcterms:W3CDTF">2021-05-06T03:44:00Z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A9639472601D438086172DDC487BF303</vt:lpwstr>
  </property>
</Properties>
</file>