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8CE" w:rsidRDefault="00705177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附件2-1</w:t>
      </w:r>
    </w:p>
    <w:p w:rsidR="00D428CE" w:rsidRDefault="00705177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D428CE" w:rsidRDefault="00D428CE">
      <w:pPr>
        <w:rPr>
          <w:rFonts w:eastAsia="黑体"/>
          <w:sz w:val="28"/>
          <w:szCs w:val="28"/>
        </w:rPr>
      </w:pPr>
    </w:p>
    <w:p w:rsidR="00D428CE" w:rsidRDefault="00D428CE">
      <w:pPr>
        <w:rPr>
          <w:rFonts w:eastAsia="黑体"/>
          <w:sz w:val="28"/>
          <w:szCs w:val="28"/>
        </w:rPr>
      </w:pPr>
    </w:p>
    <w:p w:rsidR="00D428CE" w:rsidRDefault="00D428CE">
      <w:pPr>
        <w:rPr>
          <w:rFonts w:ascii="宋体" w:eastAsia="宋体" w:hAnsi="宋体"/>
          <w:sz w:val="28"/>
          <w:szCs w:val="28"/>
        </w:rPr>
      </w:pPr>
    </w:p>
    <w:p w:rsidR="00D428CE" w:rsidRDefault="00D428CE">
      <w:pPr>
        <w:rPr>
          <w:rFonts w:ascii="宋体" w:eastAsia="宋体" w:hAnsi="宋体"/>
          <w:sz w:val="28"/>
          <w:szCs w:val="28"/>
        </w:rPr>
      </w:pPr>
    </w:p>
    <w:p w:rsidR="00D428CE" w:rsidRDefault="00705177">
      <w:pPr>
        <w:rPr>
          <w:rFonts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 xml:space="preserve"> 评价类型：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z w:val="28"/>
          <w:szCs w:val="28"/>
        </w:rPr>
        <w:t xml:space="preserve">      </w:t>
      </w:r>
      <w:r w:rsidR="00C84447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完成结果评价</w:t>
      </w:r>
    </w:p>
    <w:p w:rsidR="00D428CE" w:rsidRDefault="00705177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项目名称： </w:t>
      </w:r>
      <w:r>
        <w:rPr>
          <w:rFonts w:hAnsi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bCs/>
          <w:sz w:val="30"/>
          <w:szCs w:val="30"/>
          <w:u w:val="single"/>
        </w:rPr>
        <w:t>社区矫正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</w:p>
    <w:p w:rsidR="00D428CE" w:rsidRDefault="00705177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项目单位： </w:t>
      </w:r>
      <w:r>
        <w:rPr>
          <w:rFonts w:hAnsi="宋体" w:hint="eastAsia"/>
          <w:sz w:val="28"/>
          <w:szCs w:val="28"/>
          <w:u w:val="single"/>
        </w:rPr>
        <w:t xml:space="preserve">         海口市美兰区司法局         </w:t>
      </w:r>
    </w:p>
    <w:p w:rsidR="00D428CE" w:rsidRDefault="00705177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主管部门： 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 w:rsidR="00C84447">
        <w:rPr>
          <w:rFonts w:hAnsi="宋体" w:hint="eastAsia"/>
          <w:sz w:val="28"/>
          <w:szCs w:val="28"/>
          <w:u w:val="single"/>
        </w:rPr>
        <w:t>海口市美兰区司法局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</w:rPr>
        <w:t xml:space="preserve">  </w:t>
      </w:r>
    </w:p>
    <w:p w:rsidR="00D428CE" w:rsidRDefault="00705177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评价时间： </w:t>
      </w:r>
      <w:r w:rsidR="00C84447">
        <w:rPr>
          <w:rFonts w:hAnsi="宋体" w:hint="eastAsia"/>
          <w:sz w:val="28"/>
          <w:szCs w:val="28"/>
          <w:u w:val="single"/>
        </w:rPr>
        <w:t>2021</w:t>
      </w:r>
      <w:r>
        <w:rPr>
          <w:rFonts w:hAnsi="宋体" w:hint="eastAsia"/>
          <w:sz w:val="28"/>
          <w:szCs w:val="28"/>
          <w:u w:val="single"/>
        </w:rPr>
        <w:t>年</w:t>
      </w:r>
      <w:r w:rsidR="00C84447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C84447">
        <w:rPr>
          <w:rFonts w:hAnsi="宋体" w:hint="eastAsia"/>
          <w:sz w:val="28"/>
          <w:szCs w:val="28"/>
          <w:u w:val="single"/>
        </w:rPr>
        <w:t>18</w:t>
      </w:r>
      <w:r>
        <w:rPr>
          <w:rFonts w:hAnsi="宋体" w:hint="eastAsia"/>
          <w:sz w:val="28"/>
          <w:szCs w:val="28"/>
          <w:u w:val="single"/>
        </w:rPr>
        <w:t>日至</w:t>
      </w:r>
      <w:r w:rsidR="00C84447">
        <w:rPr>
          <w:rFonts w:hAnsi="宋体" w:hint="eastAsia"/>
          <w:sz w:val="28"/>
          <w:szCs w:val="28"/>
          <w:u w:val="single"/>
        </w:rPr>
        <w:t>2021</w:t>
      </w:r>
      <w:r>
        <w:rPr>
          <w:rFonts w:hAnsi="宋体" w:hint="eastAsia"/>
          <w:sz w:val="28"/>
          <w:szCs w:val="28"/>
          <w:u w:val="single"/>
        </w:rPr>
        <w:t xml:space="preserve">年 </w:t>
      </w:r>
      <w:r w:rsidR="00C84447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C84447">
        <w:rPr>
          <w:rFonts w:hAnsi="宋体" w:hint="eastAsia"/>
          <w:sz w:val="28"/>
          <w:szCs w:val="28"/>
          <w:u w:val="single"/>
        </w:rPr>
        <w:t>28</w:t>
      </w:r>
      <w:r>
        <w:rPr>
          <w:rFonts w:hAnsi="宋体" w:hint="eastAsia"/>
          <w:sz w:val="28"/>
          <w:szCs w:val="28"/>
          <w:u w:val="single"/>
        </w:rPr>
        <w:t>日</w:t>
      </w:r>
    </w:p>
    <w:p w:rsidR="00D428CE" w:rsidRDefault="00705177">
      <w:pPr>
        <w:ind w:left="1400" w:hangingChars="500" w:hanging="140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组织方式：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财政部门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主管部门</w:t>
      </w:r>
      <w:r>
        <w:rPr>
          <w:rFonts w:hAnsi="宋体" w:hint="eastAsia"/>
          <w:sz w:val="28"/>
          <w:szCs w:val="28"/>
        </w:rPr>
        <w:t xml:space="preserve">     </w:t>
      </w:r>
      <w:r w:rsidR="00C84447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项目单位</w:t>
      </w:r>
    </w:p>
    <w:p w:rsidR="00D428CE" w:rsidRDefault="00705177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评价机构：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中介机构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专家组 </w:t>
      </w:r>
      <w:r>
        <w:rPr>
          <w:rFonts w:hAnsi="宋体" w:hint="eastAsia"/>
          <w:sz w:val="28"/>
          <w:szCs w:val="28"/>
        </w:rPr>
        <w:t xml:space="preserve">      </w:t>
      </w:r>
      <w:r w:rsidR="00C84447">
        <w:rPr>
          <w:rFonts w:ascii="宋体" w:eastAsia="宋体" w:hAnsi="宋体" w:hint="eastAsia"/>
          <w:sz w:val="24"/>
        </w:rPr>
        <w:t>√</w:t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D428CE" w:rsidRDefault="00D428CE">
      <w:pPr>
        <w:ind w:left="1400" w:hangingChars="500" w:hanging="1400"/>
        <w:rPr>
          <w:rFonts w:hAnsi="宋体"/>
          <w:sz w:val="28"/>
          <w:szCs w:val="28"/>
        </w:rPr>
      </w:pPr>
    </w:p>
    <w:p w:rsidR="00D428CE" w:rsidRDefault="00D428CE">
      <w:pPr>
        <w:rPr>
          <w:rFonts w:hAnsi="仿宋_GB2312"/>
          <w:szCs w:val="28"/>
        </w:rPr>
      </w:pPr>
    </w:p>
    <w:p w:rsidR="00D428CE" w:rsidRDefault="00705177">
      <w:pPr>
        <w:rPr>
          <w:rFonts w:hAnsi="仿宋_GB2312"/>
          <w:szCs w:val="28"/>
        </w:rPr>
      </w:pPr>
      <w:r>
        <w:rPr>
          <w:rFonts w:hAnsi="仿宋_GB2312" w:hint="eastAsia"/>
          <w:szCs w:val="28"/>
        </w:rPr>
        <w:t xml:space="preserve">        </w:t>
      </w:r>
    </w:p>
    <w:p w:rsidR="00D428CE" w:rsidRDefault="00705177">
      <w:pPr>
        <w:ind w:left="1600" w:hangingChars="500" w:hanging="1600"/>
        <w:rPr>
          <w:rFonts w:hAnsi="宋体"/>
          <w:szCs w:val="28"/>
        </w:rPr>
      </w:pPr>
      <w:r>
        <w:rPr>
          <w:rFonts w:hAnsi="仿宋_GB2312" w:hint="eastAsia"/>
          <w:szCs w:val="28"/>
        </w:rPr>
        <w:t xml:space="preserve">           </w:t>
      </w:r>
      <w:r>
        <w:rPr>
          <w:rFonts w:hAnsi="宋体" w:hint="eastAsia"/>
          <w:szCs w:val="28"/>
        </w:rPr>
        <w:t xml:space="preserve">  评价单位（盖章）：</w:t>
      </w:r>
      <w:r w:rsidR="00C84447" w:rsidRPr="00C84447">
        <w:rPr>
          <w:rFonts w:hAnsi="宋体" w:hint="eastAsia"/>
          <w:szCs w:val="28"/>
        </w:rPr>
        <w:t>海口市美兰区司法局</w:t>
      </w:r>
    </w:p>
    <w:p w:rsidR="00D428CE" w:rsidRDefault="00705177">
      <w:pPr>
        <w:ind w:left="1600" w:hangingChars="500" w:hanging="1600"/>
        <w:rPr>
          <w:rFonts w:hAnsi="宋体"/>
          <w:szCs w:val="28"/>
        </w:rPr>
      </w:pPr>
      <w:r>
        <w:rPr>
          <w:rFonts w:hAnsi="宋体" w:hint="eastAsia"/>
          <w:szCs w:val="28"/>
        </w:rPr>
        <w:t xml:space="preserve">                    上报时间：</w:t>
      </w:r>
      <w:r w:rsidR="00C84447" w:rsidRPr="00C84447">
        <w:rPr>
          <w:rFonts w:hAnsi="宋体"/>
          <w:szCs w:val="28"/>
        </w:rPr>
        <w:t>2021年 4月28日</w:t>
      </w:r>
    </w:p>
    <w:p w:rsidR="00D428CE" w:rsidRDefault="00D428CE">
      <w:pPr>
        <w:ind w:left="1600" w:hangingChars="500" w:hanging="1600"/>
        <w:rPr>
          <w:rFonts w:hAnsi="宋体"/>
          <w:szCs w:val="28"/>
        </w:rPr>
      </w:pPr>
    </w:p>
    <w:p w:rsidR="00C84447" w:rsidRDefault="00C84447">
      <w:pPr>
        <w:pStyle w:val="a7"/>
        <w:spacing w:line="620" w:lineRule="exact"/>
        <w:ind w:firstLineChars="0" w:firstLine="0"/>
        <w:rPr>
          <w:rFonts w:ascii="仿宋_GB2312" w:eastAsia="仿宋_GB2312" w:hAnsi="宋体"/>
          <w:sz w:val="32"/>
          <w:szCs w:val="28"/>
        </w:rPr>
      </w:pPr>
    </w:p>
    <w:p w:rsidR="00D428CE" w:rsidRDefault="00705177">
      <w:pPr>
        <w:pStyle w:val="a7"/>
        <w:spacing w:line="620" w:lineRule="exact"/>
        <w:ind w:firstLineChars="0" w:firstLine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附件2-2</w:t>
      </w:r>
    </w:p>
    <w:p w:rsidR="00D428CE" w:rsidRDefault="00705177">
      <w:pPr>
        <w:pStyle w:val="a7"/>
        <w:spacing w:line="620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D428CE" w:rsidRDefault="00705177" w:rsidP="00C84447">
      <w:pPr>
        <w:tabs>
          <w:tab w:val="left" w:pos="720"/>
          <w:tab w:val="left" w:pos="2240"/>
          <w:tab w:val="left" w:pos="3600"/>
        </w:tabs>
        <w:spacing w:line="360" w:lineRule="auto"/>
        <w:ind w:firstLineChars="200" w:firstLine="602"/>
        <w:jc w:val="left"/>
        <w:rPr>
          <w:rFonts w:hAnsi="仿宋_GB2312"/>
          <w:b/>
          <w:bCs/>
          <w:sz w:val="24"/>
        </w:rPr>
      </w:pPr>
      <w:r>
        <w:rPr>
          <w:rFonts w:hAnsi="仿宋_GB2312" w:hint="eastAsia"/>
          <w:b/>
          <w:bCs/>
          <w:sz w:val="30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60"/>
        <w:gridCol w:w="1575"/>
        <w:gridCol w:w="859"/>
        <w:gridCol w:w="795"/>
        <w:gridCol w:w="855"/>
        <w:gridCol w:w="915"/>
      </w:tblGrid>
      <w:tr w:rsidR="00D428CE">
        <w:trPr>
          <w:trHeight w:val="311"/>
          <w:jc w:val="center"/>
        </w:trPr>
        <w:tc>
          <w:tcPr>
            <w:tcW w:w="1384" w:type="dxa"/>
            <w:vMerge w:val="restart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指标类型</w:t>
            </w:r>
          </w:p>
        </w:tc>
        <w:tc>
          <w:tcPr>
            <w:tcW w:w="1860" w:type="dxa"/>
            <w:vMerge w:val="restart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指标名称</w:t>
            </w:r>
          </w:p>
        </w:tc>
        <w:tc>
          <w:tcPr>
            <w:tcW w:w="1575" w:type="dxa"/>
            <w:vMerge w:val="restart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绩效标准</w:t>
            </w:r>
          </w:p>
        </w:tc>
      </w:tr>
      <w:tr w:rsidR="00D428CE">
        <w:trPr>
          <w:trHeight w:val="139"/>
          <w:jc w:val="center"/>
        </w:trPr>
        <w:tc>
          <w:tcPr>
            <w:tcW w:w="1384" w:type="dxa"/>
            <w:vMerge/>
          </w:tcPr>
          <w:p w:rsidR="00D428CE" w:rsidRDefault="00D428CE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Merge/>
          </w:tcPr>
          <w:p w:rsidR="00D428CE" w:rsidRDefault="00D428CE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75" w:type="dxa"/>
            <w:vMerge/>
          </w:tcPr>
          <w:p w:rsidR="00D428CE" w:rsidRDefault="00D428CE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差</w:t>
            </w:r>
          </w:p>
        </w:tc>
      </w:tr>
      <w:tr w:rsidR="00D428CE">
        <w:trPr>
          <w:trHeight w:val="434"/>
          <w:jc w:val="center"/>
        </w:trPr>
        <w:tc>
          <w:tcPr>
            <w:tcW w:w="1384" w:type="dxa"/>
            <w:vMerge/>
            <w:vAlign w:val="center"/>
          </w:tcPr>
          <w:p w:rsidR="00D428CE" w:rsidRDefault="00D428CE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开展法治宣传</w:t>
            </w:r>
          </w:p>
        </w:tc>
        <w:tc>
          <w:tcPr>
            <w:tcW w:w="157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20场</w:t>
            </w:r>
          </w:p>
        </w:tc>
        <w:tc>
          <w:tcPr>
            <w:tcW w:w="859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20场以上</w:t>
            </w:r>
          </w:p>
        </w:tc>
        <w:tc>
          <w:tcPr>
            <w:tcW w:w="79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18场以上</w:t>
            </w:r>
          </w:p>
        </w:tc>
        <w:tc>
          <w:tcPr>
            <w:tcW w:w="85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16场以上</w:t>
            </w:r>
          </w:p>
        </w:tc>
        <w:tc>
          <w:tcPr>
            <w:tcW w:w="91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12场以上</w:t>
            </w:r>
          </w:p>
        </w:tc>
      </w:tr>
      <w:tr w:rsidR="00D428CE">
        <w:trPr>
          <w:trHeight w:val="434"/>
          <w:jc w:val="center"/>
        </w:trPr>
        <w:tc>
          <w:tcPr>
            <w:tcW w:w="1384" w:type="dxa"/>
            <w:vMerge/>
            <w:vAlign w:val="center"/>
          </w:tcPr>
          <w:p w:rsidR="00D428CE" w:rsidRDefault="00D428CE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组织社区矫正对象开展教育学习活动</w:t>
            </w:r>
          </w:p>
        </w:tc>
        <w:tc>
          <w:tcPr>
            <w:tcW w:w="157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每月每人不少于4小时</w:t>
            </w:r>
          </w:p>
        </w:tc>
        <w:tc>
          <w:tcPr>
            <w:tcW w:w="859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4小时以上</w:t>
            </w:r>
          </w:p>
        </w:tc>
        <w:tc>
          <w:tcPr>
            <w:tcW w:w="79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4小时</w:t>
            </w:r>
          </w:p>
        </w:tc>
        <w:tc>
          <w:tcPr>
            <w:tcW w:w="85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4小时以下</w:t>
            </w:r>
          </w:p>
        </w:tc>
        <w:tc>
          <w:tcPr>
            <w:tcW w:w="91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4小时以下</w:t>
            </w:r>
          </w:p>
        </w:tc>
      </w:tr>
      <w:tr w:rsidR="00D428CE">
        <w:trPr>
          <w:trHeight w:val="434"/>
          <w:jc w:val="center"/>
        </w:trPr>
        <w:tc>
          <w:tcPr>
            <w:tcW w:w="1384" w:type="dxa"/>
            <w:vMerge/>
            <w:vAlign w:val="center"/>
          </w:tcPr>
          <w:p w:rsidR="00D428CE" w:rsidRDefault="00D428CE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组织社区矫正对象开展公益活动</w:t>
            </w:r>
          </w:p>
        </w:tc>
        <w:tc>
          <w:tcPr>
            <w:tcW w:w="157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每月每人不少于4小时</w:t>
            </w:r>
          </w:p>
        </w:tc>
        <w:tc>
          <w:tcPr>
            <w:tcW w:w="859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4小时以上</w:t>
            </w:r>
          </w:p>
        </w:tc>
        <w:tc>
          <w:tcPr>
            <w:tcW w:w="79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4小时</w:t>
            </w:r>
          </w:p>
        </w:tc>
        <w:tc>
          <w:tcPr>
            <w:tcW w:w="85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4小时以下</w:t>
            </w:r>
          </w:p>
        </w:tc>
        <w:tc>
          <w:tcPr>
            <w:tcW w:w="91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4小时以下</w:t>
            </w:r>
          </w:p>
        </w:tc>
      </w:tr>
      <w:tr w:rsidR="00D428CE">
        <w:trPr>
          <w:trHeight w:val="434"/>
          <w:jc w:val="center"/>
        </w:trPr>
        <w:tc>
          <w:tcPr>
            <w:tcW w:w="1384" w:type="dxa"/>
            <w:vMerge/>
            <w:vAlign w:val="center"/>
          </w:tcPr>
          <w:p w:rsidR="00D428CE" w:rsidRDefault="00D428CE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对社区矫正对象开展定期走访活动</w:t>
            </w:r>
          </w:p>
        </w:tc>
        <w:tc>
          <w:tcPr>
            <w:tcW w:w="157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每月每人至少开展1次走访活动</w:t>
            </w:r>
          </w:p>
        </w:tc>
        <w:tc>
          <w:tcPr>
            <w:tcW w:w="859" w:type="dxa"/>
          </w:tcPr>
          <w:p w:rsidR="00D428CE" w:rsidRDefault="00D428CE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1-2次</w:t>
            </w:r>
          </w:p>
        </w:tc>
        <w:tc>
          <w:tcPr>
            <w:tcW w:w="795" w:type="dxa"/>
          </w:tcPr>
          <w:p w:rsidR="00D428CE" w:rsidRDefault="00D428CE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</w:p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1次</w:t>
            </w:r>
          </w:p>
        </w:tc>
        <w:tc>
          <w:tcPr>
            <w:tcW w:w="85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未</w:t>
            </w:r>
          </w:p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开</w:t>
            </w:r>
          </w:p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展</w:t>
            </w:r>
          </w:p>
        </w:tc>
        <w:tc>
          <w:tcPr>
            <w:tcW w:w="91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未</w:t>
            </w:r>
          </w:p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开</w:t>
            </w:r>
          </w:p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展</w:t>
            </w:r>
          </w:p>
        </w:tc>
      </w:tr>
      <w:tr w:rsidR="00D428CE">
        <w:trPr>
          <w:trHeight w:val="403"/>
          <w:jc w:val="center"/>
        </w:trPr>
        <w:tc>
          <w:tcPr>
            <w:tcW w:w="1384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成效指标</w:t>
            </w:r>
          </w:p>
        </w:tc>
        <w:tc>
          <w:tcPr>
            <w:tcW w:w="1860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社会效益</w:t>
            </w:r>
          </w:p>
        </w:tc>
        <w:tc>
          <w:tcPr>
            <w:tcW w:w="1575" w:type="dxa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促进社会和谐</w:t>
            </w:r>
          </w:p>
        </w:tc>
        <w:tc>
          <w:tcPr>
            <w:tcW w:w="859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没有投诉</w:t>
            </w:r>
          </w:p>
        </w:tc>
        <w:tc>
          <w:tcPr>
            <w:tcW w:w="795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0&lt;投诉率2%</w:t>
            </w:r>
          </w:p>
        </w:tc>
        <w:tc>
          <w:tcPr>
            <w:tcW w:w="855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2%&lt;投诉率&lt;5%</w:t>
            </w:r>
          </w:p>
        </w:tc>
        <w:tc>
          <w:tcPr>
            <w:tcW w:w="915" w:type="dxa"/>
            <w:vAlign w:val="center"/>
          </w:tcPr>
          <w:p w:rsidR="00D428CE" w:rsidRDefault="00705177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投诉率&gt;5%</w:t>
            </w:r>
          </w:p>
        </w:tc>
      </w:tr>
    </w:tbl>
    <w:p w:rsidR="00D428CE" w:rsidRDefault="00D428CE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</w:p>
    <w:p w:rsidR="00D428CE" w:rsidRDefault="00705177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说明：</w:t>
      </w:r>
    </w:p>
    <w:p w:rsidR="00D428CE" w:rsidRDefault="00705177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产出指标</w:t>
      </w:r>
      <w:r>
        <w:rPr>
          <w:rFonts w:ascii="仿宋_GB2312" w:eastAsia="仿宋_GB2312" w:hAnsi="仿宋_GB2312" w:hint="eastAsia"/>
          <w:sz w:val="24"/>
          <w:szCs w:val="24"/>
        </w:rPr>
        <w:t>反映项目实施提供的产品或服务，例如：清理排水沟公里数、维修养护道路数(条或公里)、亮化路灯数量等。</w:t>
      </w:r>
    </w:p>
    <w:p w:rsidR="00D428CE" w:rsidRDefault="00705177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成效指标</w:t>
      </w:r>
      <w:r>
        <w:rPr>
          <w:rFonts w:ascii="仿宋_GB2312" w:eastAsia="仿宋_GB2312" w:hAnsi="仿宋_GB2312" w:hint="eastAsia"/>
          <w:sz w:val="24"/>
          <w:szCs w:val="24"/>
        </w:rPr>
        <w:t>反映项目产出或活动带来的结果，例如：验收合格率、车行道年维修保养率、人行道年维修保养率、道路完好率、社会公众满意度等。</w:t>
      </w:r>
    </w:p>
    <w:p w:rsidR="00D428CE" w:rsidRDefault="00705177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绩效目标</w:t>
      </w:r>
      <w:r>
        <w:rPr>
          <w:rFonts w:hAnsi="仿宋_GB2312" w:hint="eastAsia"/>
          <w:sz w:val="24"/>
        </w:rPr>
        <w:t>的制定要经过科学预测和调查研究，既要符合实际，又要有一定的挑战性且可衡量（即高于历史水平或平均水平，在既定条件下经过努力可以实现</w:t>
      </w:r>
      <w:r>
        <w:rPr>
          <w:rFonts w:hAnsi="仿宋_GB2312"/>
          <w:sz w:val="24"/>
        </w:rPr>
        <w:t>）</w:t>
      </w:r>
      <w:r>
        <w:rPr>
          <w:rFonts w:hAnsi="仿宋_GB2312" w:hint="eastAsia"/>
          <w:sz w:val="24"/>
        </w:rPr>
        <w:t>。</w:t>
      </w:r>
    </w:p>
    <w:p w:rsidR="00D428CE" w:rsidRDefault="00705177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lastRenderedPageBreak/>
        <w:t>绩效标准</w:t>
      </w:r>
      <w:r>
        <w:rPr>
          <w:rFonts w:hAnsi="仿宋_GB2312" w:hint="eastAsia"/>
          <w:sz w:val="24"/>
        </w:rPr>
        <w:t>的设定要将绩效目标分优良中差四</w:t>
      </w:r>
      <w:proofErr w:type="gramStart"/>
      <w:r>
        <w:rPr>
          <w:rFonts w:hAnsi="仿宋_GB2312" w:hint="eastAsia"/>
          <w:sz w:val="24"/>
        </w:rPr>
        <w:t>档形式</w:t>
      </w:r>
      <w:proofErr w:type="gramEnd"/>
      <w:r>
        <w:rPr>
          <w:rFonts w:hAnsi="仿宋_GB2312" w:hint="eastAsia"/>
          <w:sz w:val="24"/>
        </w:rPr>
        <w:t>量化表述。</w:t>
      </w:r>
    </w:p>
    <w:p w:rsidR="00D428CE" w:rsidRDefault="00D428CE">
      <w:pPr>
        <w:rPr>
          <w:sz w:val="24"/>
        </w:rPr>
      </w:pPr>
    </w:p>
    <w:p w:rsidR="00D428CE" w:rsidRDefault="00D428CE">
      <w:pPr>
        <w:spacing w:line="620" w:lineRule="exact"/>
        <w:outlineLvl w:val="0"/>
        <w:rPr>
          <w:bCs/>
          <w:color w:val="000000"/>
          <w:sz w:val="24"/>
        </w:rPr>
      </w:pPr>
    </w:p>
    <w:p w:rsidR="00D428CE" w:rsidRDefault="00705177">
      <w:pPr>
        <w:spacing w:line="440" w:lineRule="exact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附件2-3</w:t>
      </w:r>
    </w:p>
    <w:p w:rsidR="00D428CE" w:rsidRDefault="00705177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项目基本信息</w:t>
      </w:r>
    </w:p>
    <w:p w:rsidR="00D428CE" w:rsidRDefault="00D428CE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 w:rsidR="00D428CE">
        <w:trPr>
          <w:gridBefore w:val="1"/>
          <w:wBefore w:w="23" w:type="dxa"/>
          <w:trHeight w:val="552"/>
        </w:trPr>
        <w:tc>
          <w:tcPr>
            <w:tcW w:w="9478" w:type="dxa"/>
            <w:gridSpan w:val="20"/>
            <w:vAlign w:val="center"/>
          </w:tcPr>
          <w:p w:rsidR="00D428CE" w:rsidRDefault="00705177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D428CE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  <w:tc>
          <w:tcPr>
            <w:tcW w:w="3247" w:type="dxa"/>
            <w:gridSpan w:val="6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</w:tr>
      <w:tr w:rsidR="00D428CE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吴多珊</w:t>
            </w:r>
          </w:p>
        </w:tc>
        <w:tc>
          <w:tcPr>
            <w:tcW w:w="3247" w:type="dxa"/>
            <w:gridSpan w:val="6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0898-66701289</w:t>
            </w:r>
          </w:p>
        </w:tc>
      </w:tr>
      <w:tr w:rsidR="00D428CE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海口市美兰区群上路1号</w:t>
            </w:r>
          </w:p>
        </w:tc>
        <w:tc>
          <w:tcPr>
            <w:tcW w:w="1005" w:type="dxa"/>
            <w:gridSpan w:val="3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 w:rsidR="00D428CE" w:rsidRDefault="00D428C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428CE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经常性项目（√）       一次性项目（  ）</w:t>
            </w:r>
          </w:p>
        </w:tc>
      </w:tr>
      <w:tr w:rsidR="00D428CE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 w:rsidR="00D428CE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942" w:type="dxa"/>
            <w:gridSpan w:val="5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 w:rsidR="00D428CE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853" w:type="dxa"/>
            <w:gridSpan w:val="5"/>
            <w:vAlign w:val="center"/>
          </w:tcPr>
          <w:p w:rsidR="00D428CE" w:rsidRDefault="0070517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 w:rsidR="00D428CE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4.9</w:t>
            </w:r>
          </w:p>
        </w:tc>
      </w:tr>
      <w:tr w:rsidR="00C84447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C84447" w:rsidRDefault="00C84447" w:rsidP="00A66AA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84447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C84447" w:rsidRDefault="00C84447" w:rsidP="00A66AA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1873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84447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942" w:type="dxa"/>
            <w:gridSpan w:val="5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853" w:type="dxa"/>
            <w:gridSpan w:val="5"/>
            <w:vAlign w:val="center"/>
          </w:tcPr>
          <w:p w:rsidR="00C84447" w:rsidRDefault="00C84447" w:rsidP="00A66AA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1873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4.9</w:t>
            </w:r>
          </w:p>
        </w:tc>
      </w:tr>
      <w:tr w:rsidR="00C84447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C84447" w:rsidRDefault="00C84447" w:rsidP="00A66AA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1873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84447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9460" w:type="dxa"/>
            <w:gridSpan w:val="19"/>
            <w:vAlign w:val="center"/>
          </w:tcPr>
          <w:p w:rsidR="00C84447" w:rsidRDefault="00C84447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7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7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8</w:t>
            </w:r>
          </w:p>
        </w:tc>
      </w:tr>
      <w:tr w:rsidR="00C84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</w:tr>
      <w:tr w:rsidR="00C84447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4819" w:type="dxa"/>
            <w:gridSpan w:val="10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</w:t>
            </w:r>
          </w:p>
        </w:tc>
      </w:tr>
      <w:tr w:rsidR="00C84447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vAlign w:val="center"/>
          </w:tcPr>
          <w:p w:rsidR="00C84447" w:rsidRDefault="00C84447">
            <w:pPr>
              <w:spacing w:line="44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C84447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C84447" w:rsidRDefault="00C84447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1364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C84447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吴多珊</w:t>
            </w:r>
          </w:p>
        </w:tc>
        <w:tc>
          <w:tcPr>
            <w:tcW w:w="1679" w:type="dxa"/>
            <w:gridSpan w:val="4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副局长</w:t>
            </w:r>
          </w:p>
        </w:tc>
        <w:tc>
          <w:tcPr>
            <w:tcW w:w="2805" w:type="dxa"/>
            <w:gridSpan w:val="6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  <w:tc>
          <w:tcPr>
            <w:tcW w:w="1886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84447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陈伟</w:t>
            </w:r>
          </w:p>
        </w:tc>
        <w:tc>
          <w:tcPr>
            <w:tcW w:w="1679" w:type="dxa"/>
            <w:gridSpan w:val="4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四级主任科员</w:t>
            </w:r>
          </w:p>
        </w:tc>
        <w:tc>
          <w:tcPr>
            <w:tcW w:w="2805" w:type="dxa"/>
            <w:gridSpan w:val="6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  <w:tc>
          <w:tcPr>
            <w:tcW w:w="1886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84447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卢旭婷</w:t>
            </w:r>
          </w:p>
        </w:tc>
        <w:tc>
          <w:tcPr>
            <w:tcW w:w="1679" w:type="dxa"/>
            <w:gridSpan w:val="4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一级科员</w:t>
            </w:r>
          </w:p>
        </w:tc>
        <w:tc>
          <w:tcPr>
            <w:tcW w:w="2805" w:type="dxa"/>
            <w:gridSpan w:val="6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C84447" w:rsidRDefault="00C8444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  <w:tc>
          <w:tcPr>
            <w:tcW w:w="1886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84447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05" w:type="dxa"/>
            <w:gridSpan w:val="6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84447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tcBorders>
              <w:bottom w:val="single" w:sz="4" w:space="0" w:color="auto"/>
            </w:tcBorders>
            <w:vAlign w:val="center"/>
          </w:tcPr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评价工作组组长（签字）：吴多珊</w:t>
            </w:r>
          </w:p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C84447" w:rsidRDefault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项目单位负责人（签字并盖章）：唐硕</w:t>
            </w:r>
          </w:p>
          <w:p w:rsidR="00C84447" w:rsidRDefault="00C84447" w:rsidP="00C8444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2021年4月28日</w:t>
            </w:r>
          </w:p>
        </w:tc>
      </w:tr>
    </w:tbl>
    <w:p w:rsidR="00D428CE" w:rsidRDefault="00D428CE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D428CE" w:rsidRDefault="00D428CE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D428CE" w:rsidRDefault="00D428CE">
      <w:pPr>
        <w:spacing w:line="578" w:lineRule="exact"/>
        <w:rPr>
          <w:rFonts w:ascii="宋体" w:eastAsia="宋体" w:hAnsi="宋体"/>
          <w:szCs w:val="32"/>
        </w:rPr>
      </w:pPr>
    </w:p>
    <w:p w:rsidR="00D428CE" w:rsidRDefault="00D428CE">
      <w:pPr>
        <w:spacing w:line="578" w:lineRule="exact"/>
        <w:rPr>
          <w:rFonts w:ascii="宋体" w:eastAsia="宋体" w:hAnsi="宋体"/>
          <w:szCs w:val="32"/>
        </w:rPr>
      </w:pPr>
    </w:p>
    <w:p w:rsidR="00D428CE" w:rsidRDefault="00D428CE">
      <w:pPr>
        <w:spacing w:line="578" w:lineRule="exact"/>
        <w:rPr>
          <w:rFonts w:ascii="黑体" w:eastAsia="黑体"/>
          <w:szCs w:val="32"/>
        </w:rPr>
      </w:pPr>
    </w:p>
    <w:p w:rsidR="00D428CE" w:rsidRDefault="00705177">
      <w:pPr>
        <w:spacing w:line="578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附件2-4</w:t>
      </w:r>
    </w:p>
    <w:p w:rsidR="00D428CE" w:rsidRDefault="00705177">
      <w:pPr>
        <w:spacing w:line="578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财政支出项目绩效评价报告</w:t>
      </w:r>
    </w:p>
    <w:p w:rsidR="00D428CE" w:rsidRDefault="00705177" w:rsidP="00C84447">
      <w:pPr>
        <w:spacing w:line="578" w:lineRule="exact"/>
        <w:ind w:firstLineChars="200" w:firstLine="643"/>
        <w:outlineLvl w:val="0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>一、项目概况</w:t>
      </w:r>
    </w:p>
    <w:p w:rsidR="00D428CE" w:rsidRDefault="00705177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（一）项目单位基本情况。</w:t>
      </w:r>
    </w:p>
    <w:p w:rsidR="00D428CE" w:rsidRDefault="00705177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海口市美兰区司法局是本项目的建设单位，是财政全额拨款行政单位，是主管全区司法行政工作的区政府工作部门。</w:t>
      </w:r>
    </w:p>
    <w:p w:rsidR="00D428CE" w:rsidRDefault="00705177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</w:rPr>
        <w:t>（二）项目基本性质、用途和主要内容、涉及范围。本项目指标类型中的产出指标对应的绩效指标有：组织</w:t>
      </w:r>
      <w:r>
        <w:rPr>
          <w:rFonts w:hAnsi="宋体" w:hint="eastAsia"/>
          <w:szCs w:val="32"/>
        </w:rPr>
        <w:t>开展社区矫正对象学习教育、公益活动、及开展宣传法治活动</w:t>
      </w:r>
      <w:r>
        <w:rPr>
          <w:rFonts w:hint="eastAsia"/>
          <w:color w:val="000000"/>
        </w:rPr>
        <w:t>。（具体绩效目标设定请看附件2）</w:t>
      </w:r>
    </w:p>
    <w:p w:rsidR="00D428CE" w:rsidRDefault="00705177">
      <w:pPr>
        <w:tabs>
          <w:tab w:val="right" w:pos="8204"/>
        </w:tabs>
        <w:spacing w:line="480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（三）跨年度项目的预期总目标及阶段性目标。</w:t>
      </w:r>
    </w:p>
    <w:p w:rsidR="00D428CE" w:rsidRDefault="00705177">
      <w:pPr>
        <w:tabs>
          <w:tab w:val="right" w:pos="8204"/>
        </w:tabs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项目为经常性项目，无跨年度预期总目标及阶段性目标</w:t>
      </w:r>
      <w:r>
        <w:rPr>
          <w:rFonts w:hint="eastAsia"/>
          <w:color w:val="000000"/>
        </w:rPr>
        <w:tab/>
      </w:r>
    </w:p>
    <w:p w:rsidR="00D428CE" w:rsidRDefault="00705177">
      <w:pPr>
        <w:spacing w:line="578" w:lineRule="exact"/>
        <w:outlineLvl w:val="0"/>
        <w:rPr>
          <w:bCs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二、项目资金使用及管理情况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（一）项目资金到位情况分析。项目计划投资</w:t>
      </w:r>
      <w:r w:rsidR="00C84447">
        <w:rPr>
          <w:rFonts w:hAnsi="仿宋_GB2312" w:hint="eastAsia"/>
        </w:rPr>
        <w:t>6</w:t>
      </w:r>
      <w:r>
        <w:rPr>
          <w:rFonts w:hAnsi="仿宋_GB2312" w:hint="eastAsia"/>
        </w:rPr>
        <w:t xml:space="preserve"> </w:t>
      </w:r>
      <w:r>
        <w:rPr>
          <w:rFonts w:hint="eastAsia"/>
          <w:szCs w:val="32"/>
        </w:rPr>
        <w:t xml:space="preserve">万元，实际到位金额 </w:t>
      </w:r>
      <w:r w:rsidR="00C84447">
        <w:rPr>
          <w:rFonts w:hint="eastAsia"/>
          <w:szCs w:val="32"/>
        </w:rPr>
        <w:t>6</w:t>
      </w:r>
      <w:r>
        <w:rPr>
          <w:rFonts w:hint="eastAsia"/>
          <w:szCs w:val="32"/>
        </w:rPr>
        <w:t xml:space="preserve"> 万元，资金来源于区财政资金，到位率100%。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（二）项目资金使用情况分析。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bCs/>
          <w:color w:val="000000"/>
        </w:rPr>
        <w:t xml:space="preserve">项目实际使用资金  </w:t>
      </w:r>
      <w:r w:rsidR="00C84447">
        <w:rPr>
          <w:rFonts w:hint="eastAsia"/>
          <w:bCs/>
          <w:color w:val="000000"/>
        </w:rPr>
        <w:t>4.9</w:t>
      </w:r>
      <w:r>
        <w:rPr>
          <w:rFonts w:hint="eastAsia"/>
          <w:bCs/>
          <w:color w:val="000000"/>
        </w:rPr>
        <w:t xml:space="preserve"> 万元，每月支出 </w:t>
      </w:r>
      <w:r w:rsidR="00C84447">
        <w:rPr>
          <w:rFonts w:hint="eastAsia"/>
          <w:bCs/>
          <w:color w:val="000000"/>
        </w:rPr>
        <w:t>0.41</w:t>
      </w:r>
      <w:r>
        <w:rPr>
          <w:rFonts w:hint="eastAsia"/>
          <w:bCs/>
          <w:color w:val="000000"/>
        </w:rPr>
        <w:t xml:space="preserve"> 万元，全年12个月共支出  </w:t>
      </w:r>
      <w:r w:rsidR="00C84447">
        <w:rPr>
          <w:rFonts w:hint="eastAsia"/>
          <w:bCs/>
          <w:color w:val="000000"/>
        </w:rPr>
        <w:t>4.9</w:t>
      </w:r>
      <w:r>
        <w:rPr>
          <w:rFonts w:hint="eastAsia"/>
          <w:bCs/>
          <w:color w:val="000000"/>
        </w:rPr>
        <w:t>万元。</w:t>
      </w:r>
    </w:p>
    <w:p w:rsidR="00D428CE" w:rsidRDefault="00705177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szCs w:val="32"/>
        </w:rPr>
        <w:t>（三）项目资金管理情况分析</w:t>
      </w:r>
      <w:r>
        <w:rPr>
          <w:rFonts w:hint="eastAsia"/>
          <w:bCs/>
          <w:color w:val="000000"/>
        </w:rPr>
        <w:t>（包括管理制度、办法的制订及执行情况）。</w:t>
      </w:r>
    </w:p>
    <w:p w:rsidR="00D428CE" w:rsidRDefault="00705177">
      <w:pPr>
        <w:spacing w:line="578" w:lineRule="exact"/>
        <w:ind w:firstLineChars="200" w:firstLine="640"/>
        <w:outlineLvl w:val="0"/>
        <w:rPr>
          <w:b/>
          <w:bCs/>
          <w:color w:val="000000"/>
        </w:rPr>
      </w:pPr>
      <w:r>
        <w:rPr>
          <w:rFonts w:hint="eastAsia"/>
          <w:szCs w:val="32"/>
        </w:rPr>
        <w:lastRenderedPageBreak/>
        <w:t>本项目资金严格按照现行的会计管理办法、项目资金专款专用，确保项目的顺利进行和资金管理。</w:t>
      </w:r>
    </w:p>
    <w:p w:rsidR="00D428CE" w:rsidRDefault="00705177" w:rsidP="00C84447">
      <w:pPr>
        <w:spacing w:line="578" w:lineRule="exact"/>
        <w:ind w:firstLineChars="200" w:firstLine="643"/>
        <w:rPr>
          <w:b/>
          <w:color w:val="000000"/>
        </w:rPr>
      </w:pPr>
      <w:r>
        <w:rPr>
          <w:rFonts w:hint="eastAsia"/>
          <w:b/>
          <w:color w:val="000000"/>
        </w:rPr>
        <w:t>三、项目组织实施情况</w:t>
      </w:r>
    </w:p>
    <w:p w:rsidR="00D428CE" w:rsidRDefault="0070517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（一）项目组织情况分析。</w:t>
      </w:r>
    </w:p>
    <w:p w:rsidR="00D428CE" w:rsidRDefault="0070517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我局设置相应的组织机构对项目进行管理执行，办公室负责项目的资金管理，组织项目资金的使用情况，基层股负责项目的运行管理。</w:t>
      </w:r>
    </w:p>
    <w:p w:rsidR="00D428CE" w:rsidRDefault="0070517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（二）项目管理情况分析。</w:t>
      </w:r>
    </w:p>
    <w:p w:rsidR="00D428CE" w:rsidRDefault="0070517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t>严格执行年初制定的《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20</w:t>
      </w:r>
      <w:r>
        <w:rPr>
          <w:color w:val="000000"/>
          <w:szCs w:val="32"/>
        </w:rPr>
        <w:t>年美兰区司法行政工作要点》</w:t>
      </w:r>
      <w:r>
        <w:rPr>
          <w:rFonts w:hint="eastAsia"/>
          <w:color w:val="000000"/>
          <w:szCs w:val="32"/>
        </w:rPr>
        <w:t>，</w:t>
      </w:r>
      <w:r>
        <w:rPr>
          <w:rFonts w:hint="eastAsia"/>
          <w:color w:val="000000"/>
        </w:rPr>
        <w:t>组织</w:t>
      </w:r>
      <w:r>
        <w:rPr>
          <w:rFonts w:hAnsi="宋体" w:hint="eastAsia"/>
          <w:szCs w:val="32"/>
        </w:rPr>
        <w:t>开展社区矫正对象学习教育、公益活动、及开展宣传法治活动</w:t>
      </w:r>
      <w:r>
        <w:rPr>
          <w:rFonts w:hint="eastAsia"/>
          <w:color w:val="000000"/>
          <w:szCs w:val="32"/>
        </w:rPr>
        <w:t>。</w:t>
      </w:r>
    </w:p>
    <w:p w:rsidR="00D428CE" w:rsidRDefault="00705177" w:rsidP="00C84447">
      <w:pPr>
        <w:spacing w:line="578" w:lineRule="exact"/>
        <w:ind w:firstLineChars="200" w:firstLine="643"/>
        <w:outlineLvl w:val="0"/>
        <w:rPr>
          <w:bCs/>
        </w:rPr>
      </w:pPr>
      <w:r>
        <w:rPr>
          <w:rFonts w:hint="eastAsia"/>
          <w:b/>
        </w:rPr>
        <w:t>四、项目绩效情况</w:t>
      </w:r>
    </w:p>
    <w:p w:rsidR="00D428CE" w:rsidRDefault="00705177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bCs/>
          <w:color w:val="000000"/>
        </w:rPr>
        <w:t>（一）项目绩效目标完成情况分析。</w:t>
      </w:r>
    </w:p>
    <w:p w:rsidR="00D428CE" w:rsidRDefault="00705177">
      <w:pPr>
        <w:spacing w:line="578" w:lineRule="exact"/>
        <w:ind w:firstLineChars="200" w:firstLine="64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1. 项目的经济性分析。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（1）项目成本（预算）控制情况；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 xml:space="preserve">本项目预算投资金额 </w:t>
      </w:r>
      <w:r w:rsidR="00C84447">
        <w:rPr>
          <w:rFonts w:hint="eastAsia"/>
          <w:szCs w:val="32"/>
        </w:rPr>
        <w:t>6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万元，实际到位</w:t>
      </w:r>
      <w:r>
        <w:rPr>
          <w:rFonts w:hint="eastAsia"/>
          <w:szCs w:val="32"/>
        </w:rPr>
        <w:t xml:space="preserve">金额 </w:t>
      </w:r>
      <w:r w:rsidR="00C84447">
        <w:rPr>
          <w:rFonts w:hint="eastAsia"/>
          <w:szCs w:val="32"/>
        </w:rPr>
        <w:t>6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</w:t>
      </w:r>
      <w:r w:rsidR="00C84447">
        <w:rPr>
          <w:rFonts w:hint="eastAsia"/>
          <w:szCs w:val="32"/>
        </w:rPr>
        <w:t>4.9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金额略少于预算金额</w:t>
      </w:r>
      <w:r>
        <w:rPr>
          <w:szCs w:val="32"/>
        </w:rPr>
        <w:t>。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（2）项目成本（预算）节约情况。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 xml:space="preserve">本项目预算投资金额  </w:t>
      </w:r>
      <w:r w:rsidR="00C84447">
        <w:rPr>
          <w:rFonts w:hint="eastAsia"/>
          <w:szCs w:val="32"/>
        </w:rPr>
        <w:t>6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万元，实际使用</w:t>
      </w:r>
      <w:r>
        <w:rPr>
          <w:rFonts w:hint="eastAsia"/>
          <w:szCs w:val="32"/>
        </w:rPr>
        <w:t xml:space="preserve">金额 </w:t>
      </w:r>
      <w:r w:rsidR="00C84447">
        <w:rPr>
          <w:rFonts w:hint="eastAsia"/>
          <w:szCs w:val="32"/>
        </w:rPr>
        <w:t>4.9</w:t>
      </w:r>
      <w:r>
        <w:rPr>
          <w:szCs w:val="32"/>
        </w:rPr>
        <w:t>万元，</w:t>
      </w:r>
      <w:r>
        <w:rPr>
          <w:rFonts w:hint="eastAsia"/>
          <w:szCs w:val="32"/>
        </w:rPr>
        <w:t>占预算资金的</w:t>
      </w:r>
      <w:r w:rsidR="00C84447">
        <w:rPr>
          <w:rFonts w:hint="eastAsia"/>
          <w:szCs w:val="32"/>
        </w:rPr>
        <w:t>81.67</w:t>
      </w:r>
      <w:r>
        <w:rPr>
          <w:rFonts w:hint="eastAsia"/>
          <w:szCs w:val="32"/>
        </w:rPr>
        <w:t>%</w:t>
      </w:r>
      <w:r>
        <w:rPr>
          <w:szCs w:val="32"/>
        </w:rPr>
        <w:t>。</w:t>
      </w:r>
    </w:p>
    <w:p w:rsidR="00D428CE" w:rsidRDefault="00705177">
      <w:pPr>
        <w:tabs>
          <w:tab w:val="left" w:pos="640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2. 项目的效率性分析。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（1）项目的实施进度；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lastRenderedPageBreak/>
        <w:t>截止20</w:t>
      </w:r>
      <w:r w:rsidR="00494B7D">
        <w:rPr>
          <w:rFonts w:hint="eastAsia"/>
          <w:szCs w:val="32"/>
        </w:rPr>
        <w:t>20</w:t>
      </w:r>
      <w:r>
        <w:rPr>
          <w:rFonts w:hint="eastAsia"/>
          <w:szCs w:val="32"/>
        </w:rPr>
        <w:t>年底项目已经全部实施完成，付款</w:t>
      </w:r>
      <w:r w:rsidR="00C84447">
        <w:rPr>
          <w:rFonts w:hint="eastAsia"/>
          <w:szCs w:val="32"/>
        </w:rPr>
        <w:t>81.67</w:t>
      </w:r>
      <w:r>
        <w:rPr>
          <w:rFonts w:hint="eastAsia"/>
          <w:szCs w:val="32"/>
        </w:rPr>
        <w:t>%。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（2）项目完成质量。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</w:rPr>
        <w:t>组织</w:t>
      </w:r>
      <w:r>
        <w:rPr>
          <w:rFonts w:hAnsi="宋体" w:hint="eastAsia"/>
          <w:szCs w:val="32"/>
        </w:rPr>
        <w:t>开展社区矫正对象学习教育，公益活动、及开展宣传法治活动，</w:t>
      </w:r>
      <w:r>
        <w:rPr>
          <w:rFonts w:hint="eastAsia"/>
          <w:color w:val="000000"/>
          <w:szCs w:val="32"/>
        </w:rPr>
        <w:t>项目完成质量较好。</w:t>
      </w:r>
    </w:p>
    <w:p w:rsidR="00D428CE" w:rsidRDefault="0070517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3. 项目的</w:t>
      </w:r>
      <w:r>
        <w:rPr>
          <w:rFonts w:hint="eastAsia"/>
          <w:szCs w:val="32"/>
        </w:rPr>
        <w:t>效益性分析</w:t>
      </w:r>
      <w:r>
        <w:rPr>
          <w:rFonts w:hint="eastAsia"/>
          <w:bCs/>
          <w:color w:val="000000"/>
          <w:szCs w:val="32"/>
        </w:rPr>
        <w:t>。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（1）项目预期目标完成程度。</w:t>
      </w:r>
    </w:p>
    <w:p w:rsidR="00D428CE" w:rsidRDefault="00705177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</w:rPr>
        <w:t>组织</w:t>
      </w:r>
      <w:r>
        <w:rPr>
          <w:rFonts w:hAnsi="宋体" w:hint="eastAsia"/>
          <w:szCs w:val="32"/>
        </w:rPr>
        <w:t>开展社区矫正对象学习教育，公益活动、及开展宣传法治活动</w:t>
      </w:r>
      <w:r>
        <w:rPr>
          <w:rFonts w:hint="eastAsia"/>
          <w:color w:val="000000"/>
          <w:szCs w:val="32"/>
        </w:rPr>
        <w:t>都达到了项目的预期目标。</w:t>
      </w:r>
    </w:p>
    <w:p w:rsidR="00D428CE" w:rsidRDefault="00705177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（2）项目实施对经济和社会的影响。</w:t>
      </w:r>
    </w:p>
    <w:p w:rsidR="00D428CE" w:rsidRDefault="00705177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本项目实施产生的经济和社会效益的主要有：</w:t>
      </w:r>
      <w:r>
        <w:rPr>
          <w:rFonts w:hint="eastAsia"/>
          <w:color w:val="000000"/>
        </w:rPr>
        <w:t>组织</w:t>
      </w:r>
      <w:r>
        <w:rPr>
          <w:rFonts w:hAnsi="宋体" w:hint="eastAsia"/>
          <w:szCs w:val="32"/>
        </w:rPr>
        <w:t>开展社区矫正对象学习教育，公益活动、及开展宣传法治活动。</w:t>
      </w:r>
    </w:p>
    <w:p w:rsidR="00D428CE" w:rsidRDefault="00705177">
      <w:p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int="eastAsia"/>
          <w:bCs/>
          <w:szCs w:val="32"/>
        </w:rPr>
        <w:t>4. 项目的可持续性分析。</w:t>
      </w:r>
    </w:p>
    <w:p w:rsidR="00D428CE" w:rsidRDefault="00705177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基层股负责项目的运行管理，按照《中华人民共和国社区矫正法》、</w:t>
      </w:r>
      <w:bookmarkStart w:id="0" w:name="_GoBack"/>
      <w:bookmarkEnd w:id="0"/>
      <w:r>
        <w:rPr>
          <w:rFonts w:hint="eastAsia"/>
          <w:bCs/>
          <w:color w:val="000000"/>
          <w:szCs w:val="32"/>
        </w:rPr>
        <w:t>《社区矫正法实施办法》之规定定时进行指导检查。</w:t>
      </w:r>
    </w:p>
    <w:p w:rsidR="00D428CE" w:rsidRDefault="00705177">
      <w:pPr>
        <w:tabs>
          <w:tab w:val="left" w:pos="878"/>
        </w:tabs>
        <w:spacing w:line="578" w:lineRule="exact"/>
        <w:outlineLvl w:val="0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（二）项目绩效目标未完成原因分析</w:t>
      </w:r>
    </w:p>
    <w:p w:rsidR="00D428CE" w:rsidRDefault="00705177">
      <w:pPr>
        <w:tabs>
          <w:tab w:val="left" w:pos="878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 无</w:t>
      </w:r>
    </w:p>
    <w:p w:rsidR="00D428CE" w:rsidRDefault="00705177" w:rsidP="00C84447">
      <w:pPr>
        <w:spacing w:line="578" w:lineRule="exact"/>
        <w:ind w:firstLineChars="200" w:firstLine="643"/>
        <w:outlineLvl w:val="0"/>
        <w:rPr>
          <w:bCs/>
          <w:szCs w:val="32"/>
        </w:rPr>
      </w:pPr>
      <w:r>
        <w:rPr>
          <w:rFonts w:hint="eastAsia"/>
          <w:b/>
          <w:szCs w:val="32"/>
        </w:rPr>
        <w:t>五、综合评价情况及评价结论。</w:t>
      </w:r>
      <w:r>
        <w:rPr>
          <w:rFonts w:hAnsi="仿宋_GB2312" w:hint="eastAsia"/>
          <w:szCs w:val="28"/>
        </w:rPr>
        <w:t>综合上述项目绩效目标完成情况，本项目自评结果为优秀</w:t>
      </w:r>
      <w:r>
        <w:rPr>
          <w:rFonts w:hint="eastAsia"/>
          <w:bCs/>
          <w:szCs w:val="32"/>
        </w:rPr>
        <w:t>（具体评分情况请看附件3）。</w:t>
      </w:r>
    </w:p>
    <w:p w:rsidR="00D428CE" w:rsidRDefault="00705177" w:rsidP="00C84447">
      <w:pPr>
        <w:spacing w:line="578" w:lineRule="exact"/>
        <w:ind w:firstLineChars="200" w:firstLine="643"/>
        <w:outlineLvl w:val="0"/>
        <w:rPr>
          <w:b/>
          <w:szCs w:val="32"/>
        </w:rPr>
      </w:pPr>
      <w:r>
        <w:rPr>
          <w:rFonts w:hint="eastAsia"/>
          <w:b/>
          <w:szCs w:val="32"/>
        </w:rPr>
        <w:t>六、主要经验及做法、存在的问题和建议</w:t>
      </w:r>
    </w:p>
    <w:p w:rsidR="00D428CE" w:rsidRDefault="00705177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本项目的资金全部是区财政资金，项目的资金支出严格按照现行的会计管理办法，做到项目专款专用。</w:t>
      </w:r>
    </w:p>
    <w:p w:rsidR="00D428CE" w:rsidRDefault="00705177">
      <w:pPr>
        <w:spacing w:line="578" w:lineRule="exact"/>
        <w:ind w:firstLineChars="200" w:firstLine="640"/>
        <w:outlineLvl w:val="0"/>
      </w:pPr>
      <w:r>
        <w:rPr>
          <w:rFonts w:hint="eastAsia"/>
          <w:color w:val="000000"/>
          <w:szCs w:val="32"/>
        </w:rPr>
        <w:t>本项目是经常性项目，项目资金按月按时支出。</w:t>
      </w:r>
    </w:p>
    <w:sectPr w:rsidR="00D428CE" w:rsidSect="00D428CE"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DC" w:rsidRDefault="006367DC" w:rsidP="00C84447">
      <w:r>
        <w:separator/>
      </w:r>
    </w:p>
  </w:endnote>
  <w:endnote w:type="continuationSeparator" w:id="0">
    <w:p w:rsidR="006367DC" w:rsidRDefault="006367DC" w:rsidP="00C8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DC" w:rsidRDefault="006367DC" w:rsidP="00C84447">
      <w:r>
        <w:separator/>
      </w:r>
    </w:p>
  </w:footnote>
  <w:footnote w:type="continuationSeparator" w:id="0">
    <w:p w:rsidR="006367DC" w:rsidRDefault="006367DC" w:rsidP="00C84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7F2"/>
    <w:rsid w:val="000B1A3B"/>
    <w:rsid w:val="0012548E"/>
    <w:rsid w:val="00162F36"/>
    <w:rsid w:val="00172A27"/>
    <w:rsid w:val="00190CDA"/>
    <w:rsid w:val="00242F6F"/>
    <w:rsid w:val="002B01C7"/>
    <w:rsid w:val="00304EA0"/>
    <w:rsid w:val="0033236C"/>
    <w:rsid w:val="00344834"/>
    <w:rsid w:val="0034517C"/>
    <w:rsid w:val="00391698"/>
    <w:rsid w:val="003A751D"/>
    <w:rsid w:val="003B123A"/>
    <w:rsid w:val="003C2402"/>
    <w:rsid w:val="00400346"/>
    <w:rsid w:val="00474C39"/>
    <w:rsid w:val="00475FC5"/>
    <w:rsid w:val="00494B7D"/>
    <w:rsid w:val="004D1007"/>
    <w:rsid w:val="004F6045"/>
    <w:rsid w:val="00524640"/>
    <w:rsid w:val="00555ED1"/>
    <w:rsid w:val="006048DC"/>
    <w:rsid w:val="006367DC"/>
    <w:rsid w:val="006953AC"/>
    <w:rsid w:val="00705177"/>
    <w:rsid w:val="007373FB"/>
    <w:rsid w:val="007A0CE0"/>
    <w:rsid w:val="008A3185"/>
    <w:rsid w:val="008B5DA4"/>
    <w:rsid w:val="008E2889"/>
    <w:rsid w:val="00945C5D"/>
    <w:rsid w:val="00956BA9"/>
    <w:rsid w:val="009864B3"/>
    <w:rsid w:val="009B2B26"/>
    <w:rsid w:val="00A0639B"/>
    <w:rsid w:val="00A36F17"/>
    <w:rsid w:val="00A7735A"/>
    <w:rsid w:val="00AF530C"/>
    <w:rsid w:val="00BB2E23"/>
    <w:rsid w:val="00BC64FA"/>
    <w:rsid w:val="00BD5EAD"/>
    <w:rsid w:val="00C84447"/>
    <w:rsid w:val="00C86F18"/>
    <w:rsid w:val="00D428CE"/>
    <w:rsid w:val="00D64536"/>
    <w:rsid w:val="00D8294B"/>
    <w:rsid w:val="00DF37E8"/>
    <w:rsid w:val="00E007D9"/>
    <w:rsid w:val="00E23752"/>
    <w:rsid w:val="00E27C31"/>
    <w:rsid w:val="00E62AAA"/>
    <w:rsid w:val="00EF5237"/>
    <w:rsid w:val="00EF5EEB"/>
    <w:rsid w:val="00F30E6A"/>
    <w:rsid w:val="00F3551C"/>
    <w:rsid w:val="00F54FB1"/>
    <w:rsid w:val="00F912CE"/>
    <w:rsid w:val="10CE3835"/>
    <w:rsid w:val="31C661B2"/>
    <w:rsid w:val="3EC4553A"/>
    <w:rsid w:val="47F52A9F"/>
    <w:rsid w:val="4E4204A9"/>
    <w:rsid w:val="5230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CE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D428CE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428CE"/>
    <w:rPr>
      <w:sz w:val="18"/>
      <w:szCs w:val="18"/>
    </w:rPr>
  </w:style>
  <w:style w:type="paragraph" w:styleId="a5">
    <w:name w:val="footer"/>
    <w:basedOn w:val="a"/>
    <w:qFormat/>
    <w:rsid w:val="00D428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D428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List Paragraph"/>
    <w:basedOn w:val="a"/>
    <w:qFormat/>
    <w:rsid w:val="00D428CE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customStyle="1" w:styleId="CharChar2">
    <w:name w:val="Char Char2"/>
    <w:qFormat/>
    <w:rsid w:val="00D428CE"/>
  </w:style>
  <w:style w:type="character" w:customStyle="1" w:styleId="Char">
    <w:name w:val="文档结构图 Char"/>
    <w:basedOn w:val="a0"/>
    <w:link w:val="a3"/>
    <w:uiPriority w:val="99"/>
    <w:semiHidden/>
    <w:qFormat/>
    <w:rsid w:val="00D428CE"/>
    <w:rPr>
      <w:rFonts w:ascii="宋体" w:hAnsi="新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428CE"/>
    <w:rPr>
      <w:rFonts w:ascii="仿宋_GB2312" w:eastAsia="仿宋_GB2312" w:hAnsi="新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373124-1AD8-41DF-98F5-2CF6B898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442</Words>
  <Characters>2520</Characters>
  <Application>Microsoft Office Word</Application>
  <DocSecurity>0</DocSecurity>
  <Lines>21</Lines>
  <Paragraphs>5</Paragraphs>
  <ScaleCrop>false</ScaleCrop>
  <Company>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附件3-1</dc:title>
  <dc:creator>Administrator</dc:creator>
  <cp:lastModifiedBy>未定义</cp:lastModifiedBy>
  <cp:revision>28</cp:revision>
  <dcterms:created xsi:type="dcterms:W3CDTF">2020-06-18T02:32:00Z</dcterms:created>
  <dcterms:modified xsi:type="dcterms:W3CDTF">2021-05-07T09:07:00Z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BE9FE1DD4B344618815E53E767FF0518</vt:lpwstr>
  </property>
</Properties>
</file>