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21" w:rsidRDefault="006009F7">
      <w:pPr>
        <w:spacing w:beforeAutospacing="1" w:afterAutospacing="1"/>
        <w:rPr>
          <w:rFonts w:ascii="黑体" w:eastAsia="黑体" w:hAnsi="宋体" w:cs="黑体"/>
          <w:sz w:val="32"/>
          <w:szCs w:val="32"/>
        </w:rPr>
      </w:pPr>
      <w:r>
        <w:rPr>
          <w:rFonts w:ascii="黑体" w:eastAsia="黑体" w:hAnsi="宋体" w:cs="黑体"/>
          <w:sz w:val="32"/>
          <w:szCs w:val="32"/>
        </w:rPr>
        <w:t>附件</w:t>
      </w:r>
      <w:r>
        <w:rPr>
          <w:rFonts w:ascii="黑体" w:eastAsia="黑体" w:hAnsi="宋体" w:cs="黑体" w:hint="eastAsia"/>
          <w:sz w:val="32"/>
          <w:szCs w:val="32"/>
        </w:rPr>
        <w:t>1</w:t>
      </w:r>
    </w:p>
    <w:p w:rsidR="00107421" w:rsidRDefault="00107421">
      <w:pPr>
        <w:spacing w:beforeAutospacing="1" w:afterAutospacing="1"/>
        <w:rPr>
          <w:rFonts w:ascii="宋体" w:eastAsia="宋体" w:hAnsi="宋体" w:cs="宋体"/>
          <w:sz w:val="30"/>
          <w:szCs w:val="30"/>
        </w:rPr>
      </w:pPr>
    </w:p>
    <w:p w:rsidR="00107421" w:rsidRDefault="006009F7">
      <w:pPr>
        <w:spacing w:beforeAutospacing="1" w:afterAutospacing="1"/>
        <w:jc w:val="center"/>
        <w:rPr>
          <w:rFonts w:ascii="黑体" w:eastAsia="黑体" w:hAnsi="ˎ̥" w:cs="黑体" w:hint="eastAsia"/>
          <w:sz w:val="44"/>
          <w:szCs w:val="44"/>
        </w:rPr>
      </w:pPr>
      <w:r>
        <w:rPr>
          <w:rFonts w:ascii="黑体" w:eastAsia="黑体" w:hAnsi="ˎ̥" w:cs="黑体" w:hint="eastAsia"/>
          <w:sz w:val="44"/>
          <w:szCs w:val="44"/>
        </w:rPr>
        <w:t>海南省海口市美兰区司法局2018年度部门决算汇总部门2018年度部门决算</w:t>
      </w:r>
    </w:p>
    <w:p w:rsidR="00107421" w:rsidRDefault="00107421">
      <w:pPr>
        <w:spacing w:beforeAutospacing="1" w:afterAutospacing="1"/>
        <w:jc w:val="center"/>
        <w:rPr>
          <w:rFonts w:ascii="黑体" w:eastAsia="黑体" w:hAnsi="ˎ̥" w:cs="黑体" w:hint="eastAsia"/>
          <w:b/>
          <w:sz w:val="32"/>
          <w:szCs w:val="32"/>
        </w:rPr>
      </w:pPr>
    </w:p>
    <w:p w:rsidR="00107421" w:rsidRDefault="00107421">
      <w:pPr>
        <w:spacing w:beforeAutospacing="1" w:afterAutospacing="1"/>
        <w:jc w:val="center"/>
        <w:rPr>
          <w:rFonts w:ascii="黑体" w:eastAsia="黑体" w:hAnsi="ˎ̥" w:cs="黑体" w:hint="eastAsia"/>
          <w:b/>
          <w:sz w:val="32"/>
          <w:szCs w:val="32"/>
        </w:rPr>
      </w:pPr>
    </w:p>
    <w:p w:rsidR="00107421" w:rsidRDefault="006009F7">
      <w:pPr>
        <w:spacing w:beforeAutospacing="1" w:afterAutospacing="1"/>
        <w:jc w:val="center"/>
        <w:rPr>
          <w:rFonts w:ascii="黑体" w:eastAsia="黑体" w:hAnsi="宋体" w:cs="黑体"/>
          <w:sz w:val="44"/>
          <w:szCs w:val="44"/>
        </w:rPr>
      </w:pPr>
      <w:bookmarkStart w:id="0" w:name="_Toc11440_WPSOffice_Type2"/>
      <w:r>
        <w:rPr>
          <w:rFonts w:ascii="黑体" w:eastAsia="黑体" w:hAnsi="宋体" w:cs="黑体" w:hint="eastAsia"/>
          <w:sz w:val="44"/>
          <w:szCs w:val="44"/>
        </w:rPr>
        <w:t>目  录</w:t>
      </w:r>
    </w:p>
    <w:p w:rsidR="00107421" w:rsidRPr="00AA589C" w:rsidRDefault="006009F7" w:rsidP="00EB1BEB">
      <w:pPr>
        <w:pStyle w:val="a6"/>
        <w:rPr>
          <w:b/>
        </w:rPr>
      </w:pPr>
      <w:r w:rsidRPr="00AA589C">
        <w:t>第一部分</w:t>
      </w:r>
      <w:r w:rsidRPr="00AA589C">
        <w:t xml:space="preserve">  </w:t>
      </w:r>
      <w:r w:rsidRPr="00AA589C">
        <w:t>海口市美兰区司法局</w:t>
      </w:r>
      <w:r w:rsidRPr="00AA589C">
        <w:t>2018</w:t>
      </w:r>
      <w:r w:rsidRPr="00AA589C">
        <w:t>年度部门决算汇总</w:t>
      </w:r>
      <w:proofErr w:type="gramStart"/>
      <w:r w:rsidRPr="00AA589C">
        <w:t>部门部门</w:t>
      </w:r>
      <w:proofErr w:type="gramEnd"/>
      <w:r w:rsidRPr="00AA589C">
        <w:t>概况</w:t>
      </w:r>
      <w:r w:rsidR="009579F4" w:rsidRPr="00AA589C">
        <w:tab/>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sz w:val="32"/>
          <w:szCs w:val="32"/>
        </w:rPr>
        <w:t>一、部门职责</w:t>
      </w:r>
      <w:r w:rsidR="001B08B7">
        <w:rPr>
          <w:rFonts w:ascii="仿宋" w:eastAsia="仿宋" w:hAnsi="仿宋" w:cs="仿宋" w:hint="eastAsia"/>
          <w:sz w:val="32"/>
          <w:szCs w:val="32"/>
        </w:rPr>
        <w:tab/>
        <w:t>4</w:t>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二、机构设置</w:t>
      </w:r>
      <w:r w:rsidR="00F6582A">
        <w:rPr>
          <w:rFonts w:ascii="仿宋" w:eastAsia="仿宋" w:hAnsi="仿宋" w:cs="仿宋" w:hint="eastAsia"/>
          <w:sz w:val="32"/>
          <w:szCs w:val="32"/>
        </w:rPr>
        <w:tab/>
        <w:t>4</w:t>
      </w:r>
    </w:p>
    <w:p w:rsidR="00107421" w:rsidRDefault="006009F7" w:rsidP="00EB1BEB">
      <w:pPr>
        <w:pStyle w:val="a6"/>
      </w:pPr>
      <w:r w:rsidRPr="00AA589C">
        <w:rPr>
          <w:rFonts w:hint="eastAsia"/>
        </w:rPr>
        <w:t>第二部分</w:t>
      </w:r>
      <w:r w:rsidRPr="00AA589C">
        <w:rPr>
          <w:rFonts w:hint="eastAsia"/>
        </w:rPr>
        <w:t xml:space="preserve">  </w:t>
      </w:r>
      <w:r w:rsidRPr="00AA589C">
        <w:rPr>
          <w:rFonts w:hint="eastAsia"/>
        </w:rPr>
        <w:t>海口市美兰区司法局</w:t>
      </w:r>
      <w:r w:rsidRPr="00AA589C">
        <w:rPr>
          <w:rFonts w:hint="eastAsia"/>
        </w:rPr>
        <w:t>2018</w:t>
      </w:r>
      <w:r w:rsidRPr="00AA589C">
        <w:rPr>
          <w:rFonts w:hint="eastAsia"/>
        </w:rPr>
        <w:t>年度部门决算汇总部门</w:t>
      </w:r>
      <w:r w:rsidRPr="00AA589C">
        <w:rPr>
          <w:rFonts w:hint="eastAsia"/>
        </w:rPr>
        <w:t>2018</w:t>
      </w:r>
      <w:r w:rsidRPr="00AA589C">
        <w:rPr>
          <w:rFonts w:hint="eastAsia"/>
        </w:rPr>
        <w:t>年度部门决算公开表</w:t>
      </w:r>
      <w:r w:rsidR="00EB1BEB">
        <w:tab/>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一、收入支出决算公开表</w:t>
      </w:r>
      <w:r w:rsidR="00F6582A">
        <w:rPr>
          <w:rFonts w:ascii="仿宋" w:eastAsia="仿宋" w:hAnsi="仿宋" w:cs="仿宋" w:hint="eastAsia"/>
          <w:sz w:val="32"/>
          <w:szCs w:val="32"/>
        </w:rPr>
        <w:tab/>
        <w:t>5</w:t>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二、收入决算公开表</w:t>
      </w:r>
      <w:r w:rsidR="00F6582A">
        <w:rPr>
          <w:rFonts w:ascii="仿宋" w:eastAsia="仿宋" w:hAnsi="仿宋" w:cs="仿宋" w:hint="eastAsia"/>
          <w:sz w:val="32"/>
          <w:szCs w:val="32"/>
        </w:rPr>
        <w:tab/>
        <w:t>5</w:t>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三、支出决算公开表</w:t>
      </w:r>
      <w:r w:rsidR="00F6582A">
        <w:rPr>
          <w:rFonts w:ascii="仿宋" w:eastAsia="仿宋" w:hAnsi="仿宋" w:cs="仿宋" w:hint="eastAsia"/>
          <w:sz w:val="32"/>
          <w:szCs w:val="32"/>
        </w:rPr>
        <w:tab/>
        <w:t>5</w:t>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sz w:val="32"/>
          <w:szCs w:val="32"/>
        </w:rPr>
        <w:lastRenderedPageBreak/>
        <w:t>四、 财政拨款收入支出决算公开表</w:t>
      </w:r>
      <w:r w:rsidR="00F6582A">
        <w:rPr>
          <w:rFonts w:ascii="仿宋" w:eastAsia="仿宋" w:hAnsi="仿宋" w:cs="仿宋" w:hint="eastAsia"/>
          <w:sz w:val="32"/>
          <w:szCs w:val="32"/>
        </w:rPr>
        <w:tab/>
        <w:t>5</w:t>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五、一般公共预算财政拨款收入支出决算公开表</w:t>
      </w:r>
      <w:r w:rsidR="00F6582A">
        <w:rPr>
          <w:rFonts w:ascii="仿宋" w:eastAsia="仿宋" w:hAnsi="仿宋" w:cs="仿宋" w:hint="eastAsia"/>
          <w:sz w:val="32"/>
          <w:szCs w:val="32"/>
        </w:rPr>
        <w:tab/>
        <w:t>5</w:t>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六、一般公共预算财政拨款基本支出决算公开表</w:t>
      </w:r>
      <w:r w:rsidR="00F6582A">
        <w:rPr>
          <w:rFonts w:ascii="仿宋" w:eastAsia="仿宋" w:hAnsi="仿宋" w:cs="仿宋" w:hint="eastAsia"/>
          <w:sz w:val="32"/>
          <w:szCs w:val="32"/>
        </w:rPr>
        <w:tab/>
        <w:t>5</w:t>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七、政府性基金预算财政拨款收入支出决算公开表</w:t>
      </w:r>
      <w:r w:rsidR="00F6582A">
        <w:rPr>
          <w:rFonts w:ascii="仿宋" w:eastAsia="仿宋" w:hAnsi="仿宋" w:cs="仿宋" w:hint="eastAsia"/>
          <w:sz w:val="32"/>
          <w:szCs w:val="32"/>
        </w:rPr>
        <w:tab/>
        <w:t>5</w:t>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八、一般公共预算财政拨款“三公”经费支出决算公开表</w:t>
      </w:r>
      <w:r w:rsidR="00F6582A">
        <w:rPr>
          <w:rFonts w:ascii="仿宋" w:eastAsia="仿宋" w:hAnsi="仿宋" w:cs="仿宋" w:hint="eastAsia"/>
          <w:sz w:val="32"/>
          <w:szCs w:val="32"/>
        </w:rPr>
        <w:tab/>
        <w:t>5</w:t>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九、政府性基金预算财政拨款“三公”经费支出决算公开表</w:t>
      </w:r>
      <w:r w:rsidR="00F6582A">
        <w:rPr>
          <w:rFonts w:ascii="仿宋" w:eastAsia="仿宋" w:hAnsi="仿宋" w:cs="仿宋" w:hint="eastAsia"/>
          <w:sz w:val="32"/>
          <w:szCs w:val="32"/>
        </w:rPr>
        <w:tab/>
        <w:t>6</w:t>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十、资产负债公开简表</w:t>
      </w:r>
      <w:r w:rsidR="00F6582A">
        <w:rPr>
          <w:rFonts w:ascii="仿宋" w:eastAsia="仿宋" w:hAnsi="仿宋" w:cs="仿宋" w:hint="eastAsia"/>
          <w:sz w:val="32"/>
          <w:szCs w:val="32"/>
        </w:rPr>
        <w:tab/>
        <w:t>6</w:t>
      </w:r>
    </w:p>
    <w:p w:rsidR="00107421" w:rsidRDefault="006009F7" w:rsidP="00EB1BEB">
      <w:pPr>
        <w:pStyle w:val="a6"/>
      </w:pPr>
      <w:r>
        <w:rPr>
          <w:rFonts w:hAnsi="宋体" w:hint="eastAsia"/>
        </w:rPr>
        <w:t>第三部分</w:t>
      </w:r>
      <w:r>
        <w:t xml:space="preserve">  </w:t>
      </w:r>
      <w:r>
        <w:rPr>
          <w:rFonts w:hAnsi="ˎ̥" w:hint="eastAsia"/>
        </w:rPr>
        <w:t>海口市美兰区司法局</w:t>
      </w:r>
      <w:r>
        <w:rPr>
          <w:rFonts w:hAnsi="ˎ̥" w:hint="eastAsia"/>
        </w:rPr>
        <w:t>2018</w:t>
      </w:r>
      <w:r>
        <w:rPr>
          <w:rFonts w:hAnsi="ˎ̥" w:hint="eastAsia"/>
        </w:rPr>
        <w:t>年度部门决算汇总部门</w:t>
      </w:r>
      <w:r>
        <w:rPr>
          <w:rFonts w:hAnsi="ˎ̥" w:hint="eastAsia"/>
        </w:rPr>
        <w:t>2018</w:t>
      </w:r>
      <w:r>
        <w:rPr>
          <w:rFonts w:hAnsi="ˎ̥" w:hint="eastAsia"/>
        </w:rPr>
        <w:t>年度部门决算情况说明</w:t>
      </w:r>
      <w:r w:rsidR="00F6582A">
        <w:tab/>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bCs/>
          <w:sz w:val="32"/>
          <w:szCs w:val="32"/>
        </w:rPr>
        <w:t>一、收入支出决算总体情况说明</w:t>
      </w:r>
      <w:r w:rsidR="00F6582A">
        <w:rPr>
          <w:rFonts w:ascii="仿宋" w:eastAsia="仿宋" w:hAnsi="仿宋" w:cs="仿宋" w:hint="eastAsia"/>
          <w:sz w:val="32"/>
          <w:szCs w:val="32"/>
        </w:rPr>
        <w:tab/>
        <w:t>6</w:t>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bCs/>
          <w:sz w:val="32"/>
          <w:szCs w:val="32"/>
        </w:rPr>
        <w:t>二、收入决算情况说明</w:t>
      </w:r>
      <w:r w:rsidR="00F6582A">
        <w:rPr>
          <w:rFonts w:ascii="仿宋" w:eastAsia="仿宋" w:hAnsi="仿宋" w:cs="仿宋" w:hint="eastAsia"/>
          <w:sz w:val="32"/>
          <w:szCs w:val="32"/>
        </w:rPr>
        <w:tab/>
        <w:t>7</w:t>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bCs/>
          <w:sz w:val="32"/>
          <w:szCs w:val="32"/>
        </w:rPr>
        <w:t>三、支出决算情况说明</w:t>
      </w:r>
      <w:r w:rsidR="00F6582A">
        <w:rPr>
          <w:rFonts w:ascii="仿宋" w:eastAsia="仿宋" w:hAnsi="仿宋" w:cs="仿宋" w:hint="eastAsia"/>
          <w:sz w:val="32"/>
          <w:szCs w:val="32"/>
        </w:rPr>
        <w:tab/>
        <w:t>7</w:t>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bCs/>
          <w:sz w:val="32"/>
          <w:szCs w:val="32"/>
        </w:rPr>
        <w:t>四、财政拨款收入支出决算总体情况说明</w:t>
      </w:r>
      <w:r w:rsidR="00F6582A">
        <w:rPr>
          <w:rFonts w:ascii="仿宋" w:eastAsia="仿宋" w:hAnsi="仿宋" w:cs="仿宋" w:hint="eastAsia"/>
          <w:sz w:val="32"/>
          <w:szCs w:val="32"/>
        </w:rPr>
        <w:tab/>
        <w:t>7</w:t>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bCs/>
          <w:sz w:val="32"/>
          <w:szCs w:val="32"/>
        </w:rPr>
        <w:t>五、一般公共预算财政拨款支出决算情况说明</w:t>
      </w:r>
      <w:r w:rsidR="00F6582A">
        <w:rPr>
          <w:rFonts w:ascii="仿宋" w:eastAsia="仿宋" w:hAnsi="仿宋" w:cs="仿宋" w:hint="eastAsia"/>
          <w:sz w:val="32"/>
          <w:szCs w:val="32"/>
        </w:rPr>
        <w:tab/>
        <w:t>8</w:t>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bCs/>
          <w:sz w:val="32"/>
          <w:szCs w:val="32"/>
        </w:rPr>
        <w:t>六、一般公共预算财政拨款基本支出决算情况说明</w:t>
      </w:r>
      <w:r w:rsidR="00F6582A">
        <w:rPr>
          <w:rFonts w:ascii="仿宋" w:eastAsia="仿宋" w:hAnsi="仿宋" w:cs="仿宋" w:hint="eastAsia"/>
          <w:sz w:val="32"/>
          <w:szCs w:val="32"/>
        </w:rPr>
        <w:tab/>
        <w:t>14</w:t>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sz w:val="32"/>
          <w:szCs w:val="32"/>
        </w:rPr>
        <w:lastRenderedPageBreak/>
        <w:t>七、</w:t>
      </w:r>
      <w:r>
        <w:rPr>
          <w:rFonts w:ascii="仿宋" w:eastAsia="仿宋" w:hAnsi="仿宋" w:cs="仿宋" w:hint="eastAsia"/>
          <w:bCs/>
          <w:sz w:val="32"/>
          <w:szCs w:val="32"/>
        </w:rPr>
        <w:t>政府性基金预算财政拨款收入支出决算情况说明</w:t>
      </w:r>
      <w:r w:rsidR="00F6582A">
        <w:rPr>
          <w:rFonts w:ascii="仿宋" w:eastAsia="仿宋" w:hAnsi="仿宋" w:cs="仿宋" w:hint="eastAsia"/>
          <w:sz w:val="32"/>
          <w:szCs w:val="32"/>
        </w:rPr>
        <w:tab/>
        <w:t>14</w:t>
      </w:r>
    </w:p>
    <w:p w:rsidR="00107421" w:rsidRDefault="006009F7">
      <w:pPr>
        <w:spacing w:beforeAutospacing="1" w:afterAutospacing="1"/>
        <w:rPr>
          <w:rFonts w:ascii="仿宋" w:eastAsia="仿宋" w:hAnsi="仿宋" w:cs="仿宋"/>
          <w:sz w:val="32"/>
          <w:szCs w:val="32"/>
        </w:rPr>
      </w:pPr>
      <w:r>
        <w:rPr>
          <w:rFonts w:ascii="仿宋" w:eastAsia="仿宋" w:hAnsi="仿宋" w:cs="仿宋" w:hint="eastAsia"/>
          <w:bCs/>
          <w:sz w:val="32"/>
          <w:szCs w:val="32"/>
        </w:rPr>
        <w:t>八、一般公共预算财政拨款“三公”经费支出决算情况说明</w:t>
      </w:r>
    </w:p>
    <w:p w:rsidR="00107421" w:rsidRDefault="00494AE9">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ab/>
        <w:t>15</w:t>
      </w:r>
    </w:p>
    <w:p w:rsidR="00107421" w:rsidRDefault="006009F7">
      <w:pPr>
        <w:spacing w:beforeAutospacing="1" w:afterAutospacing="1"/>
        <w:rPr>
          <w:rFonts w:ascii="仿宋" w:eastAsia="仿宋" w:hAnsi="仿宋" w:cs="仿宋"/>
          <w:sz w:val="32"/>
          <w:szCs w:val="32"/>
        </w:rPr>
      </w:pPr>
      <w:r>
        <w:rPr>
          <w:rFonts w:ascii="仿宋" w:eastAsia="仿宋" w:hAnsi="仿宋" w:cs="仿宋" w:hint="eastAsia"/>
          <w:bCs/>
          <w:sz w:val="32"/>
          <w:szCs w:val="32"/>
        </w:rPr>
        <w:t>九、政府性基金预算财政拨款“三公”经费支出决算情况说明</w:t>
      </w:r>
    </w:p>
    <w:p w:rsidR="00107421" w:rsidRDefault="00494AE9">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ab/>
        <w:t>16</w:t>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sz w:val="32"/>
          <w:szCs w:val="32"/>
        </w:rPr>
        <w:t>十、资产负债决算</w:t>
      </w:r>
      <w:r>
        <w:rPr>
          <w:rFonts w:ascii="仿宋" w:eastAsia="仿宋" w:hAnsi="仿宋" w:cs="仿宋" w:hint="eastAsia"/>
          <w:bCs/>
          <w:sz w:val="32"/>
          <w:szCs w:val="32"/>
        </w:rPr>
        <w:t>情况说明</w:t>
      </w:r>
      <w:r w:rsidR="00494AE9">
        <w:rPr>
          <w:rFonts w:ascii="仿宋" w:eastAsia="仿宋" w:hAnsi="仿宋" w:cs="仿宋" w:hint="eastAsia"/>
          <w:sz w:val="32"/>
          <w:szCs w:val="32"/>
        </w:rPr>
        <w:tab/>
        <w:t>17</w:t>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bCs/>
          <w:sz w:val="32"/>
          <w:szCs w:val="32"/>
        </w:rPr>
        <w:t>十一、预算绩效情况说明</w:t>
      </w:r>
      <w:r w:rsidR="00494AE9">
        <w:rPr>
          <w:rFonts w:ascii="仿宋" w:eastAsia="仿宋" w:hAnsi="仿宋" w:cs="仿宋" w:hint="eastAsia"/>
          <w:sz w:val="32"/>
          <w:szCs w:val="32"/>
        </w:rPr>
        <w:tab/>
        <w:t>17</w:t>
      </w:r>
    </w:p>
    <w:p w:rsidR="00107421" w:rsidRDefault="006009F7">
      <w:pPr>
        <w:pStyle w:val="a3"/>
        <w:tabs>
          <w:tab w:val="right" w:leader="dot" w:pos="8306"/>
        </w:tabs>
        <w:rPr>
          <w:rFonts w:ascii="仿宋" w:eastAsia="仿宋" w:hAnsi="仿宋" w:cs="仿宋"/>
          <w:sz w:val="32"/>
          <w:szCs w:val="32"/>
        </w:rPr>
      </w:pPr>
      <w:r>
        <w:rPr>
          <w:rFonts w:ascii="仿宋" w:eastAsia="仿宋" w:hAnsi="仿宋" w:cs="仿宋" w:hint="eastAsia"/>
          <w:bCs/>
          <w:sz w:val="32"/>
          <w:szCs w:val="32"/>
        </w:rPr>
        <w:t>十二、其他重要事项情况说明</w:t>
      </w:r>
      <w:r w:rsidR="00494AE9">
        <w:rPr>
          <w:rFonts w:ascii="仿宋" w:eastAsia="仿宋" w:hAnsi="仿宋" w:cs="仿宋" w:hint="eastAsia"/>
          <w:sz w:val="32"/>
          <w:szCs w:val="32"/>
        </w:rPr>
        <w:tab/>
        <w:t>18</w:t>
      </w:r>
    </w:p>
    <w:p w:rsidR="00107421" w:rsidRDefault="006009F7" w:rsidP="00EB1BEB">
      <w:pPr>
        <w:pStyle w:val="a6"/>
      </w:pPr>
      <w:r>
        <w:rPr>
          <w:rFonts w:hint="eastAsia"/>
        </w:rPr>
        <w:t>第四部分</w:t>
      </w:r>
      <w:r>
        <w:rPr>
          <w:rFonts w:hint="eastAsia"/>
        </w:rPr>
        <w:t xml:space="preserve">  </w:t>
      </w:r>
      <w:r>
        <w:rPr>
          <w:rFonts w:hint="eastAsia"/>
        </w:rPr>
        <w:t>名词解释</w:t>
      </w:r>
      <w:r>
        <w:tab/>
      </w:r>
      <w:bookmarkStart w:id="1" w:name="_Toc15425_WPSOffice_Level1Page"/>
      <w:r>
        <w:t>1</w:t>
      </w:r>
      <w:bookmarkEnd w:id="1"/>
      <w:r>
        <w:t>1</w:t>
      </w:r>
      <w:bookmarkEnd w:id="0"/>
      <w:r>
        <w:t>{C}</w:t>
      </w:r>
    </w:p>
    <w:p w:rsidR="00107421" w:rsidRDefault="00107421">
      <w:pPr>
        <w:spacing w:beforeAutospacing="1" w:afterAutospacing="1"/>
        <w:rPr>
          <w:rFonts w:ascii="黑体" w:eastAsia="黑体" w:hAnsi="宋体" w:cs="黑体"/>
          <w:sz w:val="32"/>
          <w:szCs w:val="32"/>
        </w:rPr>
      </w:pPr>
    </w:p>
    <w:p w:rsidR="00107421" w:rsidRDefault="00107421">
      <w:pPr>
        <w:spacing w:beforeAutospacing="1" w:afterAutospacing="1"/>
        <w:jc w:val="center"/>
        <w:rPr>
          <w:rFonts w:ascii="黑体" w:eastAsia="黑体" w:hAnsi="ˎ̥" w:cs="黑体" w:hint="eastAsia"/>
          <w:b/>
          <w:sz w:val="32"/>
          <w:szCs w:val="32"/>
        </w:rPr>
      </w:pPr>
    </w:p>
    <w:p w:rsidR="00107421" w:rsidRDefault="00107421">
      <w:pPr>
        <w:spacing w:beforeAutospacing="1" w:afterAutospacing="1"/>
        <w:jc w:val="center"/>
        <w:rPr>
          <w:rFonts w:ascii="黑体" w:eastAsia="黑体" w:hAnsi="ˎ̥" w:cs="黑体" w:hint="eastAsia"/>
          <w:b/>
          <w:sz w:val="32"/>
          <w:szCs w:val="32"/>
        </w:rPr>
      </w:pPr>
    </w:p>
    <w:p w:rsidR="00107421" w:rsidRDefault="00107421">
      <w:pPr>
        <w:spacing w:beforeAutospacing="1" w:afterAutospacing="1"/>
        <w:jc w:val="center"/>
        <w:rPr>
          <w:rFonts w:ascii="黑体" w:eastAsia="黑体" w:hAnsi="ˎ̥" w:cs="黑体" w:hint="eastAsia"/>
          <w:b/>
          <w:sz w:val="32"/>
          <w:szCs w:val="32"/>
        </w:rPr>
      </w:pPr>
    </w:p>
    <w:p w:rsidR="00107421" w:rsidRDefault="00107421">
      <w:pPr>
        <w:spacing w:beforeAutospacing="1" w:afterAutospacing="1"/>
        <w:jc w:val="center"/>
        <w:rPr>
          <w:rFonts w:ascii="黑体" w:eastAsia="黑体" w:hAnsi="ˎ̥" w:cs="黑体" w:hint="eastAsia"/>
          <w:sz w:val="32"/>
          <w:szCs w:val="32"/>
        </w:rPr>
      </w:pPr>
      <w:bookmarkStart w:id="2" w:name="_Toc1704_WPSOffice_Level1"/>
      <w:bookmarkStart w:id="3" w:name="_Toc22941_WPSOffice_Level1"/>
      <w:bookmarkStart w:id="4" w:name="_Toc23465_WPSOffice_Level1"/>
      <w:bookmarkStart w:id="5" w:name="_Toc10049_WPSOffice_Level1"/>
      <w:bookmarkStart w:id="6" w:name="_Toc10720_WPSOffice_Level1"/>
      <w:bookmarkStart w:id="7" w:name="_Toc32433_WPSOffice_Level1"/>
      <w:bookmarkStart w:id="8" w:name="_Toc24238_WPSOffice_Level2"/>
      <w:bookmarkStart w:id="9" w:name="_Toc20274_WPSOffice_Level2"/>
      <w:bookmarkStart w:id="10" w:name="_Toc14159_WPSOffice_Level2"/>
      <w:bookmarkStart w:id="11" w:name="_Toc32622_WPSOffice_Level2"/>
      <w:bookmarkStart w:id="12" w:name="_Toc20205_WPSOffice_Level2"/>
      <w:bookmarkStart w:id="13" w:name="_Toc26580_WPSOffice_Level2"/>
    </w:p>
    <w:p w:rsidR="009579F4" w:rsidRDefault="009579F4">
      <w:pPr>
        <w:spacing w:beforeAutospacing="1" w:afterAutospacing="1"/>
        <w:jc w:val="center"/>
        <w:rPr>
          <w:rFonts w:ascii="黑体" w:eastAsia="黑体" w:hAnsi="ˎ̥" w:cs="黑体" w:hint="eastAsia"/>
          <w:sz w:val="32"/>
          <w:szCs w:val="32"/>
        </w:rPr>
      </w:pPr>
    </w:p>
    <w:p w:rsidR="00107421" w:rsidRDefault="006009F7">
      <w:pPr>
        <w:spacing w:beforeAutospacing="1" w:afterAutospacing="1"/>
        <w:jc w:val="center"/>
        <w:rPr>
          <w:rFonts w:ascii="黑体" w:eastAsia="黑体" w:hAnsi="ˎ̥" w:cs="黑体" w:hint="eastAsia"/>
          <w:sz w:val="32"/>
          <w:szCs w:val="32"/>
        </w:rPr>
      </w:pPr>
      <w:r>
        <w:rPr>
          <w:rFonts w:ascii="黑体" w:eastAsia="黑体" w:hAnsi="ˎ̥" w:cs="黑体" w:hint="eastAsia"/>
          <w:sz w:val="32"/>
          <w:szCs w:val="32"/>
        </w:rPr>
        <w:lastRenderedPageBreak/>
        <w:t>第一部分  海口市美兰区司法局部门概况</w:t>
      </w:r>
      <w:bookmarkEnd w:id="2"/>
      <w:bookmarkEnd w:id="3"/>
      <w:bookmarkEnd w:id="4"/>
      <w:bookmarkEnd w:id="5"/>
      <w:bookmarkEnd w:id="6"/>
      <w:bookmarkEnd w:id="7"/>
    </w:p>
    <w:p w:rsidR="00107421" w:rsidRDefault="00107421">
      <w:pPr>
        <w:spacing w:beforeAutospacing="1" w:afterAutospacing="1"/>
        <w:ind w:firstLineChars="200" w:firstLine="640"/>
        <w:rPr>
          <w:rFonts w:ascii="楷体" w:eastAsia="楷体" w:hAnsi="楷体" w:cs="楷体"/>
          <w:sz w:val="32"/>
          <w:szCs w:val="32"/>
        </w:rPr>
      </w:pPr>
    </w:p>
    <w:p w:rsidR="00107421" w:rsidRDefault="006009F7">
      <w:pPr>
        <w:numPr>
          <w:ilvl w:val="0"/>
          <w:numId w:val="1"/>
        </w:numPr>
        <w:spacing w:beforeAutospacing="1" w:afterAutospacing="1"/>
        <w:ind w:firstLineChars="200" w:firstLine="640"/>
        <w:rPr>
          <w:rFonts w:ascii="黑体" w:eastAsia="黑体" w:hAnsi="宋体" w:cs="黑体"/>
          <w:sz w:val="32"/>
          <w:szCs w:val="32"/>
        </w:rPr>
      </w:pPr>
      <w:r>
        <w:rPr>
          <w:rFonts w:ascii="黑体" w:eastAsia="黑体" w:hAnsi="宋体" w:cs="黑体" w:hint="eastAsia"/>
          <w:sz w:val="32"/>
          <w:szCs w:val="32"/>
        </w:rPr>
        <w:t>部门</w:t>
      </w:r>
      <w:bookmarkEnd w:id="8"/>
      <w:r>
        <w:rPr>
          <w:rFonts w:ascii="黑体" w:eastAsia="黑体" w:hAnsi="宋体" w:cs="黑体" w:hint="eastAsia"/>
          <w:sz w:val="32"/>
          <w:szCs w:val="32"/>
        </w:rPr>
        <w:t>职责</w:t>
      </w:r>
      <w:bookmarkEnd w:id="9"/>
      <w:bookmarkEnd w:id="10"/>
      <w:bookmarkEnd w:id="11"/>
      <w:bookmarkEnd w:id="12"/>
      <w:bookmarkEnd w:id="13"/>
    </w:p>
    <w:p w:rsidR="009579F4" w:rsidRDefault="009579F4" w:rsidP="009579F4">
      <w:pPr>
        <w:spacing w:beforeAutospacing="1" w:afterAutospacing="1"/>
        <w:ind w:firstLineChars="200" w:firstLine="640"/>
        <w:rPr>
          <w:rFonts w:ascii="仿宋_GB2312" w:eastAsia="仿宋_GB2312"/>
          <w:sz w:val="32"/>
          <w:szCs w:val="32"/>
        </w:rPr>
      </w:pPr>
      <w:bookmarkStart w:id="14" w:name="_Toc4833_WPSOffice_Level2"/>
      <w:bookmarkStart w:id="15" w:name="_Toc24059_WPSOffice_Level2"/>
      <w:bookmarkStart w:id="16" w:name="_Toc6572_WPSOffice_Level2"/>
      <w:bookmarkStart w:id="17" w:name="_Toc24474_WPSOffice_Level2"/>
      <w:bookmarkStart w:id="18" w:name="_Toc17796_WPSOffice_Level2"/>
      <w:r w:rsidRPr="009579F4">
        <w:rPr>
          <w:rFonts w:ascii="仿宋_GB2312" w:eastAsia="仿宋_GB2312" w:hint="eastAsia"/>
          <w:sz w:val="32"/>
          <w:szCs w:val="32"/>
        </w:rPr>
        <w:t>海口市美兰区</w:t>
      </w:r>
      <w:proofErr w:type="gramStart"/>
      <w:r w:rsidRPr="009579F4">
        <w:rPr>
          <w:rFonts w:ascii="仿宋_GB2312" w:eastAsia="仿宋_GB2312" w:hint="eastAsia"/>
          <w:sz w:val="32"/>
          <w:szCs w:val="32"/>
        </w:rPr>
        <w:t>司法局系正</w:t>
      </w:r>
      <w:proofErr w:type="gramEnd"/>
      <w:r w:rsidRPr="009579F4">
        <w:rPr>
          <w:rFonts w:ascii="仿宋_GB2312" w:eastAsia="仿宋_GB2312" w:hint="eastAsia"/>
          <w:sz w:val="32"/>
          <w:szCs w:val="32"/>
        </w:rPr>
        <w:t>科级行政单位，加挂海口市美兰区社区矫正管理局牌子。设有办公室、宣教股、基层股</w:t>
      </w:r>
      <w:r w:rsidRPr="009579F4">
        <w:rPr>
          <w:rFonts w:ascii="仿宋_GB2312" w:eastAsia="仿宋_GB2312"/>
          <w:sz w:val="32"/>
          <w:szCs w:val="32"/>
        </w:rPr>
        <w:t>3个股室，下辖副科级派出机构13个镇</w:t>
      </w:r>
      <w:proofErr w:type="gramStart"/>
      <w:r w:rsidRPr="009579F4">
        <w:rPr>
          <w:rFonts w:ascii="仿宋_GB2312" w:eastAsia="仿宋_GB2312"/>
          <w:sz w:val="32"/>
          <w:szCs w:val="32"/>
        </w:rPr>
        <w:t>街司法</w:t>
      </w:r>
      <w:proofErr w:type="gramEnd"/>
      <w:r w:rsidRPr="009579F4">
        <w:rPr>
          <w:rFonts w:ascii="仿宋_GB2312" w:eastAsia="仿宋_GB2312"/>
          <w:sz w:val="32"/>
          <w:szCs w:val="32"/>
        </w:rPr>
        <w:t>所（灵山司法所、</w:t>
      </w:r>
      <w:proofErr w:type="gramStart"/>
      <w:r w:rsidRPr="009579F4">
        <w:rPr>
          <w:rFonts w:ascii="仿宋_GB2312" w:eastAsia="仿宋_GB2312"/>
          <w:sz w:val="32"/>
          <w:szCs w:val="32"/>
        </w:rPr>
        <w:t>演丰司法</w:t>
      </w:r>
      <w:proofErr w:type="gramEnd"/>
      <w:r w:rsidRPr="009579F4">
        <w:rPr>
          <w:rFonts w:ascii="仿宋_GB2312" w:eastAsia="仿宋_GB2312"/>
          <w:sz w:val="32"/>
          <w:szCs w:val="32"/>
        </w:rPr>
        <w:t>所、三江司法所、大致</w:t>
      </w:r>
      <w:proofErr w:type="gramStart"/>
      <w:r w:rsidRPr="009579F4">
        <w:rPr>
          <w:rFonts w:ascii="仿宋_GB2312" w:eastAsia="仿宋_GB2312"/>
          <w:sz w:val="32"/>
          <w:szCs w:val="32"/>
        </w:rPr>
        <w:t>坡司法</w:t>
      </w:r>
      <w:proofErr w:type="gramEnd"/>
      <w:r w:rsidRPr="009579F4">
        <w:rPr>
          <w:rFonts w:ascii="仿宋_GB2312" w:eastAsia="仿宋_GB2312"/>
          <w:sz w:val="32"/>
          <w:szCs w:val="32"/>
        </w:rPr>
        <w:t>所、新</w:t>
      </w:r>
      <w:proofErr w:type="gramStart"/>
      <w:r w:rsidRPr="009579F4">
        <w:rPr>
          <w:rFonts w:ascii="仿宋_GB2312" w:eastAsia="仿宋_GB2312"/>
          <w:sz w:val="32"/>
          <w:szCs w:val="32"/>
        </w:rPr>
        <w:t>埠司法</w:t>
      </w:r>
      <w:proofErr w:type="gramEnd"/>
      <w:r w:rsidRPr="009579F4">
        <w:rPr>
          <w:rFonts w:ascii="仿宋_GB2312" w:eastAsia="仿宋_GB2312"/>
          <w:sz w:val="32"/>
          <w:szCs w:val="32"/>
        </w:rPr>
        <w:t>所、海甸司法所、人民司法所、海</w:t>
      </w:r>
      <w:proofErr w:type="gramStart"/>
      <w:r w:rsidRPr="009579F4">
        <w:rPr>
          <w:rFonts w:ascii="仿宋_GB2312" w:eastAsia="仿宋_GB2312"/>
          <w:sz w:val="32"/>
          <w:szCs w:val="32"/>
        </w:rPr>
        <w:t>府司法</w:t>
      </w:r>
      <w:proofErr w:type="gramEnd"/>
      <w:r w:rsidRPr="009579F4">
        <w:rPr>
          <w:rFonts w:ascii="仿宋_GB2312" w:eastAsia="仿宋_GB2312"/>
          <w:sz w:val="32"/>
          <w:szCs w:val="32"/>
        </w:rPr>
        <w:t>所、蓝天司法所、白龙司法所、博爱司法所、和平</w:t>
      </w:r>
      <w:proofErr w:type="gramStart"/>
      <w:r w:rsidRPr="009579F4">
        <w:rPr>
          <w:rFonts w:ascii="仿宋_GB2312" w:eastAsia="仿宋_GB2312"/>
          <w:sz w:val="32"/>
          <w:szCs w:val="32"/>
        </w:rPr>
        <w:t>南司法</w:t>
      </w:r>
      <w:proofErr w:type="gramEnd"/>
      <w:r w:rsidRPr="009579F4">
        <w:rPr>
          <w:rFonts w:ascii="仿宋_GB2312" w:eastAsia="仿宋_GB2312"/>
          <w:sz w:val="32"/>
          <w:szCs w:val="32"/>
        </w:rPr>
        <w:t>所、白沙司法所），下属2个副科级事业单位（法律援助中心、法制教育中心）。部门主要职能：普法宣传、人民调解、社区矫正、安置帮教、法治宣传、法律援助、司法所业务等。</w:t>
      </w:r>
    </w:p>
    <w:p w:rsidR="00107421" w:rsidRDefault="006009F7" w:rsidP="009579F4">
      <w:pPr>
        <w:spacing w:beforeAutospacing="1" w:afterAutospacing="1"/>
        <w:ind w:firstLineChars="200" w:firstLine="640"/>
        <w:rPr>
          <w:rFonts w:ascii="黑体" w:eastAsia="黑体" w:hAnsi="宋体" w:cs="黑体"/>
          <w:sz w:val="32"/>
          <w:szCs w:val="32"/>
        </w:rPr>
      </w:pPr>
      <w:r>
        <w:rPr>
          <w:rFonts w:ascii="黑体" w:eastAsia="黑体" w:hAnsi="宋体" w:cs="黑体" w:hint="eastAsia"/>
          <w:sz w:val="32"/>
          <w:szCs w:val="32"/>
        </w:rPr>
        <w:t>二、机构设置</w:t>
      </w:r>
      <w:bookmarkEnd w:id="14"/>
      <w:bookmarkEnd w:id="15"/>
      <w:bookmarkEnd w:id="16"/>
      <w:bookmarkEnd w:id="17"/>
      <w:bookmarkEnd w:id="18"/>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纳入海口市美兰区司法局2018年度部门决算汇总部门2018年度部门决算编制范围的二级预算单位包括：</w:t>
      </w:r>
    </w:p>
    <w:p w:rsidR="00107421" w:rsidRDefault="006009F7">
      <w:pPr>
        <w:spacing w:beforeAutospacing="1" w:afterAutospacing="1"/>
        <w:ind w:firstLineChars="200" w:firstLine="640"/>
        <w:rPr>
          <w:rFonts w:ascii="楷体" w:eastAsia="楷体" w:hAnsi="楷体" w:cs="楷体"/>
          <w:sz w:val="32"/>
          <w:szCs w:val="32"/>
        </w:rPr>
      </w:pPr>
      <w:bookmarkStart w:id="19" w:name="_Toc24421_WPSOffice_Level2"/>
      <w:bookmarkStart w:id="20" w:name="_Toc25738_WPSOffice_Level2"/>
      <w:r>
        <w:rPr>
          <w:rFonts w:ascii="楷体" w:eastAsia="楷体" w:hAnsi="楷体" w:cs="楷体" w:hint="eastAsia"/>
          <w:sz w:val="32"/>
          <w:szCs w:val="32"/>
        </w:rPr>
        <w:t>（一）海口市美兰区司法局2018年度部门决算汇总部门本级</w:t>
      </w:r>
      <w:bookmarkEnd w:id="19"/>
      <w:bookmarkEnd w:id="20"/>
    </w:p>
    <w:p w:rsidR="00107421" w:rsidRDefault="006009F7">
      <w:pPr>
        <w:ind w:firstLineChars="200" w:firstLine="640"/>
        <w:rPr>
          <w:rFonts w:ascii="楷体" w:eastAsia="楷体" w:hAnsi="楷体" w:cs="楷体"/>
          <w:sz w:val="32"/>
          <w:szCs w:val="32"/>
        </w:rPr>
      </w:pPr>
      <w:bookmarkStart w:id="21" w:name="_Toc4442_WPSOffice_Level2"/>
      <w:bookmarkStart w:id="22" w:name="_Toc19721_WPSOffice_Level2"/>
      <w:r>
        <w:rPr>
          <w:rFonts w:ascii="楷体" w:eastAsia="楷体" w:hAnsi="楷体" w:cs="楷体" w:hint="eastAsia"/>
          <w:sz w:val="32"/>
          <w:szCs w:val="32"/>
        </w:rPr>
        <w:t>（二）海口市美兰区法律援助中心（下属单位）</w:t>
      </w:r>
      <w:bookmarkEnd w:id="21"/>
      <w:bookmarkEnd w:id="22"/>
    </w:p>
    <w:p w:rsidR="00107421" w:rsidRDefault="00107421">
      <w:pPr>
        <w:spacing w:beforeAutospacing="1" w:afterAutospacing="1"/>
        <w:rPr>
          <w:rFonts w:ascii="仿宋_GB2312" w:eastAsia="仿宋_GB2312" w:hAnsi="ˎ̥" w:cs="仿宋_GB2312" w:hint="eastAsia"/>
          <w:sz w:val="32"/>
          <w:szCs w:val="32"/>
        </w:rPr>
      </w:pPr>
    </w:p>
    <w:p w:rsidR="00107421" w:rsidRDefault="006009F7">
      <w:pPr>
        <w:spacing w:beforeAutospacing="1" w:afterAutospacing="1"/>
        <w:jc w:val="center"/>
        <w:rPr>
          <w:rFonts w:ascii="黑体" w:eastAsia="黑体" w:hAnsi="ˎ̥" w:cs="黑体" w:hint="eastAsia"/>
          <w:sz w:val="32"/>
          <w:szCs w:val="32"/>
        </w:rPr>
      </w:pPr>
      <w:bookmarkStart w:id="23" w:name="_Toc30451_WPSOffice_Level1"/>
      <w:bookmarkStart w:id="24" w:name="_Toc6234_WPSOffice_Level1"/>
      <w:bookmarkStart w:id="25" w:name="_Toc15521_WPSOffice_Level1"/>
      <w:bookmarkStart w:id="26" w:name="_Toc8164_WPSOffice_Level1"/>
      <w:bookmarkStart w:id="27" w:name="_Toc30690_WPSOffice_Level1"/>
      <w:bookmarkStart w:id="28" w:name="_Toc28253_WPSOffice_Level1"/>
      <w:bookmarkStart w:id="29" w:name="_Toc6211_WPSOffice_Level2"/>
      <w:bookmarkStart w:id="30" w:name="_Toc8867_WPSOffice_Level2"/>
      <w:bookmarkStart w:id="31" w:name="_Toc32695_WPSOffice_Level2"/>
      <w:bookmarkStart w:id="32" w:name="_Toc32472_WPSOffice_Level2"/>
      <w:bookmarkStart w:id="33" w:name="_Toc4029_WPSOffice_Level2"/>
      <w:bookmarkStart w:id="34" w:name="_Toc11518_WPSOffice_Level2"/>
      <w:r>
        <w:rPr>
          <w:rFonts w:ascii="黑体" w:eastAsia="黑体" w:hAnsi="ˎ̥" w:cs="黑体" w:hint="eastAsia"/>
          <w:sz w:val="32"/>
          <w:szCs w:val="32"/>
        </w:rPr>
        <w:t>第二部分  海口市美兰区司法局2018年度部门决算汇总部门2018年度部门决算公开报表</w:t>
      </w:r>
      <w:bookmarkEnd w:id="23"/>
      <w:bookmarkEnd w:id="24"/>
      <w:bookmarkEnd w:id="25"/>
      <w:bookmarkEnd w:id="26"/>
      <w:bookmarkEnd w:id="27"/>
      <w:bookmarkEnd w:id="28"/>
    </w:p>
    <w:p w:rsidR="00107421" w:rsidRDefault="00107421">
      <w:pPr>
        <w:spacing w:beforeAutospacing="1" w:afterAutospacing="1"/>
        <w:jc w:val="center"/>
        <w:rPr>
          <w:rFonts w:ascii="黑体" w:eastAsia="黑体" w:hAnsi="ˎ̥" w:cs="黑体" w:hint="eastAsia"/>
          <w:sz w:val="32"/>
          <w:szCs w:val="32"/>
        </w:rPr>
      </w:pPr>
    </w:p>
    <w:p w:rsidR="00107421" w:rsidRDefault="006009F7">
      <w:pPr>
        <w:spacing w:beforeAutospacing="1" w:afterAutospacing="1"/>
        <w:ind w:firstLine="645"/>
        <w:rPr>
          <w:rFonts w:ascii="黑体" w:eastAsia="黑体" w:hAnsi="宋体" w:cs="黑体"/>
          <w:sz w:val="32"/>
          <w:szCs w:val="32"/>
        </w:rPr>
      </w:pPr>
      <w:r>
        <w:rPr>
          <w:rFonts w:ascii="黑体" w:eastAsia="黑体" w:hAnsi="宋体" w:cs="黑体" w:hint="eastAsia"/>
          <w:sz w:val="32"/>
          <w:szCs w:val="32"/>
        </w:rPr>
        <w:t>一、收入支出决算公开表（见正文附件）</w:t>
      </w:r>
      <w:bookmarkEnd w:id="29"/>
      <w:bookmarkEnd w:id="30"/>
      <w:bookmarkEnd w:id="31"/>
      <w:r>
        <w:rPr>
          <w:rFonts w:ascii="黑体" w:eastAsia="黑体" w:hAnsi="宋体" w:cs="黑体" w:hint="eastAsia"/>
          <w:sz w:val="32"/>
          <w:szCs w:val="32"/>
        </w:rPr>
        <w:t>。</w:t>
      </w:r>
      <w:bookmarkEnd w:id="32"/>
      <w:bookmarkEnd w:id="33"/>
      <w:bookmarkEnd w:id="34"/>
    </w:p>
    <w:p w:rsidR="00107421" w:rsidRDefault="006009F7">
      <w:pPr>
        <w:spacing w:beforeAutospacing="1" w:afterAutospacing="1"/>
        <w:ind w:firstLine="645"/>
        <w:rPr>
          <w:rFonts w:ascii="黑体" w:eastAsia="黑体" w:hAnsi="宋体" w:cs="黑体"/>
          <w:sz w:val="32"/>
          <w:szCs w:val="32"/>
        </w:rPr>
      </w:pPr>
      <w:bookmarkStart w:id="35" w:name="_Toc25608_WPSOffice_Level2"/>
      <w:bookmarkStart w:id="36" w:name="_Toc26621_WPSOffice_Level2"/>
      <w:bookmarkStart w:id="37" w:name="_Toc23139_WPSOffice_Level2"/>
      <w:bookmarkStart w:id="38" w:name="_Toc14349_WPSOffice_Level2"/>
      <w:bookmarkStart w:id="39" w:name="_Toc28622_WPSOffice_Level2"/>
      <w:bookmarkStart w:id="40" w:name="_Toc30334_WPSOffice_Level2"/>
      <w:r>
        <w:rPr>
          <w:rFonts w:ascii="黑体" w:eastAsia="黑体" w:hAnsi="宋体" w:cs="黑体" w:hint="eastAsia"/>
          <w:sz w:val="32"/>
          <w:szCs w:val="32"/>
        </w:rPr>
        <w:t>二、收入决算公开表（见正文附件）</w:t>
      </w:r>
      <w:bookmarkEnd w:id="35"/>
      <w:bookmarkEnd w:id="36"/>
      <w:bookmarkEnd w:id="37"/>
      <w:r>
        <w:rPr>
          <w:rFonts w:ascii="黑体" w:eastAsia="黑体" w:hAnsi="宋体" w:cs="黑体" w:hint="eastAsia"/>
          <w:sz w:val="32"/>
          <w:szCs w:val="32"/>
        </w:rPr>
        <w:t>。</w:t>
      </w:r>
      <w:bookmarkEnd w:id="38"/>
      <w:bookmarkEnd w:id="39"/>
      <w:bookmarkEnd w:id="40"/>
    </w:p>
    <w:p w:rsidR="00107421" w:rsidRDefault="006009F7">
      <w:pPr>
        <w:spacing w:beforeAutospacing="1" w:afterAutospacing="1"/>
        <w:ind w:firstLine="645"/>
        <w:rPr>
          <w:rFonts w:ascii="黑体" w:eastAsia="黑体" w:hAnsi="宋体" w:cs="黑体"/>
          <w:sz w:val="32"/>
          <w:szCs w:val="32"/>
        </w:rPr>
      </w:pPr>
      <w:bookmarkStart w:id="41" w:name="_Toc3262_WPSOffice_Level2"/>
      <w:bookmarkStart w:id="42" w:name="_Toc17626_WPSOffice_Level2"/>
      <w:bookmarkStart w:id="43" w:name="_Toc17858_WPSOffice_Level2"/>
      <w:bookmarkStart w:id="44" w:name="_Toc5489_WPSOffice_Level2"/>
      <w:bookmarkStart w:id="45" w:name="_Toc13854_WPSOffice_Level2"/>
      <w:bookmarkStart w:id="46" w:name="_Toc14658_WPSOffice_Level2"/>
      <w:r>
        <w:rPr>
          <w:rFonts w:ascii="黑体" w:eastAsia="黑体" w:hAnsi="宋体" w:cs="黑体" w:hint="eastAsia"/>
          <w:sz w:val="32"/>
          <w:szCs w:val="32"/>
        </w:rPr>
        <w:t>三、支出决算公开表（见正文附件）</w:t>
      </w:r>
      <w:bookmarkEnd w:id="41"/>
      <w:bookmarkEnd w:id="42"/>
      <w:bookmarkEnd w:id="43"/>
      <w:r>
        <w:rPr>
          <w:rFonts w:ascii="黑体" w:eastAsia="黑体" w:hAnsi="宋体" w:cs="黑体" w:hint="eastAsia"/>
          <w:sz w:val="32"/>
          <w:szCs w:val="32"/>
        </w:rPr>
        <w:t>。</w:t>
      </w:r>
      <w:bookmarkEnd w:id="44"/>
      <w:bookmarkEnd w:id="45"/>
      <w:bookmarkEnd w:id="46"/>
    </w:p>
    <w:p w:rsidR="00107421" w:rsidRDefault="006009F7">
      <w:pPr>
        <w:spacing w:beforeAutospacing="1" w:afterAutospacing="1"/>
        <w:ind w:firstLine="645"/>
        <w:rPr>
          <w:rFonts w:ascii="黑体" w:eastAsia="黑体" w:hAnsi="宋体" w:cs="黑体"/>
          <w:sz w:val="32"/>
          <w:szCs w:val="32"/>
        </w:rPr>
      </w:pPr>
      <w:bookmarkStart w:id="47" w:name="_Toc21415_WPSOffice_Level2"/>
      <w:bookmarkStart w:id="48" w:name="_Toc13701_WPSOffice_Level2"/>
      <w:bookmarkStart w:id="49" w:name="_Toc23591_WPSOffice_Level2"/>
      <w:bookmarkStart w:id="50" w:name="_Toc4265_WPSOffice_Level2"/>
      <w:bookmarkStart w:id="51" w:name="_Toc23493_WPSOffice_Level2"/>
      <w:bookmarkStart w:id="52" w:name="_Toc7988_WPSOffice_Level2"/>
      <w:r>
        <w:rPr>
          <w:rFonts w:ascii="黑体" w:eastAsia="黑体" w:hAnsi="宋体" w:cs="黑体" w:hint="eastAsia"/>
          <w:sz w:val="32"/>
          <w:szCs w:val="32"/>
        </w:rPr>
        <w:t>四、财政拨款收入支出决算公开表（见正文附件）</w:t>
      </w:r>
      <w:bookmarkEnd w:id="47"/>
      <w:bookmarkEnd w:id="48"/>
      <w:bookmarkEnd w:id="49"/>
      <w:r>
        <w:rPr>
          <w:rFonts w:ascii="黑体" w:eastAsia="黑体" w:hAnsi="宋体" w:cs="黑体" w:hint="eastAsia"/>
          <w:sz w:val="32"/>
          <w:szCs w:val="32"/>
        </w:rPr>
        <w:t>。</w:t>
      </w:r>
      <w:bookmarkEnd w:id="50"/>
      <w:bookmarkEnd w:id="51"/>
      <w:bookmarkEnd w:id="52"/>
    </w:p>
    <w:p w:rsidR="00107421" w:rsidRDefault="006009F7">
      <w:pPr>
        <w:spacing w:beforeAutospacing="1" w:afterAutospacing="1"/>
        <w:ind w:firstLine="645"/>
        <w:rPr>
          <w:rFonts w:ascii="黑体" w:eastAsia="黑体" w:hAnsi="宋体" w:cs="黑体"/>
          <w:sz w:val="32"/>
          <w:szCs w:val="32"/>
        </w:rPr>
      </w:pPr>
      <w:bookmarkStart w:id="53" w:name="_Toc25166_WPSOffice_Level2"/>
      <w:bookmarkStart w:id="54" w:name="_Toc23829_WPSOffice_Level2"/>
      <w:bookmarkStart w:id="55" w:name="_Toc22783_WPSOffice_Level2"/>
      <w:bookmarkStart w:id="56" w:name="_Toc7879_WPSOffice_Level2"/>
      <w:bookmarkStart w:id="57" w:name="_Toc13516_WPSOffice_Level2"/>
      <w:bookmarkStart w:id="58" w:name="_Toc2158_WPSOffice_Level2"/>
      <w:r>
        <w:rPr>
          <w:rFonts w:ascii="黑体" w:eastAsia="黑体" w:hAnsi="宋体" w:cs="黑体" w:hint="eastAsia"/>
          <w:sz w:val="32"/>
          <w:szCs w:val="32"/>
        </w:rPr>
        <w:t>五、一般公共预算财政拨款收入支出决算公开表</w:t>
      </w:r>
      <w:bookmarkEnd w:id="53"/>
      <w:bookmarkEnd w:id="54"/>
      <w:bookmarkEnd w:id="55"/>
      <w:bookmarkEnd w:id="56"/>
    </w:p>
    <w:p w:rsidR="00107421" w:rsidRDefault="006009F7">
      <w:pPr>
        <w:spacing w:beforeAutospacing="1" w:afterAutospacing="1"/>
        <w:ind w:firstLineChars="407" w:firstLine="1302"/>
        <w:rPr>
          <w:rFonts w:ascii="黑体" w:eastAsia="黑体" w:hAnsi="宋体" w:cs="黑体"/>
          <w:sz w:val="32"/>
          <w:szCs w:val="32"/>
        </w:rPr>
      </w:pPr>
      <w:r>
        <w:rPr>
          <w:rFonts w:ascii="黑体" w:eastAsia="黑体" w:hAnsi="宋体" w:cs="黑体" w:hint="eastAsia"/>
          <w:sz w:val="32"/>
          <w:szCs w:val="32"/>
        </w:rPr>
        <w:t>（见正文附件）</w:t>
      </w:r>
      <w:bookmarkEnd w:id="57"/>
      <w:bookmarkEnd w:id="58"/>
      <w:r>
        <w:rPr>
          <w:rFonts w:ascii="黑体" w:eastAsia="黑体" w:hAnsi="宋体" w:cs="黑体" w:hint="eastAsia"/>
          <w:sz w:val="32"/>
          <w:szCs w:val="32"/>
        </w:rPr>
        <w:t>。</w:t>
      </w:r>
    </w:p>
    <w:p w:rsidR="00107421" w:rsidRDefault="006009F7">
      <w:pPr>
        <w:spacing w:beforeAutospacing="1" w:afterAutospacing="1"/>
        <w:ind w:firstLine="645"/>
        <w:rPr>
          <w:rFonts w:ascii="黑体" w:eastAsia="黑体" w:hAnsi="宋体" w:cs="黑体"/>
          <w:sz w:val="32"/>
          <w:szCs w:val="32"/>
        </w:rPr>
      </w:pPr>
      <w:bookmarkStart w:id="59" w:name="_Toc17283_WPSOffice_Level2"/>
      <w:bookmarkStart w:id="60" w:name="_Toc25362_WPSOffice_Level2"/>
      <w:bookmarkStart w:id="61" w:name="_Toc17833_WPSOffice_Level2"/>
      <w:bookmarkStart w:id="62" w:name="_Toc8373_WPSOffice_Level2"/>
      <w:bookmarkStart w:id="63" w:name="_Toc5343_WPSOffice_Level2"/>
      <w:bookmarkStart w:id="64" w:name="_Toc2632_WPSOffice_Level2"/>
      <w:r>
        <w:rPr>
          <w:rFonts w:ascii="黑体" w:eastAsia="黑体" w:hAnsi="宋体" w:cs="黑体" w:hint="eastAsia"/>
          <w:sz w:val="32"/>
          <w:szCs w:val="32"/>
        </w:rPr>
        <w:t>六、一般公共预算财政拨款基本支出决算公开表</w:t>
      </w:r>
      <w:bookmarkEnd w:id="59"/>
      <w:bookmarkEnd w:id="60"/>
      <w:bookmarkEnd w:id="61"/>
      <w:bookmarkEnd w:id="62"/>
      <w:bookmarkEnd w:id="63"/>
      <w:bookmarkEnd w:id="64"/>
    </w:p>
    <w:p w:rsidR="00107421" w:rsidRDefault="006009F7">
      <w:pPr>
        <w:spacing w:beforeAutospacing="1" w:afterAutospacing="1"/>
        <w:ind w:firstLineChars="400" w:firstLine="1280"/>
        <w:rPr>
          <w:rFonts w:ascii="黑体" w:eastAsia="黑体" w:hAnsi="宋体" w:cs="黑体"/>
          <w:sz w:val="32"/>
          <w:szCs w:val="32"/>
        </w:rPr>
      </w:pPr>
      <w:r>
        <w:rPr>
          <w:rFonts w:ascii="黑体" w:eastAsia="黑体" w:hAnsi="宋体" w:cs="黑体" w:hint="eastAsia"/>
          <w:sz w:val="32"/>
          <w:szCs w:val="32"/>
        </w:rPr>
        <w:t>（见正文附件）。</w:t>
      </w:r>
    </w:p>
    <w:p w:rsidR="00107421" w:rsidRDefault="006009F7">
      <w:pPr>
        <w:spacing w:beforeAutospacing="1" w:afterAutospacing="1"/>
        <w:ind w:leftChars="304" w:left="1210" w:hangingChars="150" w:hanging="480"/>
        <w:rPr>
          <w:rFonts w:ascii="黑体" w:eastAsia="黑体" w:hAnsi="宋体" w:cs="黑体"/>
          <w:sz w:val="32"/>
          <w:szCs w:val="32"/>
        </w:rPr>
      </w:pPr>
      <w:bookmarkStart w:id="65" w:name="_Toc11799_WPSOffice_Level2"/>
      <w:bookmarkStart w:id="66" w:name="_Toc5594_WPSOffice_Level2"/>
      <w:bookmarkStart w:id="67" w:name="_Toc1533_WPSOffice_Level2"/>
      <w:bookmarkStart w:id="68" w:name="_Toc6020_WPSOffice_Level2"/>
      <w:bookmarkStart w:id="69" w:name="_Toc21310_WPSOffice_Level2"/>
      <w:bookmarkStart w:id="70" w:name="_Toc13345_WPSOffice_Level2"/>
      <w:r>
        <w:rPr>
          <w:rFonts w:ascii="黑体" w:eastAsia="黑体" w:hAnsi="宋体" w:cs="黑体" w:hint="eastAsia"/>
          <w:sz w:val="32"/>
          <w:szCs w:val="32"/>
        </w:rPr>
        <w:t>七、政府性基金预算财政拨款收入支出决算公开表</w:t>
      </w:r>
      <w:bookmarkEnd w:id="65"/>
      <w:bookmarkEnd w:id="66"/>
      <w:bookmarkEnd w:id="67"/>
      <w:bookmarkEnd w:id="68"/>
      <w:bookmarkEnd w:id="69"/>
      <w:bookmarkEnd w:id="70"/>
    </w:p>
    <w:p w:rsidR="00107421" w:rsidRDefault="006009F7">
      <w:pPr>
        <w:spacing w:beforeAutospacing="1" w:afterAutospacing="1"/>
        <w:ind w:leftChars="608" w:left="1459" w:firstLineChars="50" w:firstLine="160"/>
        <w:rPr>
          <w:rFonts w:ascii="黑体" w:eastAsia="黑体" w:hAnsi="宋体" w:cs="黑体"/>
          <w:sz w:val="32"/>
          <w:szCs w:val="32"/>
        </w:rPr>
      </w:pPr>
      <w:r>
        <w:rPr>
          <w:rFonts w:ascii="黑体" w:eastAsia="黑体" w:hAnsi="宋体" w:cs="黑体" w:hint="eastAsia"/>
          <w:sz w:val="32"/>
          <w:szCs w:val="32"/>
        </w:rPr>
        <w:t>（见正文附件）。</w:t>
      </w:r>
    </w:p>
    <w:p w:rsidR="00107421" w:rsidRDefault="006009F7">
      <w:pPr>
        <w:spacing w:beforeAutospacing="1" w:afterAutospacing="1"/>
        <w:rPr>
          <w:rFonts w:ascii="黑体" w:eastAsia="黑体" w:hAnsi="宋体" w:cs="黑体"/>
          <w:sz w:val="32"/>
          <w:szCs w:val="32"/>
        </w:rPr>
      </w:pPr>
      <w:bookmarkStart w:id="71" w:name="_Toc1820_WPSOffice_Level2"/>
      <w:bookmarkStart w:id="72" w:name="_Toc29886_WPSOffice_Level2"/>
      <w:bookmarkStart w:id="73" w:name="_Toc9377_WPSOffice_Level2"/>
      <w:bookmarkStart w:id="74" w:name="_Toc19961_WPSOffice_Level2"/>
      <w:r>
        <w:rPr>
          <w:rFonts w:ascii="黑体" w:eastAsia="黑体" w:hAnsi="宋体" w:cs="黑体" w:hint="eastAsia"/>
          <w:sz w:val="32"/>
          <w:szCs w:val="32"/>
        </w:rPr>
        <w:t xml:space="preserve">    八、一般公共预算财政拨款“三公”经费支出决算</w:t>
      </w:r>
    </w:p>
    <w:p w:rsidR="00107421" w:rsidRDefault="006009F7">
      <w:pPr>
        <w:spacing w:beforeAutospacing="1" w:afterAutospacing="1"/>
        <w:rPr>
          <w:rFonts w:ascii="黑体" w:eastAsia="黑体" w:hAnsi="宋体" w:cs="黑体"/>
          <w:sz w:val="32"/>
          <w:szCs w:val="32"/>
        </w:rPr>
      </w:pPr>
      <w:r>
        <w:rPr>
          <w:rFonts w:ascii="黑体" w:eastAsia="黑体" w:hAnsi="宋体" w:cs="黑体" w:hint="eastAsia"/>
          <w:sz w:val="32"/>
          <w:szCs w:val="32"/>
        </w:rPr>
        <w:t xml:space="preserve">          公开表</w:t>
      </w:r>
      <w:bookmarkEnd w:id="71"/>
      <w:bookmarkEnd w:id="72"/>
      <w:bookmarkEnd w:id="73"/>
      <w:bookmarkEnd w:id="74"/>
      <w:r>
        <w:rPr>
          <w:rFonts w:ascii="黑体" w:eastAsia="黑体" w:hAnsi="宋体" w:cs="黑体" w:hint="eastAsia"/>
          <w:sz w:val="32"/>
          <w:szCs w:val="32"/>
        </w:rPr>
        <w:t>（见正文附件）。</w:t>
      </w:r>
    </w:p>
    <w:p w:rsidR="00107421" w:rsidRDefault="006009F7">
      <w:pPr>
        <w:spacing w:beforeAutospacing="1" w:afterAutospacing="1"/>
        <w:rPr>
          <w:rFonts w:ascii="黑体" w:eastAsia="黑体" w:hAnsi="宋体" w:cs="黑体"/>
          <w:sz w:val="32"/>
          <w:szCs w:val="32"/>
        </w:rPr>
      </w:pPr>
      <w:r>
        <w:rPr>
          <w:rFonts w:ascii="黑体" w:eastAsia="黑体" w:hAnsi="宋体" w:cs="黑体" w:hint="eastAsia"/>
          <w:sz w:val="32"/>
          <w:szCs w:val="32"/>
        </w:rPr>
        <w:lastRenderedPageBreak/>
        <w:t xml:space="preserve">    九、政府性基金预算财政拨款“三公”经费支出决算</w:t>
      </w:r>
    </w:p>
    <w:p w:rsidR="00107421" w:rsidRDefault="006009F7">
      <w:pPr>
        <w:spacing w:beforeAutospacing="1" w:afterAutospacing="1"/>
        <w:rPr>
          <w:rFonts w:ascii="黑体" w:eastAsia="黑体" w:hAnsi="宋体" w:cs="黑体"/>
          <w:sz w:val="32"/>
          <w:szCs w:val="32"/>
        </w:rPr>
      </w:pPr>
      <w:r>
        <w:rPr>
          <w:rFonts w:ascii="黑体" w:eastAsia="黑体" w:hAnsi="宋体" w:cs="黑体" w:hint="eastAsia"/>
          <w:sz w:val="32"/>
          <w:szCs w:val="32"/>
        </w:rPr>
        <w:t xml:space="preserve">          公开表（见正文附件）。</w:t>
      </w:r>
    </w:p>
    <w:p w:rsidR="00107421" w:rsidRDefault="006009F7">
      <w:pPr>
        <w:spacing w:beforeAutospacing="1" w:afterAutospacing="1"/>
        <w:ind w:firstLineChars="200" w:firstLine="640"/>
        <w:rPr>
          <w:rFonts w:ascii="楷体" w:eastAsia="楷体" w:hAnsi="楷体" w:cs="楷体"/>
          <w:sz w:val="32"/>
          <w:szCs w:val="32"/>
        </w:rPr>
      </w:pPr>
      <w:r>
        <w:rPr>
          <w:rFonts w:ascii="黑体" w:eastAsia="黑体" w:hAnsi="宋体" w:cs="黑体" w:hint="eastAsia"/>
          <w:sz w:val="32"/>
          <w:szCs w:val="32"/>
        </w:rPr>
        <w:t>十、资产负债决算公开简表（见正文附件）。</w:t>
      </w:r>
    </w:p>
    <w:p w:rsidR="00107421" w:rsidRDefault="00107421">
      <w:pPr>
        <w:spacing w:beforeAutospacing="1" w:afterAutospacing="1"/>
        <w:ind w:firstLineChars="200" w:firstLine="640"/>
        <w:rPr>
          <w:rFonts w:ascii="楷体" w:eastAsia="楷体" w:hAnsi="楷体" w:cs="楷体"/>
          <w:sz w:val="32"/>
          <w:szCs w:val="32"/>
        </w:rPr>
      </w:pPr>
    </w:p>
    <w:p w:rsidR="00107421" w:rsidRDefault="006009F7">
      <w:pPr>
        <w:spacing w:beforeAutospacing="1" w:afterAutospacing="1"/>
        <w:jc w:val="center"/>
        <w:rPr>
          <w:rFonts w:ascii="黑体" w:eastAsia="黑体" w:hAnsi="ˎ̥" w:cs="黑体" w:hint="eastAsia"/>
          <w:sz w:val="32"/>
          <w:szCs w:val="32"/>
        </w:rPr>
      </w:pPr>
      <w:bookmarkStart w:id="75" w:name="_Toc29683_WPSOffice_Level1"/>
      <w:bookmarkStart w:id="76" w:name="_Toc31264_WPSOffice_Level1"/>
      <w:bookmarkStart w:id="77" w:name="_Toc27590_WPSOffice_Level1"/>
      <w:bookmarkStart w:id="78" w:name="_Toc4402_WPSOffice_Level1"/>
      <w:bookmarkStart w:id="79" w:name="_Toc16686_WPSOffice_Level1"/>
      <w:bookmarkStart w:id="80" w:name="_Toc28629_WPSOffice_Level1"/>
      <w:r>
        <w:rPr>
          <w:rFonts w:ascii="黑体" w:eastAsia="黑体" w:hAnsi="ˎ̥" w:cs="黑体" w:hint="eastAsia"/>
          <w:sz w:val="32"/>
          <w:szCs w:val="32"/>
        </w:rPr>
        <w:t>第三部分 海口市美兰区司法局2018年度部门决算情况说明</w:t>
      </w:r>
      <w:bookmarkEnd w:id="75"/>
      <w:bookmarkEnd w:id="76"/>
      <w:bookmarkEnd w:id="77"/>
      <w:bookmarkEnd w:id="78"/>
      <w:bookmarkEnd w:id="79"/>
      <w:bookmarkEnd w:id="80"/>
    </w:p>
    <w:p w:rsidR="00107421" w:rsidRDefault="00107421">
      <w:pPr>
        <w:spacing w:beforeAutospacing="1" w:afterAutospacing="1"/>
        <w:jc w:val="center"/>
        <w:rPr>
          <w:rFonts w:ascii="黑体" w:eastAsia="黑体" w:hAnsi="ˎ̥" w:cs="黑体" w:hint="eastAsia"/>
          <w:sz w:val="32"/>
          <w:szCs w:val="32"/>
        </w:rPr>
      </w:pPr>
    </w:p>
    <w:p w:rsidR="00107421" w:rsidRDefault="006009F7">
      <w:pPr>
        <w:ind w:firstLineChars="200" w:firstLine="640"/>
        <w:rPr>
          <w:rFonts w:ascii="仿宋_GB2312" w:eastAsia="仿宋_GB2312" w:hAnsi="ˎ̥" w:hint="eastAsia"/>
          <w:sz w:val="32"/>
          <w:szCs w:val="32"/>
        </w:rPr>
      </w:pPr>
      <w:r>
        <w:rPr>
          <w:rFonts w:ascii="黑体" w:eastAsia="黑体" w:hAnsi="宋体" w:cs="黑体" w:hint="eastAsia"/>
          <w:bCs/>
          <w:sz w:val="32"/>
          <w:szCs w:val="32"/>
        </w:rPr>
        <w:t>一、收入支出决算总体情况说明</w:t>
      </w:r>
      <w:r>
        <w:br/>
      </w:r>
      <w:r>
        <w:rPr>
          <w:rFonts w:ascii="楷体_GB2312" w:eastAsia="楷体_GB2312" w:hAnsi="ˎ̥" w:cs="楷体_GB2312"/>
          <w:sz w:val="32"/>
          <w:szCs w:val="32"/>
        </w:rPr>
        <w:t xml:space="preserve">    </w:t>
      </w:r>
      <w:r>
        <w:rPr>
          <w:rFonts w:ascii="仿宋_GB2312" w:eastAsia="仿宋_GB2312" w:hAnsi="ˎ̥" w:cs="仿宋_GB2312"/>
          <w:sz w:val="32"/>
          <w:szCs w:val="32"/>
        </w:rPr>
        <w:t>2018年度收、支总计1,945.81万元，与2017年度相比，收入、支出总计各增加</w:t>
      </w:r>
      <w:r>
        <w:rPr>
          <w:rFonts w:ascii="仿宋_GB2312" w:eastAsia="仿宋_GB2312" w:hAnsi="ˎ̥" w:cs="仿宋_GB2312" w:hint="eastAsia"/>
          <w:sz w:val="32"/>
          <w:szCs w:val="32"/>
        </w:rPr>
        <w:t>379.82</w:t>
      </w:r>
      <w:r>
        <w:rPr>
          <w:rFonts w:ascii="仿宋_GB2312" w:eastAsia="仿宋_GB2312" w:hAnsi="ˎ̥" w:cs="仿宋_GB2312"/>
          <w:sz w:val="32"/>
          <w:szCs w:val="32"/>
        </w:rPr>
        <w:t>万元，增长</w:t>
      </w:r>
      <w:r w:rsidR="00DA7FEC">
        <w:rPr>
          <w:rFonts w:ascii="仿宋_GB2312" w:eastAsia="仿宋_GB2312" w:hAnsi="ˎ̥" w:cs="仿宋_GB2312" w:hint="eastAsia"/>
          <w:sz w:val="32"/>
          <w:szCs w:val="32"/>
        </w:rPr>
        <w:t>24.25</w:t>
      </w:r>
      <w:r>
        <w:rPr>
          <w:rFonts w:ascii="仿宋_GB2312" w:eastAsia="仿宋_GB2312" w:hAnsi="ˎ̥" w:cs="仿宋_GB2312"/>
          <w:sz w:val="32"/>
          <w:szCs w:val="32"/>
        </w:rPr>
        <w:t>%。主要原因：一是</w:t>
      </w:r>
      <w:r>
        <w:rPr>
          <w:rFonts w:ascii="仿宋_GB2312" w:eastAsia="仿宋_GB2312" w:hAnsi="ˎ̥" w:hint="eastAsia"/>
          <w:sz w:val="32"/>
          <w:szCs w:val="32"/>
        </w:rPr>
        <w:t>2018年度财政拨款、年初结转结余等增加610.73</w:t>
      </w:r>
      <w:r>
        <w:rPr>
          <w:rFonts w:ascii="仿宋_GB2312" w:eastAsia="仿宋_GB2312" w:hAnsi="ˎ̥" w:cs="仿宋_GB2312"/>
          <w:sz w:val="32"/>
          <w:szCs w:val="32"/>
        </w:rPr>
        <w:t>万元；二是</w:t>
      </w:r>
      <w:r>
        <w:rPr>
          <w:rFonts w:ascii="仿宋_GB2312" w:eastAsia="仿宋_GB2312" w:hAnsi="ˎ̥" w:hint="eastAsia"/>
          <w:sz w:val="32"/>
          <w:szCs w:val="32"/>
        </w:rPr>
        <w:t>其他收入</w:t>
      </w:r>
      <w:r w:rsidR="003E197D">
        <w:rPr>
          <w:rFonts w:ascii="仿宋_GB2312" w:eastAsia="仿宋_GB2312" w:hAnsi="ˎ̥" w:hint="eastAsia"/>
          <w:sz w:val="32"/>
          <w:szCs w:val="32"/>
        </w:rPr>
        <w:t>增加</w:t>
      </w:r>
      <w:r>
        <w:rPr>
          <w:rFonts w:ascii="仿宋_GB2312" w:eastAsia="仿宋_GB2312" w:hAnsi="ˎ̥" w:hint="eastAsia"/>
          <w:sz w:val="32"/>
          <w:szCs w:val="32"/>
        </w:rPr>
        <w:t>49.2</w:t>
      </w:r>
      <w:r>
        <w:rPr>
          <w:rFonts w:ascii="仿宋_GB2312" w:eastAsia="仿宋_GB2312" w:hAnsi="ˎ̥" w:cs="仿宋_GB2312"/>
          <w:sz w:val="32"/>
          <w:szCs w:val="32"/>
        </w:rPr>
        <w:t>万元。用事业基金弥补收支差额</w:t>
      </w:r>
      <w:r w:rsidR="006A7C55">
        <w:rPr>
          <w:rFonts w:ascii="仿宋_GB2312" w:eastAsia="仿宋_GB2312" w:hAnsi="ˎ̥" w:cs="仿宋_GB2312" w:hint="eastAsia"/>
          <w:sz w:val="32"/>
          <w:szCs w:val="32"/>
        </w:rPr>
        <w:t>0.00万元</w:t>
      </w:r>
      <w:r>
        <w:rPr>
          <w:rFonts w:ascii="仿宋_GB2312" w:eastAsia="仿宋_GB2312" w:hAnsi="ˎ̥" w:cs="仿宋_GB2312"/>
          <w:sz w:val="32"/>
          <w:szCs w:val="32"/>
        </w:rPr>
        <w:t>。年初结转结余139.07万元，主要是</w:t>
      </w:r>
      <w:r>
        <w:rPr>
          <w:rFonts w:ascii="仿宋_GB2312" w:eastAsia="仿宋_GB2312" w:hAnsi="ˎ̥" w:cs="仿宋_GB2312" w:hint="eastAsia"/>
          <w:sz w:val="32"/>
          <w:szCs w:val="32"/>
        </w:rPr>
        <w:t>基本支出结余88.35万元，项目支出结转和结余50.72万元，</w:t>
      </w:r>
      <w:r>
        <w:rPr>
          <w:rFonts w:ascii="仿宋_GB2312" w:eastAsia="仿宋_GB2312" w:hAnsi="ˎ̥" w:cs="仿宋_GB2312"/>
          <w:sz w:val="32"/>
          <w:szCs w:val="32"/>
        </w:rPr>
        <w:t>较2017年度决算数减少</w:t>
      </w:r>
      <w:r>
        <w:rPr>
          <w:rFonts w:ascii="仿宋_GB2312" w:eastAsia="仿宋_GB2312" w:hAnsi="ˎ̥" w:cs="仿宋_GB2312" w:hint="eastAsia"/>
          <w:sz w:val="32"/>
          <w:szCs w:val="32"/>
        </w:rPr>
        <w:t>141.03</w:t>
      </w:r>
      <w:r>
        <w:rPr>
          <w:rFonts w:ascii="仿宋_GB2312" w:eastAsia="仿宋_GB2312" w:hAnsi="ˎ̥" w:cs="仿宋_GB2312"/>
          <w:sz w:val="32"/>
          <w:szCs w:val="32"/>
        </w:rPr>
        <w:t>万元，下降</w:t>
      </w:r>
      <w:r w:rsidR="006A7C55">
        <w:rPr>
          <w:rFonts w:ascii="仿宋_GB2312" w:eastAsia="仿宋_GB2312" w:hAnsi="ˎ̥" w:cs="仿宋_GB2312" w:hint="eastAsia"/>
          <w:sz w:val="32"/>
          <w:szCs w:val="32"/>
        </w:rPr>
        <w:t>50.35</w:t>
      </w:r>
      <w:r>
        <w:rPr>
          <w:rFonts w:ascii="仿宋_GB2312" w:eastAsia="仿宋_GB2312" w:hAnsi="ˎ̥" w:cs="仿宋_GB2312"/>
          <w:sz w:val="32"/>
          <w:szCs w:val="32"/>
        </w:rPr>
        <w:t>%，</w:t>
      </w:r>
      <w:r w:rsidRPr="006A7C55">
        <w:rPr>
          <w:rFonts w:ascii="仿宋_GB2312" w:eastAsia="仿宋_GB2312" w:hAnsi="ˎ̥" w:hint="eastAsia"/>
          <w:sz w:val="32"/>
          <w:szCs w:val="32"/>
        </w:rPr>
        <w:t>主要原因是基本支出结转结余减少</w:t>
      </w:r>
      <w:r>
        <w:rPr>
          <w:rFonts w:ascii="仿宋_GB2312" w:eastAsia="仿宋_GB2312" w:hAnsi="ˎ̥" w:cs="仿宋_GB2312"/>
          <w:sz w:val="32"/>
          <w:szCs w:val="32"/>
        </w:rPr>
        <w:t>。结余分配0.02万元，</w:t>
      </w:r>
      <w:r>
        <w:rPr>
          <w:rFonts w:ascii="仿宋_GB2312" w:eastAsia="仿宋_GB2312" w:hAnsi="ˎ̥" w:hint="eastAsia"/>
          <w:sz w:val="32"/>
          <w:szCs w:val="32"/>
        </w:rPr>
        <w:t>主要是转入事业基金</w:t>
      </w:r>
      <w:r>
        <w:rPr>
          <w:rFonts w:ascii="仿宋_GB2312" w:eastAsia="仿宋_GB2312" w:hAnsi="ˎ̥" w:cs="仿宋_GB2312"/>
          <w:sz w:val="32"/>
          <w:szCs w:val="32"/>
        </w:rPr>
        <w:t>，较2017年度决算数增加0.02万元，增长</w:t>
      </w:r>
      <w:r>
        <w:rPr>
          <w:rFonts w:ascii="仿宋_GB2312" w:eastAsia="仿宋_GB2312" w:hAnsi="ˎ̥" w:cs="仿宋_GB2312" w:hint="eastAsia"/>
          <w:sz w:val="32"/>
          <w:szCs w:val="32"/>
        </w:rPr>
        <w:t>100</w:t>
      </w:r>
      <w:r>
        <w:rPr>
          <w:rFonts w:ascii="仿宋_GB2312" w:eastAsia="仿宋_GB2312" w:hAnsi="ˎ̥" w:cs="仿宋_GB2312"/>
          <w:sz w:val="32"/>
          <w:szCs w:val="32"/>
        </w:rPr>
        <w:t>%，主要原因是</w:t>
      </w:r>
      <w:r w:rsidRPr="006A7C55">
        <w:rPr>
          <w:rFonts w:ascii="仿宋_GB2312" w:eastAsia="仿宋_GB2312" w:hAnsi="ˎ̥" w:cs="仿宋_GB2312" w:hint="eastAsia"/>
          <w:sz w:val="32"/>
          <w:szCs w:val="32"/>
        </w:rPr>
        <w:t>新增</w:t>
      </w:r>
      <w:r>
        <w:rPr>
          <w:rFonts w:ascii="仿宋_GB2312" w:eastAsia="仿宋_GB2312" w:hAnsi="ˎ̥" w:hint="eastAsia"/>
          <w:sz w:val="32"/>
          <w:szCs w:val="32"/>
        </w:rPr>
        <w:t>结余分配转入事业基金</w:t>
      </w:r>
      <w:r>
        <w:rPr>
          <w:rFonts w:ascii="仿宋_GB2312" w:eastAsia="仿宋_GB2312" w:hAnsi="ˎ̥" w:cs="仿宋_GB2312"/>
          <w:sz w:val="32"/>
          <w:szCs w:val="32"/>
        </w:rPr>
        <w:t>。年末结转结余346.91万元，主要是</w:t>
      </w:r>
      <w:r>
        <w:rPr>
          <w:rFonts w:ascii="仿宋_GB2312" w:eastAsia="仿宋_GB2312" w:hAnsi="ˎ̥" w:hint="eastAsia"/>
          <w:sz w:val="32"/>
          <w:szCs w:val="32"/>
        </w:rPr>
        <w:t>基本支出结转124.33万元，项目支出结转和</w:t>
      </w:r>
      <w:r>
        <w:rPr>
          <w:rFonts w:ascii="仿宋_GB2312" w:eastAsia="仿宋_GB2312" w:hAnsi="ˎ̥" w:hint="eastAsia"/>
          <w:sz w:val="32"/>
          <w:szCs w:val="32"/>
        </w:rPr>
        <w:lastRenderedPageBreak/>
        <w:t>结余222.57万元，较2017年度决算数</w:t>
      </w:r>
      <w:r w:rsidR="00040493">
        <w:rPr>
          <w:rFonts w:ascii="仿宋_GB2312" w:eastAsia="仿宋_GB2312" w:hAnsi="ˎ̥" w:hint="eastAsia"/>
          <w:sz w:val="32"/>
          <w:szCs w:val="32"/>
        </w:rPr>
        <w:t>减少74.97</w:t>
      </w:r>
      <w:r>
        <w:rPr>
          <w:rFonts w:ascii="仿宋_GB2312" w:eastAsia="仿宋_GB2312" w:hAnsi="ˎ̥" w:hint="eastAsia"/>
          <w:sz w:val="32"/>
          <w:szCs w:val="32"/>
        </w:rPr>
        <w:t>万元，</w:t>
      </w:r>
      <w:r w:rsidR="00040493">
        <w:rPr>
          <w:rFonts w:ascii="仿宋_GB2312" w:eastAsia="仿宋_GB2312" w:hAnsi="ˎ̥" w:hint="eastAsia"/>
          <w:sz w:val="32"/>
          <w:szCs w:val="32"/>
        </w:rPr>
        <w:t>减少17.77</w:t>
      </w:r>
      <w:r>
        <w:rPr>
          <w:rFonts w:ascii="仿宋_GB2312" w:eastAsia="仿宋_GB2312" w:hAnsi="ˎ̥" w:hint="eastAsia"/>
          <w:sz w:val="32"/>
          <w:szCs w:val="32"/>
        </w:rPr>
        <w:t>%。</w:t>
      </w:r>
    </w:p>
    <w:p w:rsidR="00107421" w:rsidRDefault="006009F7">
      <w:pPr>
        <w:spacing w:beforeAutospacing="1" w:afterAutospacing="1"/>
        <w:rPr>
          <w:rFonts w:ascii="仿宋_GB2312" w:eastAsia="仿宋_GB2312" w:hAnsi="ˎ̥" w:cs="仿宋_GB2312" w:hint="eastAsia"/>
          <w:sz w:val="32"/>
          <w:szCs w:val="32"/>
        </w:rPr>
      </w:pPr>
      <w:r>
        <w:rPr>
          <w:rFonts w:ascii="仿宋_GB2312" w:eastAsia="仿宋_GB2312" w:hAnsi="ˎ̥" w:cs="仿宋_GB2312"/>
          <w:sz w:val="32"/>
          <w:szCs w:val="32"/>
        </w:rPr>
        <w:t xml:space="preserve">   （取自2018年度</w:t>
      </w:r>
      <w:proofErr w:type="gramStart"/>
      <w:r>
        <w:rPr>
          <w:rFonts w:ascii="仿宋_GB2312" w:eastAsia="仿宋_GB2312" w:hAnsi="ˎ̥" w:cs="仿宋_GB2312"/>
          <w:sz w:val="32"/>
          <w:szCs w:val="32"/>
        </w:rPr>
        <w:t>财决01表收入</w:t>
      </w:r>
      <w:proofErr w:type="gramEnd"/>
      <w:r>
        <w:rPr>
          <w:rFonts w:ascii="仿宋_GB2312" w:eastAsia="仿宋_GB2312" w:hAnsi="ˎ̥" w:cs="仿宋_GB2312"/>
          <w:sz w:val="32"/>
          <w:szCs w:val="32"/>
        </w:rPr>
        <w:t>支出决算总表）</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黑体" w:eastAsia="黑体" w:hAnsi="宋体" w:cs="黑体" w:hint="eastAsia"/>
          <w:bCs/>
          <w:sz w:val="32"/>
          <w:szCs w:val="32"/>
        </w:rPr>
        <w:t>二、收入决算情况说明</w:t>
      </w:r>
      <w:r>
        <w:br/>
      </w:r>
      <w:r>
        <w:rPr>
          <w:rFonts w:ascii="仿宋_GB2312" w:eastAsia="仿宋_GB2312" w:hAnsi="ˎ̥" w:cs="仿宋_GB2312"/>
          <w:sz w:val="32"/>
          <w:szCs w:val="32"/>
        </w:rPr>
        <w:t xml:space="preserve">    本年收入合计1,806.74万元，其中：财政拨款收入1,725.71万元，占</w:t>
      </w:r>
      <w:r w:rsidR="00AD6C51">
        <w:rPr>
          <w:rFonts w:ascii="仿宋_GB2312" w:eastAsia="仿宋_GB2312" w:hAnsi="ˎ̥" w:cs="仿宋_GB2312" w:hint="eastAsia"/>
          <w:sz w:val="32"/>
          <w:szCs w:val="32"/>
        </w:rPr>
        <w:t>95.52</w:t>
      </w:r>
      <w:r>
        <w:rPr>
          <w:rFonts w:ascii="仿宋_GB2312" w:eastAsia="仿宋_GB2312" w:hAnsi="ˎ̥" w:cs="仿宋_GB2312"/>
          <w:sz w:val="32"/>
          <w:szCs w:val="32"/>
        </w:rPr>
        <w:t>%；上级补助收入</w:t>
      </w:r>
      <w:r w:rsidR="00AD6C51">
        <w:rPr>
          <w:rFonts w:ascii="仿宋_GB2312" w:eastAsia="仿宋_GB2312" w:hAnsi="ˎ̥" w:cs="仿宋_GB2312" w:hint="eastAsia"/>
          <w:sz w:val="32"/>
          <w:szCs w:val="32"/>
        </w:rPr>
        <w:t>0.00万元</w:t>
      </w:r>
      <w:r>
        <w:rPr>
          <w:rFonts w:ascii="仿宋_GB2312" w:eastAsia="仿宋_GB2312" w:hAnsi="ˎ̥" w:cs="仿宋_GB2312"/>
          <w:sz w:val="32"/>
          <w:szCs w:val="32"/>
        </w:rPr>
        <w:t>；事业收入</w:t>
      </w:r>
      <w:r w:rsidR="00AD6C51">
        <w:rPr>
          <w:rFonts w:ascii="仿宋_GB2312" w:eastAsia="仿宋_GB2312" w:hAnsi="ˎ̥" w:cs="仿宋_GB2312" w:hint="eastAsia"/>
          <w:sz w:val="32"/>
          <w:szCs w:val="32"/>
        </w:rPr>
        <w:t>0.00万元</w:t>
      </w:r>
      <w:r>
        <w:rPr>
          <w:rFonts w:ascii="仿宋_GB2312" w:eastAsia="仿宋_GB2312" w:hAnsi="ˎ̥" w:cs="仿宋_GB2312"/>
          <w:sz w:val="32"/>
          <w:szCs w:val="32"/>
        </w:rPr>
        <w:t>；经营收入</w:t>
      </w:r>
      <w:r w:rsidR="00AD6C51">
        <w:rPr>
          <w:rFonts w:ascii="仿宋_GB2312" w:eastAsia="仿宋_GB2312" w:hAnsi="ˎ̥" w:cs="仿宋_GB2312" w:hint="eastAsia"/>
          <w:sz w:val="32"/>
          <w:szCs w:val="32"/>
        </w:rPr>
        <w:t>0.00万元</w:t>
      </w:r>
      <w:r>
        <w:rPr>
          <w:rFonts w:ascii="仿宋_GB2312" w:eastAsia="仿宋_GB2312" w:hAnsi="ˎ̥" w:cs="仿宋_GB2312"/>
          <w:sz w:val="32"/>
          <w:szCs w:val="32"/>
        </w:rPr>
        <w:t>；附属单位上缴收入</w:t>
      </w:r>
      <w:r w:rsidR="00AD6C51">
        <w:rPr>
          <w:rFonts w:ascii="仿宋_GB2312" w:eastAsia="仿宋_GB2312" w:hAnsi="ˎ̥" w:cs="仿宋_GB2312" w:hint="eastAsia"/>
          <w:sz w:val="32"/>
          <w:szCs w:val="32"/>
        </w:rPr>
        <w:t>0.00万元</w:t>
      </w:r>
      <w:r>
        <w:rPr>
          <w:rFonts w:ascii="仿宋_GB2312" w:eastAsia="仿宋_GB2312" w:hAnsi="ˎ̥" w:cs="仿宋_GB2312"/>
          <w:sz w:val="32"/>
          <w:szCs w:val="32"/>
        </w:rPr>
        <w:t>；其他收入81.04万元，占</w:t>
      </w:r>
      <w:r>
        <w:rPr>
          <w:rFonts w:ascii="仿宋_GB2312" w:eastAsia="仿宋_GB2312" w:hAnsi="ˎ̥" w:cs="仿宋_GB2312" w:hint="eastAsia"/>
          <w:sz w:val="32"/>
          <w:szCs w:val="32"/>
        </w:rPr>
        <w:t>4.48</w:t>
      </w:r>
      <w:r>
        <w:rPr>
          <w:rFonts w:ascii="仿宋_GB2312" w:eastAsia="仿宋_GB2312" w:hAnsi="ˎ̥" w:cs="仿宋_GB2312"/>
          <w:sz w:val="32"/>
          <w:szCs w:val="32"/>
        </w:rPr>
        <w:t>%。</w:t>
      </w:r>
    </w:p>
    <w:p w:rsidR="00107421" w:rsidRDefault="006009F7">
      <w:pPr>
        <w:spacing w:beforeAutospacing="1" w:afterAutospacing="1"/>
        <w:ind w:leftChars="196" w:left="470"/>
        <w:rPr>
          <w:rFonts w:ascii="仿宋_GB2312" w:eastAsia="仿宋_GB2312" w:hAnsi="ˎ̥" w:cs="仿宋_GB2312" w:hint="eastAsia"/>
          <w:sz w:val="32"/>
          <w:szCs w:val="32"/>
        </w:rPr>
      </w:pPr>
      <w:r>
        <w:rPr>
          <w:rFonts w:ascii="仿宋_GB2312" w:eastAsia="仿宋_GB2312" w:hAnsi="ˎ̥" w:cs="仿宋_GB2312"/>
          <w:sz w:val="32"/>
          <w:szCs w:val="32"/>
        </w:rPr>
        <w:t xml:space="preserve">  （取自公开</w:t>
      </w:r>
      <w:proofErr w:type="gramStart"/>
      <w:r>
        <w:rPr>
          <w:rFonts w:ascii="仿宋_GB2312" w:eastAsia="仿宋_GB2312" w:hAnsi="ˎ̥" w:cs="仿宋_GB2312"/>
          <w:sz w:val="32"/>
          <w:szCs w:val="32"/>
        </w:rPr>
        <w:t>财决0</w:t>
      </w:r>
      <w:r>
        <w:rPr>
          <w:rFonts w:ascii="仿宋_GB2312" w:eastAsia="仿宋_GB2312" w:hAnsi="ˎ̥" w:cs="仿宋_GB2312" w:hint="eastAsia"/>
          <w:sz w:val="32"/>
          <w:szCs w:val="32"/>
        </w:rPr>
        <w:t>2</w:t>
      </w:r>
      <w:r>
        <w:rPr>
          <w:rFonts w:ascii="仿宋_GB2312" w:eastAsia="仿宋_GB2312" w:hAnsi="ˎ̥" w:cs="仿宋_GB2312"/>
          <w:sz w:val="32"/>
          <w:szCs w:val="32"/>
        </w:rPr>
        <w:t>表收入</w:t>
      </w:r>
      <w:proofErr w:type="gramEnd"/>
      <w:r>
        <w:rPr>
          <w:rFonts w:ascii="仿宋_GB2312" w:eastAsia="仿宋_GB2312" w:hAnsi="ˎ̥" w:cs="仿宋_GB2312"/>
          <w:sz w:val="32"/>
          <w:szCs w:val="32"/>
        </w:rPr>
        <w:t>决算表。）</w:t>
      </w:r>
    </w:p>
    <w:p w:rsidR="00107421" w:rsidRDefault="006009F7">
      <w:pPr>
        <w:spacing w:beforeAutospacing="1" w:afterAutospacing="1"/>
        <w:ind w:firstLineChars="196" w:firstLine="627"/>
        <w:rPr>
          <w:rFonts w:ascii="黑体" w:eastAsia="黑体" w:hAnsi="宋体" w:cs="黑体"/>
          <w:bCs/>
          <w:sz w:val="32"/>
          <w:szCs w:val="32"/>
        </w:rPr>
      </w:pPr>
      <w:r>
        <w:rPr>
          <w:rFonts w:ascii="黑体" w:eastAsia="黑体" w:hAnsi="宋体" w:cs="黑体" w:hint="eastAsia"/>
          <w:bCs/>
          <w:sz w:val="32"/>
          <w:szCs w:val="32"/>
        </w:rPr>
        <w:t>三、支出决算情况说明</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本年支出合计1,598.88万元，其中：基本支出1,137.58万元，占</w:t>
      </w:r>
      <w:r w:rsidR="004A5F3E">
        <w:rPr>
          <w:rFonts w:ascii="仿宋_GB2312" w:eastAsia="仿宋_GB2312" w:hAnsi="ˎ̥" w:cs="仿宋_GB2312" w:hint="eastAsia"/>
          <w:sz w:val="32"/>
          <w:szCs w:val="32"/>
        </w:rPr>
        <w:t>71.15</w:t>
      </w:r>
      <w:r>
        <w:rPr>
          <w:rFonts w:ascii="仿宋_GB2312" w:eastAsia="仿宋_GB2312" w:hAnsi="ˎ̥" w:cs="仿宋_GB2312"/>
          <w:sz w:val="32"/>
          <w:szCs w:val="32"/>
        </w:rPr>
        <w:t>%；项目支出461.30万元，占</w:t>
      </w:r>
      <w:r>
        <w:rPr>
          <w:rFonts w:ascii="仿宋_GB2312" w:eastAsia="仿宋_GB2312" w:hAnsi="ˎ̥" w:cs="仿宋_GB2312" w:hint="eastAsia"/>
          <w:sz w:val="32"/>
          <w:szCs w:val="32"/>
        </w:rPr>
        <w:t>28.85</w:t>
      </w:r>
      <w:r>
        <w:rPr>
          <w:rFonts w:ascii="仿宋_GB2312" w:eastAsia="仿宋_GB2312" w:hAnsi="ˎ̥" w:cs="仿宋_GB2312"/>
          <w:sz w:val="32"/>
          <w:szCs w:val="32"/>
        </w:rPr>
        <w:t>%；上缴上级支出</w:t>
      </w:r>
      <w:r w:rsidR="00945CA5">
        <w:rPr>
          <w:rFonts w:ascii="仿宋_GB2312" w:eastAsia="仿宋_GB2312" w:hAnsi="ˎ̥" w:cs="仿宋_GB2312" w:hint="eastAsia"/>
          <w:sz w:val="32"/>
          <w:szCs w:val="32"/>
        </w:rPr>
        <w:t>0.00万元</w:t>
      </w:r>
      <w:r>
        <w:rPr>
          <w:rFonts w:ascii="仿宋_GB2312" w:eastAsia="仿宋_GB2312" w:hAnsi="ˎ̥" w:cs="仿宋_GB2312"/>
          <w:sz w:val="32"/>
          <w:szCs w:val="32"/>
        </w:rPr>
        <w:t>；经营支出</w:t>
      </w:r>
      <w:r w:rsidR="00945CA5">
        <w:rPr>
          <w:rFonts w:ascii="仿宋_GB2312" w:eastAsia="仿宋_GB2312" w:hAnsi="ˎ̥" w:cs="仿宋_GB2312" w:hint="eastAsia"/>
          <w:sz w:val="32"/>
          <w:szCs w:val="32"/>
        </w:rPr>
        <w:t>0.00万元</w:t>
      </w:r>
      <w:r>
        <w:rPr>
          <w:rFonts w:ascii="仿宋_GB2312" w:eastAsia="仿宋_GB2312" w:hAnsi="ˎ̥" w:cs="仿宋_GB2312"/>
          <w:sz w:val="32"/>
          <w:szCs w:val="32"/>
        </w:rPr>
        <w:t>；对附属单位补助支出</w:t>
      </w:r>
      <w:r w:rsidR="00945CA5">
        <w:rPr>
          <w:rFonts w:ascii="仿宋_GB2312" w:eastAsia="仿宋_GB2312" w:hAnsi="ˎ̥" w:cs="仿宋_GB2312" w:hint="eastAsia"/>
          <w:sz w:val="32"/>
          <w:szCs w:val="32"/>
        </w:rPr>
        <w:t>0.00万元</w:t>
      </w:r>
      <w:r>
        <w:rPr>
          <w:rFonts w:ascii="仿宋_GB2312" w:eastAsia="仿宋_GB2312" w:hAnsi="ˎ̥" w:cs="仿宋_GB2312"/>
          <w:sz w:val="32"/>
          <w:szCs w:val="32"/>
        </w:rPr>
        <w:t>。</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（取自</w:t>
      </w:r>
      <w:proofErr w:type="gramStart"/>
      <w:r>
        <w:rPr>
          <w:rFonts w:ascii="仿宋_GB2312" w:eastAsia="仿宋_GB2312" w:hAnsi="ˎ̥" w:cs="仿宋_GB2312"/>
          <w:sz w:val="32"/>
          <w:szCs w:val="32"/>
        </w:rPr>
        <w:t>财决0</w:t>
      </w:r>
      <w:r>
        <w:rPr>
          <w:rFonts w:ascii="仿宋_GB2312" w:eastAsia="仿宋_GB2312" w:hAnsi="ˎ̥" w:cs="仿宋_GB2312" w:hint="eastAsia"/>
          <w:sz w:val="32"/>
          <w:szCs w:val="32"/>
        </w:rPr>
        <w:t>1</w:t>
      </w:r>
      <w:r>
        <w:rPr>
          <w:rFonts w:ascii="仿宋_GB2312" w:eastAsia="仿宋_GB2312" w:hAnsi="ˎ̥" w:cs="仿宋_GB2312"/>
          <w:sz w:val="32"/>
          <w:szCs w:val="32"/>
        </w:rPr>
        <w:t>表</w:t>
      </w:r>
      <w:r>
        <w:rPr>
          <w:rFonts w:ascii="仿宋_GB2312" w:eastAsia="仿宋_GB2312" w:hAnsi="ˎ̥" w:cs="仿宋_GB2312" w:hint="eastAsia"/>
          <w:sz w:val="32"/>
          <w:szCs w:val="32"/>
        </w:rPr>
        <w:t>收入</w:t>
      </w:r>
      <w:proofErr w:type="gramEnd"/>
      <w:r>
        <w:rPr>
          <w:rFonts w:ascii="仿宋_GB2312" w:eastAsia="仿宋_GB2312" w:hAnsi="ˎ̥" w:cs="仿宋_GB2312"/>
          <w:sz w:val="32"/>
          <w:szCs w:val="32"/>
        </w:rPr>
        <w:t>支出决算表。）</w:t>
      </w:r>
    </w:p>
    <w:p w:rsidR="00107421" w:rsidRDefault="006009F7">
      <w:pPr>
        <w:spacing w:beforeAutospacing="1" w:afterAutospacing="1"/>
        <w:ind w:firstLineChars="196" w:firstLine="627"/>
        <w:rPr>
          <w:rFonts w:ascii="黑体" w:eastAsia="黑体" w:hAnsi="宋体" w:cs="黑体"/>
          <w:bCs/>
          <w:sz w:val="32"/>
          <w:szCs w:val="32"/>
        </w:rPr>
      </w:pPr>
      <w:r>
        <w:rPr>
          <w:rFonts w:ascii="黑体" w:eastAsia="黑体" w:hAnsi="宋体" w:cs="黑体" w:hint="eastAsia"/>
          <w:bCs/>
          <w:sz w:val="32"/>
          <w:szCs w:val="32"/>
        </w:rPr>
        <w:t>四、财政拨款收入支出决算总体情况说明</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2018年度财政拨款收入、支出总计1,777.53万元。与2017年度相比，财政拨款收入、支出总计各增加</w:t>
      </w:r>
      <w:r w:rsidR="00E26740">
        <w:rPr>
          <w:rFonts w:ascii="仿宋_GB2312" w:eastAsia="仿宋_GB2312" w:hAnsi="ˎ̥" w:cs="仿宋_GB2312" w:hint="eastAsia"/>
          <w:sz w:val="32"/>
          <w:szCs w:val="32"/>
        </w:rPr>
        <w:t>425.28</w:t>
      </w:r>
      <w:r>
        <w:rPr>
          <w:rFonts w:ascii="仿宋_GB2312" w:eastAsia="仿宋_GB2312" w:hAnsi="ˎ̥" w:cs="仿宋_GB2312"/>
          <w:sz w:val="32"/>
          <w:szCs w:val="32"/>
        </w:rPr>
        <w:t>万</w:t>
      </w:r>
      <w:r>
        <w:rPr>
          <w:rFonts w:ascii="仿宋_GB2312" w:eastAsia="仿宋_GB2312" w:hAnsi="ˎ̥" w:cs="仿宋_GB2312"/>
          <w:sz w:val="32"/>
          <w:szCs w:val="32"/>
        </w:rPr>
        <w:lastRenderedPageBreak/>
        <w:t>元，增长</w:t>
      </w:r>
      <w:r w:rsidR="00E26740">
        <w:rPr>
          <w:rFonts w:ascii="仿宋_GB2312" w:eastAsia="仿宋_GB2312" w:hAnsi="ˎ̥" w:cs="仿宋_GB2312" w:hint="eastAsia"/>
          <w:sz w:val="32"/>
          <w:szCs w:val="32"/>
        </w:rPr>
        <w:t>31.45</w:t>
      </w:r>
      <w:r>
        <w:rPr>
          <w:rFonts w:ascii="仿宋_GB2312" w:eastAsia="仿宋_GB2312" w:hAnsi="ˎ̥" w:cs="仿宋_GB2312"/>
          <w:sz w:val="32"/>
          <w:szCs w:val="32"/>
        </w:rPr>
        <w:t>%。主要原因：一是</w:t>
      </w:r>
      <w:r w:rsidR="00DC7C35">
        <w:rPr>
          <w:rFonts w:ascii="仿宋_GB2312" w:eastAsia="仿宋_GB2312" w:hAnsi="ˎ̥" w:cs="仿宋_GB2312" w:hint="eastAsia"/>
          <w:sz w:val="32"/>
          <w:szCs w:val="32"/>
        </w:rPr>
        <w:t>一般公共预算财政拨款增加471.66万元</w:t>
      </w:r>
      <w:r>
        <w:rPr>
          <w:rFonts w:ascii="仿宋_GB2312" w:eastAsia="仿宋_GB2312" w:hAnsi="ˎ̥" w:cs="仿宋_GB2312"/>
          <w:sz w:val="32"/>
          <w:szCs w:val="32"/>
        </w:rPr>
        <w:t>；二是</w:t>
      </w:r>
      <w:r w:rsidR="00DC7C35">
        <w:rPr>
          <w:rFonts w:ascii="仿宋_GB2312" w:eastAsia="仿宋_GB2312" w:hAnsi="ˎ̥" w:cs="仿宋_GB2312" w:hint="eastAsia"/>
          <w:sz w:val="32"/>
          <w:szCs w:val="32"/>
        </w:rPr>
        <w:t>年初财政拨款结转和结余减少46.35万元</w:t>
      </w:r>
      <w:r>
        <w:rPr>
          <w:rFonts w:ascii="仿宋_GB2312" w:eastAsia="仿宋_GB2312" w:hAnsi="ˎ̥" w:cs="仿宋_GB2312"/>
          <w:sz w:val="32"/>
          <w:szCs w:val="32"/>
        </w:rPr>
        <w:t>。</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财政拨款年初结转结余51.83万元，主要是</w:t>
      </w:r>
      <w:r w:rsidR="00DC7C35">
        <w:rPr>
          <w:rFonts w:ascii="仿宋_GB2312" w:eastAsia="仿宋_GB2312" w:hAnsi="ˎ̥" w:cs="仿宋_GB2312" w:hint="eastAsia"/>
          <w:sz w:val="32"/>
          <w:szCs w:val="32"/>
        </w:rPr>
        <w:t>一般公共预算财政拨款产生的结余资金</w:t>
      </w:r>
      <w:r>
        <w:rPr>
          <w:rFonts w:ascii="仿宋_GB2312" w:eastAsia="仿宋_GB2312" w:hAnsi="ˎ̥" w:cs="仿宋_GB2312"/>
          <w:sz w:val="32"/>
          <w:szCs w:val="32"/>
        </w:rPr>
        <w:t>，较2017年度年初决算数</w:t>
      </w:r>
      <w:r w:rsidR="00DC7C35">
        <w:rPr>
          <w:rFonts w:ascii="仿宋_GB2312" w:eastAsia="仿宋_GB2312" w:hAnsi="ˎ̥" w:cs="仿宋_GB2312"/>
          <w:sz w:val="32"/>
          <w:szCs w:val="32"/>
        </w:rPr>
        <w:t>减少</w:t>
      </w:r>
      <w:r w:rsidR="00DC7C35">
        <w:rPr>
          <w:rFonts w:ascii="仿宋_GB2312" w:eastAsia="仿宋_GB2312" w:hAnsi="ˎ̥" w:cs="仿宋_GB2312" w:hint="eastAsia"/>
          <w:sz w:val="32"/>
          <w:szCs w:val="32"/>
        </w:rPr>
        <w:t>46.36</w:t>
      </w:r>
      <w:r>
        <w:rPr>
          <w:rFonts w:ascii="仿宋_GB2312" w:eastAsia="仿宋_GB2312" w:hAnsi="ˎ̥" w:cs="仿宋_GB2312"/>
          <w:sz w:val="32"/>
          <w:szCs w:val="32"/>
        </w:rPr>
        <w:t>万元，</w:t>
      </w:r>
      <w:r w:rsidR="00DC7C35">
        <w:rPr>
          <w:rFonts w:ascii="仿宋_GB2312" w:eastAsia="仿宋_GB2312" w:hAnsi="ˎ̥" w:cs="仿宋_GB2312"/>
          <w:sz w:val="32"/>
          <w:szCs w:val="32"/>
        </w:rPr>
        <w:t>下降</w:t>
      </w:r>
      <w:r w:rsidR="00DC7C35">
        <w:rPr>
          <w:rFonts w:ascii="仿宋_GB2312" w:eastAsia="仿宋_GB2312" w:hAnsi="ˎ̥" w:cs="仿宋_GB2312" w:hint="eastAsia"/>
          <w:sz w:val="32"/>
          <w:szCs w:val="32"/>
        </w:rPr>
        <w:t>42.21</w:t>
      </w:r>
      <w:r>
        <w:rPr>
          <w:rFonts w:ascii="仿宋_GB2312" w:eastAsia="仿宋_GB2312" w:hAnsi="ˎ̥" w:cs="仿宋_GB2312"/>
          <w:sz w:val="32"/>
          <w:szCs w:val="32"/>
        </w:rPr>
        <w:t>%，主要原因是</w:t>
      </w:r>
      <w:r w:rsidR="00DC7C35">
        <w:rPr>
          <w:rFonts w:ascii="仿宋_GB2312" w:eastAsia="仿宋_GB2312" w:hAnsi="ˎ̥" w:cs="仿宋_GB2312" w:hint="eastAsia"/>
          <w:sz w:val="32"/>
          <w:szCs w:val="32"/>
        </w:rPr>
        <w:t>一般公共预算财政拨款产生的结余资金减少</w:t>
      </w:r>
      <w:r>
        <w:rPr>
          <w:rFonts w:ascii="仿宋_GB2312" w:eastAsia="仿宋_GB2312" w:hAnsi="ˎ̥" w:cs="仿宋_GB2312"/>
          <w:sz w:val="32"/>
          <w:szCs w:val="32"/>
        </w:rPr>
        <w:t>。</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财政拨款年末结转结余185.94万元，主要是</w:t>
      </w:r>
      <w:r w:rsidR="006F31D6">
        <w:rPr>
          <w:rFonts w:ascii="仿宋_GB2312" w:eastAsia="仿宋_GB2312" w:hAnsi="ˎ̥" w:cs="仿宋_GB2312" w:hint="eastAsia"/>
          <w:sz w:val="32"/>
          <w:szCs w:val="32"/>
        </w:rPr>
        <w:t>基本</w:t>
      </w:r>
      <w:r w:rsidR="0099652D">
        <w:rPr>
          <w:rFonts w:ascii="仿宋_GB2312" w:eastAsia="仿宋_GB2312" w:hAnsi="ˎ̥" w:cs="仿宋_GB2312" w:hint="eastAsia"/>
          <w:sz w:val="32"/>
          <w:szCs w:val="32"/>
        </w:rPr>
        <w:t>支出结转1.11万元</w:t>
      </w:r>
      <w:r>
        <w:rPr>
          <w:rFonts w:ascii="仿宋_GB2312" w:eastAsia="仿宋_GB2312" w:hAnsi="ˎ̥" w:cs="仿宋_GB2312"/>
          <w:sz w:val="32"/>
          <w:szCs w:val="32"/>
        </w:rPr>
        <w:t>，</w:t>
      </w:r>
      <w:r w:rsidR="0099652D">
        <w:rPr>
          <w:rFonts w:ascii="仿宋_GB2312" w:eastAsia="仿宋_GB2312" w:hAnsi="ˎ̥" w:cs="仿宋_GB2312" w:hint="eastAsia"/>
          <w:sz w:val="32"/>
          <w:szCs w:val="32"/>
        </w:rPr>
        <w:t>项目支出结转和结余184.84万元，</w:t>
      </w:r>
      <w:r>
        <w:rPr>
          <w:rFonts w:ascii="仿宋_GB2312" w:eastAsia="仿宋_GB2312" w:hAnsi="ˎ̥" w:cs="仿宋_GB2312"/>
          <w:sz w:val="32"/>
          <w:szCs w:val="32"/>
        </w:rPr>
        <w:t>较2017年度年</w:t>
      </w:r>
      <w:proofErr w:type="gramStart"/>
      <w:r>
        <w:rPr>
          <w:rFonts w:ascii="仿宋_GB2312" w:eastAsia="仿宋_GB2312" w:hAnsi="ˎ̥" w:cs="仿宋_GB2312"/>
          <w:sz w:val="32"/>
          <w:szCs w:val="32"/>
        </w:rPr>
        <w:t>末决</w:t>
      </w:r>
      <w:proofErr w:type="gramEnd"/>
      <w:r>
        <w:rPr>
          <w:rFonts w:ascii="仿宋_GB2312" w:eastAsia="仿宋_GB2312" w:hAnsi="ˎ̥" w:cs="仿宋_GB2312"/>
          <w:sz w:val="32"/>
          <w:szCs w:val="32"/>
        </w:rPr>
        <w:t>算数</w:t>
      </w:r>
      <w:r w:rsidR="0099652D">
        <w:rPr>
          <w:rFonts w:ascii="仿宋_GB2312" w:eastAsia="仿宋_GB2312" w:hAnsi="ˎ̥" w:cs="仿宋_GB2312"/>
          <w:sz w:val="32"/>
          <w:szCs w:val="32"/>
        </w:rPr>
        <w:t>减少</w:t>
      </w:r>
      <w:r w:rsidR="0099652D">
        <w:rPr>
          <w:rFonts w:ascii="仿宋_GB2312" w:eastAsia="仿宋_GB2312" w:hAnsi="ˎ̥" w:cs="仿宋_GB2312" w:hint="eastAsia"/>
          <w:sz w:val="32"/>
          <w:szCs w:val="32"/>
        </w:rPr>
        <w:t>67.47</w:t>
      </w:r>
      <w:r>
        <w:rPr>
          <w:rFonts w:ascii="仿宋_GB2312" w:eastAsia="仿宋_GB2312" w:hAnsi="ˎ̥" w:cs="仿宋_GB2312"/>
          <w:sz w:val="32"/>
          <w:szCs w:val="32"/>
        </w:rPr>
        <w:t>万元，</w:t>
      </w:r>
      <w:r w:rsidR="0099652D">
        <w:rPr>
          <w:rFonts w:ascii="仿宋_GB2312" w:eastAsia="仿宋_GB2312" w:hAnsi="ˎ̥" w:cs="仿宋_GB2312"/>
          <w:sz w:val="32"/>
          <w:szCs w:val="32"/>
        </w:rPr>
        <w:t>下降</w:t>
      </w:r>
      <w:r w:rsidR="0099652D">
        <w:rPr>
          <w:rFonts w:ascii="仿宋_GB2312" w:eastAsia="仿宋_GB2312" w:hAnsi="ˎ̥" w:cs="仿宋_GB2312" w:hint="eastAsia"/>
          <w:sz w:val="32"/>
          <w:szCs w:val="32"/>
        </w:rPr>
        <w:t>26.74</w:t>
      </w:r>
      <w:r>
        <w:rPr>
          <w:rFonts w:ascii="仿宋_GB2312" w:eastAsia="仿宋_GB2312" w:hAnsi="ˎ̥" w:cs="仿宋_GB2312"/>
          <w:sz w:val="32"/>
          <w:szCs w:val="32"/>
        </w:rPr>
        <w:t>%，主要原因是</w:t>
      </w:r>
      <w:r w:rsidR="0099652D">
        <w:rPr>
          <w:rFonts w:ascii="仿宋_GB2312" w:eastAsia="仿宋_GB2312" w:hAnsi="ˎ̥" w:cs="仿宋_GB2312" w:hint="eastAsia"/>
          <w:sz w:val="32"/>
          <w:szCs w:val="32"/>
        </w:rPr>
        <w:t>基本支出结转1.11万元</w:t>
      </w:r>
      <w:r w:rsidR="0099652D">
        <w:rPr>
          <w:rFonts w:ascii="仿宋_GB2312" w:eastAsia="仿宋_GB2312" w:hAnsi="ˎ̥" w:cs="仿宋_GB2312"/>
          <w:sz w:val="32"/>
          <w:szCs w:val="32"/>
        </w:rPr>
        <w:t>，</w:t>
      </w:r>
      <w:r w:rsidR="0099652D">
        <w:rPr>
          <w:rFonts w:ascii="仿宋_GB2312" w:eastAsia="仿宋_GB2312" w:hAnsi="ˎ̥" w:cs="仿宋_GB2312" w:hint="eastAsia"/>
          <w:sz w:val="32"/>
          <w:szCs w:val="32"/>
        </w:rPr>
        <w:t>项目支出结转和结余184.84万元，</w:t>
      </w:r>
      <w:r w:rsidR="0099652D">
        <w:rPr>
          <w:rFonts w:ascii="仿宋_GB2312" w:eastAsia="仿宋_GB2312" w:hAnsi="ˎ̥" w:cs="仿宋_GB2312"/>
          <w:sz w:val="32"/>
          <w:szCs w:val="32"/>
        </w:rPr>
        <w:t>较2017年度年</w:t>
      </w:r>
      <w:proofErr w:type="gramStart"/>
      <w:r w:rsidR="0099652D">
        <w:rPr>
          <w:rFonts w:ascii="仿宋_GB2312" w:eastAsia="仿宋_GB2312" w:hAnsi="ˎ̥" w:cs="仿宋_GB2312"/>
          <w:sz w:val="32"/>
          <w:szCs w:val="32"/>
        </w:rPr>
        <w:t>末决</w:t>
      </w:r>
      <w:proofErr w:type="gramEnd"/>
      <w:r w:rsidR="0099652D">
        <w:rPr>
          <w:rFonts w:ascii="仿宋_GB2312" w:eastAsia="仿宋_GB2312" w:hAnsi="ˎ̥" w:cs="仿宋_GB2312"/>
          <w:sz w:val="32"/>
          <w:szCs w:val="32"/>
        </w:rPr>
        <w:t>算数减少</w:t>
      </w:r>
      <w:r w:rsidR="0099652D">
        <w:rPr>
          <w:rFonts w:ascii="仿宋_GB2312" w:eastAsia="仿宋_GB2312" w:hAnsi="ˎ̥" w:cs="仿宋_GB2312" w:hint="eastAsia"/>
          <w:sz w:val="32"/>
          <w:szCs w:val="32"/>
        </w:rPr>
        <w:t>67.47</w:t>
      </w:r>
      <w:r w:rsidR="0099652D">
        <w:rPr>
          <w:rFonts w:ascii="仿宋_GB2312" w:eastAsia="仿宋_GB2312" w:hAnsi="ˎ̥" w:cs="仿宋_GB2312"/>
          <w:sz w:val="32"/>
          <w:szCs w:val="32"/>
        </w:rPr>
        <w:t>万元</w:t>
      </w:r>
      <w:r>
        <w:rPr>
          <w:rFonts w:ascii="仿宋_GB2312" w:eastAsia="仿宋_GB2312" w:hAnsi="ˎ̥" w:cs="仿宋_GB2312"/>
          <w:sz w:val="32"/>
          <w:szCs w:val="32"/>
        </w:rPr>
        <w:t>。</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w:t>
      </w:r>
      <w:proofErr w:type="gramStart"/>
      <w:r>
        <w:rPr>
          <w:rFonts w:ascii="仿宋_GB2312" w:eastAsia="仿宋_GB2312" w:hAnsi="ˎ̥" w:cs="仿宋_GB2312"/>
          <w:sz w:val="32"/>
          <w:szCs w:val="32"/>
        </w:rPr>
        <w:t>取自财决</w:t>
      </w:r>
      <w:proofErr w:type="gramEnd"/>
      <w:r>
        <w:rPr>
          <w:rFonts w:ascii="仿宋_GB2312" w:eastAsia="仿宋_GB2312" w:hAnsi="ˎ̥" w:cs="仿宋_GB2312"/>
          <w:sz w:val="32"/>
          <w:szCs w:val="32"/>
        </w:rPr>
        <w:t>01-1</w:t>
      </w:r>
      <w:proofErr w:type="gramStart"/>
      <w:r>
        <w:rPr>
          <w:rFonts w:ascii="仿宋_GB2312" w:eastAsia="仿宋_GB2312" w:hAnsi="ˎ̥" w:cs="仿宋_GB2312"/>
          <w:sz w:val="32"/>
          <w:szCs w:val="32"/>
        </w:rPr>
        <w:t>表财政</w:t>
      </w:r>
      <w:proofErr w:type="gramEnd"/>
      <w:r>
        <w:rPr>
          <w:rFonts w:ascii="仿宋_GB2312" w:eastAsia="仿宋_GB2312" w:hAnsi="ˎ̥" w:cs="仿宋_GB2312"/>
          <w:sz w:val="32"/>
          <w:szCs w:val="32"/>
        </w:rPr>
        <w:t>拨款收入支出决算总表。）</w:t>
      </w:r>
    </w:p>
    <w:p w:rsidR="00107421" w:rsidRDefault="006009F7">
      <w:pPr>
        <w:spacing w:beforeAutospacing="1" w:afterAutospacing="1"/>
        <w:ind w:firstLineChars="196" w:firstLine="627"/>
        <w:rPr>
          <w:rFonts w:ascii="黑体" w:eastAsia="黑体" w:hAnsi="宋体" w:cs="黑体"/>
          <w:bCs/>
          <w:sz w:val="32"/>
          <w:szCs w:val="32"/>
        </w:rPr>
      </w:pPr>
      <w:r>
        <w:rPr>
          <w:rFonts w:ascii="黑体" w:eastAsia="黑体" w:hAnsi="宋体" w:cs="黑体" w:hint="eastAsia"/>
          <w:bCs/>
          <w:sz w:val="32"/>
          <w:szCs w:val="32"/>
        </w:rPr>
        <w:t>五、一般公共预算财政拨款支出决算情况说明</w:t>
      </w:r>
    </w:p>
    <w:p w:rsidR="00107421" w:rsidRDefault="006009F7">
      <w:pPr>
        <w:spacing w:beforeAutospacing="1" w:afterAutospacing="1"/>
        <w:ind w:firstLineChars="200" w:firstLine="640"/>
        <w:rPr>
          <w:rFonts w:ascii="楷体" w:eastAsia="楷体" w:hAnsi="楷体" w:cs="楷体"/>
          <w:sz w:val="32"/>
          <w:szCs w:val="32"/>
        </w:rPr>
      </w:pPr>
      <w:bookmarkStart w:id="81" w:name="_Toc13694_WPSOffice_Level2"/>
      <w:bookmarkStart w:id="82" w:name="_Toc17398_WPSOffice_Level2"/>
      <w:bookmarkStart w:id="83" w:name="_Toc21737_WPSOffice_Level2"/>
      <w:bookmarkStart w:id="84" w:name="_Toc19665_WPSOffice_Level2"/>
      <w:bookmarkStart w:id="85" w:name="_Toc23005_WPSOffice_Level2"/>
      <w:bookmarkStart w:id="86" w:name="_Toc9989_WPSOffice_Level2"/>
      <w:r>
        <w:rPr>
          <w:rFonts w:ascii="楷体" w:eastAsia="楷体" w:hAnsi="楷体" w:cs="楷体" w:hint="eastAsia"/>
          <w:sz w:val="32"/>
          <w:szCs w:val="32"/>
        </w:rPr>
        <w:t>（一）一般公共预算财政拨款支出决算总体情况</w:t>
      </w:r>
      <w:bookmarkEnd w:id="81"/>
      <w:bookmarkEnd w:id="82"/>
      <w:r>
        <w:rPr>
          <w:rFonts w:ascii="楷体" w:eastAsia="楷体" w:hAnsi="楷体" w:cs="楷体" w:hint="eastAsia"/>
          <w:sz w:val="32"/>
          <w:szCs w:val="32"/>
        </w:rPr>
        <w:t>。</w:t>
      </w:r>
      <w:bookmarkEnd w:id="83"/>
      <w:bookmarkEnd w:id="84"/>
      <w:bookmarkEnd w:id="85"/>
      <w:bookmarkEnd w:id="86"/>
    </w:p>
    <w:p w:rsidR="00107421" w:rsidRDefault="006009F7">
      <w:pPr>
        <w:spacing w:beforeAutospacing="1" w:afterAutospacing="1"/>
        <w:ind w:firstLineChars="200" w:firstLine="640"/>
        <w:rPr>
          <w:rFonts w:ascii="仿宋_GB2312" w:eastAsia="仿宋_GB2312" w:hAnsi="ˎ̥" w:cs="仿宋_GB2312" w:hint="eastAsia"/>
          <w:color w:val="00B0F0"/>
          <w:sz w:val="32"/>
          <w:szCs w:val="32"/>
        </w:rPr>
      </w:pPr>
      <w:r>
        <w:rPr>
          <w:rFonts w:ascii="仿宋_GB2312" w:eastAsia="仿宋_GB2312" w:hAnsi="ˎ̥" w:cs="仿宋_GB2312"/>
          <w:sz w:val="32"/>
          <w:szCs w:val="32"/>
        </w:rPr>
        <w:t>2018年度一般公共预算财政拨款支出1,591.59万元，占本年支出合计的</w:t>
      </w:r>
      <w:r>
        <w:rPr>
          <w:rFonts w:ascii="仿宋_GB2312" w:eastAsia="仿宋_GB2312" w:hAnsi="ˎ̥" w:cs="仿宋_GB2312" w:hint="eastAsia"/>
          <w:sz w:val="32"/>
          <w:szCs w:val="32"/>
        </w:rPr>
        <w:t>99.54</w:t>
      </w:r>
      <w:r>
        <w:rPr>
          <w:rFonts w:ascii="仿宋_GB2312" w:eastAsia="仿宋_GB2312" w:hAnsi="ˎ̥" w:cs="仿宋_GB2312"/>
          <w:sz w:val="32"/>
          <w:szCs w:val="32"/>
        </w:rPr>
        <w:t>%。与2017年度相比，财政拨款支出增加</w:t>
      </w:r>
      <w:r>
        <w:rPr>
          <w:rFonts w:ascii="仿宋_GB2312" w:eastAsia="仿宋_GB2312" w:hAnsi="ˎ̥" w:cs="仿宋_GB2312" w:hint="eastAsia"/>
          <w:sz w:val="32"/>
          <w:szCs w:val="32"/>
        </w:rPr>
        <w:t>491.65</w:t>
      </w:r>
      <w:r>
        <w:rPr>
          <w:rFonts w:ascii="仿宋_GB2312" w:eastAsia="仿宋_GB2312" w:hAnsi="ˎ̥" w:cs="仿宋_GB2312"/>
          <w:sz w:val="32"/>
          <w:szCs w:val="32"/>
        </w:rPr>
        <w:t>万元，增长</w:t>
      </w:r>
      <w:r>
        <w:rPr>
          <w:rFonts w:ascii="仿宋_GB2312" w:eastAsia="仿宋_GB2312" w:hAnsi="ˎ̥" w:cs="仿宋_GB2312" w:hint="eastAsia"/>
          <w:sz w:val="32"/>
          <w:szCs w:val="32"/>
        </w:rPr>
        <w:t>44.69</w:t>
      </w:r>
      <w:r>
        <w:rPr>
          <w:rFonts w:ascii="仿宋_GB2312" w:eastAsia="仿宋_GB2312" w:hAnsi="ˎ̥" w:cs="仿宋_GB2312"/>
          <w:sz w:val="32"/>
          <w:szCs w:val="32"/>
        </w:rPr>
        <w:t>%，主要原因是公共安全支</w:t>
      </w:r>
      <w:r>
        <w:rPr>
          <w:rFonts w:ascii="仿宋_GB2312" w:eastAsia="仿宋_GB2312" w:hAnsi="ˎ̥" w:cs="仿宋_GB2312"/>
          <w:sz w:val="32"/>
          <w:szCs w:val="32"/>
        </w:rPr>
        <w:lastRenderedPageBreak/>
        <w:t>出</w:t>
      </w:r>
      <w:r>
        <w:rPr>
          <w:rFonts w:ascii="仿宋_GB2312" w:eastAsia="仿宋_GB2312" w:hAnsi="ˎ̥" w:cs="仿宋_GB2312" w:hint="eastAsia"/>
          <w:sz w:val="32"/>
          <w:szCs w:val="32"/>
        </w:rPr>
        <w:t>、</w:t>
      </w:r>
      <w:r>
        <w:rPr>
          <w:rFonts w:ascii="仿宋_GB2312" w:eastAsia="仿宋_GB2312" w:hAnsi="ˎ̥" w:hint="eastAsia"/>
          <w:sz w:val="32"/>
          <w:szCs w:val="32"/>
        </w:rPr>
        <w:t>社会保障和就业支出、医疗卫生与计划生育支出</w:t>
      </w:r>
      <w:r w:rsidR="00BD48ED">
        <w:rPr>
          <w:rFonts w:ascii="仿宋_GB2312" w:eastAsia="仿宋_GB2312" w:hAnsi="ˎ̥" w:hint="eastAsia"/>
          <w:sz w:val="32"/>
          <w:szCs w:val="32"/>
        </w:rPr>
        <w:t>、住房保障支出</w:t>
      </w:r>
      <w:r>
        <w:rPr>
          <w:rFonts w:ascii="仿宋_GB2312" w:eastAsia="仿宋_GB2312" w:hAnsi="ˎ̥" w:hint="eastAsia"/>
          <w:sz w:val="32"/>
          <w:szCs w:val="32"/>
        </w:rPr>
        <w:t>增加</w:t>
      </w:r>
      <w:r>
        <w:rPr>
          <w:rFonts w:ascii="仿宋_GB2312" w:eastAsia="仿宋_GB2312" w:hAnsi="ˎ̥" w:cs="仿宋_GB2312"/>
          <w:sz w:val="32"/>
          <w:szCs w:val="32"/>
        </w:rPr>
        <w:t>。</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w:t>
      </w:r>
      <w:proofErr w:type="gramStart"/>
      <w:r>
        <w:rPr>
          <w:rFonts w:ascii="仿宋_GB2312" w:eastAsia="仿宋_GB2312" w:hAnsi="ˎ̥" w:cs="仿宋_GB2312"/>
          <w:sz w:val="32"/>
          <w:szCs w:val="32"/>
        </w:rPr>
        <w:t>取自财决</w:t>
      </w:r>
      <w:proofErr w:type="gramEnd"/>
      <w:r>
        <w:rPr>
          <w:rFonts w:ascii="仿宋_GB2312" w:eastAsia="仿宋_GB2312" w:hAnsi="ˎ̥" w:cs="仿宋_GB2312"/>
          <w:sz w:val="32"/>
          <w:szCs w:val="32"/>
        </w:rPr>
        <w:t>0</w:t>
      </w:r>
      <w:r>
        <w:rPr>
          <w:rFonts w:ascii="仿宋_GB2312" w:eastAsia="仿宋_GB2312" w:hAnsi="ˎ̥" w:cs="仿宋_GB2312" w:hint="eastAsia"/>
          <w:sz w:val="32"/>
          <w:szCs w:val="32"/>
        </w:rPr>
        <w:t>5</w:t>
      </w:r>
      <w:r>
        <w:rPr>
          <w:rFonts w:ascii="仿宋_GB2312" w:eastAsia="仿宋_GB2312" w:hAnsi="ˎ̥" w:cs="仿宋_GB2312"/>
          <w:sz w:val="32"/>
          <w:szCs w:val="32"/>
        </w:rPr>
        <w:t>表一般公共预算财政拨款收入支出决算表）</w:t>
      </w:r>
    </w:p>
    <w:p w:rsidR="00107421" w:rsidRDefault="006009F7">
      <w:pPr>
        <w:spacing w:beforeAutospacing="1" w:afterAutospacing="1"/>
        <w:ind w:firstLineChars="200" w:firstLine="640"/>
        <w:rPr>
          <w:rFonts w:ascii="楷体" w:eastAsia="楷体" w:hAnsi="楷体" w:cs="楷体"/>
          <w:sz w:val="32"/>
          <w:szCs w:val="32"/>
        </w:rPr>
      </w:pPr>
      <w:bookmarkStart w:id="87" w:name="_Toc2711_WPSOffice_Level2"/>
      <w:bookmarkStart w:id="88" w:name="_Toc18793_WPSOffice_Level2"/>
      <w:bookmarkStart w:id="89" w:name="_Toc27767_WPSOffice_Level2"/>
      <w:bookmarkStart w:id="90" w:name="_Toc19535_WPSOffice_Level2"/>
      <w:bookmarkStart w:id="91" w:name="_Toc19075_WPSOffice_Level2"/>
      <w:bookmarkStart w:id="92" w:name="_Toc23864_WPSOffice_Level2"/>
      <w:r>
        <w:rPr>
          <w:rFonts w:ascii="楷体" w:eastAsia="楷体" w:hAnsi="楷体" w:cs="楷体" w:hint="eastAsia"/>
          <w:sz w:val="32"/>
          <w:szCs w:val="32"/>
        </w:rPr>
        <w:t>（二）财政拨款支出决算结构情况</w:t>
      </w:r>
      <w:bookmarkEnd w:id="87"/>
      <w:bookmarkEnd w:id="88"/>
      <w:r>
        <w:rPr>
          <w:rFonts w:ascii="楷体" w:eastAsia="楷体" w:hAnsi="楷体" w:cs="楷体" w:hint="eastAsia"/>
          <w:sz w:val="32"/>
          <w:szCs w:val="32"/>
        </w:rPr>
        <w:t>。</w:t>
      </w:r>
      <w:bookmarkEnd w:id="89"/>
      <w:bookmarkEnd w:id="90"/>
      <w:bookmarkEnd w:id="91"/>
      <w:bookmarkEnd w:id="92"/>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2018年度一般公共预算财政拨款支出1,591.59万元，主要用于以下方面：</w:t>
      </w:r>
      <w:r>
        <w:rPr>
          <w:rFonts w:ascii="仿宋_GB2312" w:eastAsia="仿宋_GB2312" w:hAnsi="ˎ̥" w:cs="仿宋_GB2312"/>
          <w:b/>
          <w:sz w:val="32"/>
          <w:szCs w:val="32"/>
        </w:rPr>
        <w:t>一般公共服务（类）</w:t>
      </w:r>
      <w:r>
        <w:rPr>
          <w:rFonts w:ascii="仿宋_GB2312" w:eastAsia="仿宋_GB2312" w:hAnsi="ˎ̥" w:cs="仿宋_GB2312"/>
          <w:sz w:val="32"/>
          <w:szCs w:val="32"/>
        </w:rPr>
        <w:t>支出19.38万元，占</w:t>
      </w:r>
      <w:r>
        <w:rPr>
          <w:rFonts w:ascii="仿宋_GB2312" w:eastAsia="仿宋_GB2312" w:hAnsi="ˎ̥" w:cs="仿宋_GB2312" w:hint="eastAsia"/>
          <w:sz w:val="32"/>
          <w:szCs w:val="32"/>
        </w:rPr>
        <w:t>1.21</w:t>
      </w:r>
      <w:r>
        <w:rPr>
          <w:rFonts w:ascii="仿宋_GB2312" w:eastAsia="仿宋_GB2312" w:hAnsi="ˎ̥" w:cs="仿宋_GB2312"/>
          <w:sz w:val="32"/>
          <w:szCs w:val="32"/>
        </w:rPr>
        <w:t>%；</w:t>
      </w:r>
      <w:r>
        <w:rPr>
          <w:rFonts w:ascii="仿宋_GB2312" w:eastAsia="仿宋_GB2312" w:hAnsi="ˎ̥" w:cs="仿宋_GB2312"/>
          <w:b/>
          <w:bCs/>
          <w:sz w:val="32"/>
          <w:szCs w:val="32"/>
        </w:rPr>
        <w:t>公共安全支出</w:t>
      </w:r>
      <w:r>
        <w:rPr>
          <w:rFonts w:ascii="仿宋_GB2312" w:eastAsia="仿宋_GB2312" w:hAnsi="ˎ̥" w:cs="仿宋_GB2312"/>
          <w:b/>
          <w:sz w:val="32"/>
          <w:szCs w:val="32"/>
        </w:rPr>
        <w:t>（类）</w:t>
      </w:r>
      <w:r>
        <w:rPr>
          <w:rFonts w:ascii="仿宋_GB2312" w:eastAsia="仿宋_GB2312" w:hAnsi="ˎ̥" w:cs="仿宋_GB2312"/>
          <w:sz w:val="32"/>
          <w:szCs w:val="32"/>
        </w:rPr>
        <w:t>支出1202.02万元，占</w:t>
      </w:r>
      <w:r>
        <w:rPr>
          <w:rFonts w:ascii="仿宋_GB2312" w:eastAsia="仿宋_GB2312" w:hAnsi="ˎ̥" w:cs="仿宋_GB2312" w:hint="eastAsia"/>
          <w:sz w:val="32"/>
          <w:szCs w:val="32"/>
        </w:rPr>
        <w:t>75.52</w:t>
      </w:r>
      <w:r>
        <w:rPr>
          <w:rFonts w:ascii="仿宋_GB2312" w:eastAsia="仿宋_GB2312" w:hAnsi="ˎ̥" w:cs="仿宋_GB2312"/>
          <w:sz w:val="32"/>
          <w:szCs w:val="32"/>
        </w:rPr>
        <w:t>%</w:t>
      </w:r>
      <w:r>
        <w:rPr>
          <w:rFonts w:ascii="仿宋_GB2312" w:eastAsia="仿宋_GB2312" w:hAnsi="ˎ̥" w:cs="仿宋_GB2312" w:hint="eastAsia"/>
          <w:sz w:val="32"/>
          <w:szCs w:val="32"/>
        </w:rPr>
        <w:t>；</w:t>
      </w:r>
      <w:r>
        <w:rPr>
          <w:rFonts w:ascii="仿宋_GB2312" w:eastAsia="仿宋_GB2312" w:hAnsi="ˎ̥" w:cs="仿宋_GB2312"/>
          <w:b/>
          <w:sz w:val="32"/>
          <w:szCs w:val="32"/>
        </w:rPr>
        <w:t>社会保障和就业（类）</w:t>
      </w:r>
      <w:r>
        <w:rPr>
          <w:rFonts w:ascii="仿宋_GB2312" w:eastAsia="仿宋_GB2312" w:hAnsi="ˎ̥" w:cs="仿宋_GB2312"/>
          <w:sz w:val="32"/>
          <w:szCs w:val="32"/>
        </w:rPr>
        <w:t>支出157.67万元，占</w:t>
      </w:r>
      <w:r>
        <w:rPr>
          <w:rFonts w:ascii="仿宋_GB2312" w:eastAsia="仿宋_GB2312" w:hAnsi="ˎ̥" w:cs="仿宋_GB2312" w:hint="eastAsia"/>
          <w:sz w:val="32"/>
          <w:szCs w:val="32"/>
        </w:rPr>
        <w:t>9.9</w:t>
      </w:r>
      <w:r>
        <w:rPr>
          <w:rFonts w:ascii="仿宋_GB2312" w:eastAsia="仿宋_GB2312" w:hAnsi="ˎ̥" w:cs="仿宋_GB2312"/>
          <w:sz w:val="32"/>
          <w:szCs w:val="32"/>
        </w:rPr>
        <w:t>%；</w:t>
      </w:r>
      <w:r>
        <w:rPr>
          <w:rFonts w:ascii="仿宋_GB2312" w:eastAsia="仿宋_GB2312" w:hAnsi="ˎ̥" w:cs="仿宋_GB2312"/>
          <w:b/>
          <w:bCs/>
          <w:sz w:val="32"/>
          <w:szCs w:val="32"/>
        </w:rPr>
        <w:t>医疗卫生与计划生育支出</w:t>
      </w:r>
      <w:r>
        <w:rPr>
          <w:rFonts w:ascii="仿宋_GB2312" w:eastAsia="仿宋_GB2312" w:hAnsi="ˎ̥" w:cs="仿宋_GB2312"/>
          <w:b/>
          <w:sz w:val="32"/>
          <w:szCs w:val="32"/>
        </w:rPr>
        <w:t>（类）</w:t>
      </w:r>
      <w:r>
        <w:rPr>
          <w:rFonts w:ascii="仿宋_GB2312" w:eastAsia="仿宋_GB2312" w:hAnsi="ˎ̥" w:cs="仿宋_GB2312"/>
          <w:sz w:val="32"/>
          <w:szCs w:val="32"/>
        </w:rPr>
        <w:t>支出80.51万元，占</w:t>
      </w:r>
      <w:r>
        <w:rPr>
          <w:rFonts w:ascii="仿宋_GB2312" w:eastAsia="仿宋_GB2312" w:hAnsi="ˎ̥" w:cs="仿宋_GB2312" w:hint="eastAsia"/>
          <w:sz w:val="32"/>
          <w:szCs w:val="32"/>
        </w:rPr>
        <w:t>5.05</w:t>
      </w:r>
      <w:r>
        <w:rPr>
          <w:rFonts w:ascii="仿宋_GB2312" w:eastAsia="仿宋_GB2312" w:hAnsi="ˎ̥" w:cs="仿宋_GB2312"/>
          <w:sz w:val="32"/>
          <w:szCs w:val="32"/>
        </w:rPr>
        <w:t>%</w:t>
      </w:r>
      <w:r>
        <w:rPr>
          <w:rFonts w:ascii="仿宋_GB2312" w:eastAsia="仿宋_GB2312" w:hAnsi="ˎ̥" w:cs="仿宋_GB2312" w:hint="eastAsia"/>
          <w:sz w:val="32"/>
          <w:szCs w:val="32"/>
        </w:rPr>
        <w:t>；</w:t>
      </w:r>
      <w:r>
        <w:rPr>
          <w:rFonts w:ascii="仿宋_GB2312" w:eastAsia="仿宋_GB2312" w:hAnsi="ˎ̥" w:cs="仿宋_GB2312" w:hint="eastAsia"/>
          <w:b/>
          <w:bCs/>
          <w:sz w:val="32"/>
          <w:szCs w:val="32"/>
        </w:rPr>
        <w:t>城乡社区支出</w:t>
      </w:r>
      <w:r>
        <w:rPr>
          <w:rFonts w:ascii="仿宋_GB2312" w:eastAsia="仿宋_GB2312" w:hAnsi="ˎ̥" w:cs="仿宋_GB2312"/>
          <w:b/>
          <w:bCs/>
          <w:sz w:val="32"/>
          <w:szCs w:val="32"/>
        </w:rPr>
        <w:t>（类）</w:t>
      </w:r>
      <w:r>
        <w:rPr>
          <w:rFonts w:ascii="仿宋_GB2312" w:eastAsia="仿宋_GB2312" w:hAnsi="ˎ̥" w:cs="仿宋_GB2312"/>
          <w:sz w:val="32"/>
          <w:szCs w:val="32"/>
        </w:rPr>
        <w:t>支出1.93万元，占</w:t>
      </w:r>
      <w:r>
        <w:rPr>
          <w:rFonts w:ascii="仿宋_GB2312" w:eastAsia="仿宋_GB2312" w:hAnsi="ˎ̥" w:cs="仿宋_GB2312" w:hint="eastAsia"/>
          <w:sz w:val="32"/>
          <w:szCs w:val="32"/>
        </w:rPr>
        <w:t>0.12</w:t>
      </w:r>
      <w:r>
        <w:rPr>
          <w:rFonts w:ascii="仿宋_GB2312" w:eastAsia="仿宋_GB2312" w:hAnsi="ˎ̥" w:cs="仿宋_GB2312"/>
          <w:sz w:val="32"/>
          <w:szCs w:val="32"/>
        </w:rPr>
        <w:t>%</w:t>
      </w:r>
      <w:r>
        <w:rPr>
          <w:rFonts w:ascii="仿宋_GB2312" w:eastAsia="仿宋_GB2312" w:hAnsi="ˎ̥" w:cs="仿宋_GB2312" w:hint="eastAsia"/>
          <w:sz w:val="32"/>
          <w:szCs w:val="32"/>
        </w:rPr>
        <w:t>，</w:t>
      </w:r>
      <w:r>
        <w:rPr>
          <w:rFonts w:ascii="仿宋_GB2312" w:eastAsia="仿宋_GB2312" w:hAnsi="ˎ̥" w:cs="仿宋_GB2312"/>
          <w:b/>
          <w:sz w:val="32"/>
          <w:szCs w:val="32"/>
        </w:rPr>
        <w:t>住房保障（类）</w:t>
      </w:r>
      <w:r>
        <w:rPr>
          <w:rFonts w:ascii="仿宋_GB2312" w:eastAsia="仿宋_GB2312" w:hAnsi="ˎ̥" w:cs="仿宋_GB2312"/>
          <w:sz w:val="32"/>
          <w:szCs w:val="32"/>
        </w:rPr>
        <w:t>支出130.08万元，占</w:t>
      </w:r>
      <w:r>
        <w:rPr>
          <w:rFonts w:ascii="仿宋_GB2312" w:eastAsia="仿宋_GB2312" w:hAnsi="ˎ̥" w:cs="仿宋_GB2312" w:hint="eastAsia"/>
          <w:sz w:val="32"/>
          <w:szCs w:val="32"/>
        </w:rPr>
        <w:t>8.17</w:t>
      </w:r>
      <w:r>
        <w:rPr>
          <w:rFonts w:ascii="仿宋_GB2312" w:eastAsia="仿宋_GB2312" w:hAnsi="ˎ̥" w:cs="仿宋_GB2312"/>
          <w:sz w:val="32"/>
          <w:szCs w:val="32"/>
        </w:rPr>
        <w:t>%。</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（根据各部门（单位）实际支出涉及的支出功能分类类级科目填列）（</w:t>
      </w:r>
      <w:proofErr w:type="gramStart"/>
      <w:r>
        <w:rPr>
          <w:rFonts w:ascii="仿宋_GB2312" w:eastAsia="仿宋_GB2312" w:hAnsi="ˎ̥" w:cs="仿宋_GB2312"/>
          <w:sz w:val="32"/>
          <w:szCs w:val="32"/>
        </w:rPr>
        <w:t>取自财决</w:t>
      </w:r>
      <w:proofErr w:type="gramEnd"/>
      <w:r>
        <w:rPr>
          <w:rFonts w:ascii="仿宋_GB2312" w:eastAsia="仿宋_GB2312" w:hAnsi="ˎ̥" w:cs="仿宋_GB2312"/>
          <w:sz w:val="32"/>
          <w:szCs w:val="32"/>
        </w:rPr>
        <w:t>0</w:t>
      </w:r>
      <w:r>
        <w:rPr>
          <w:rFonts w:ascii="仿宋_GB2312" w:eastAsia="仿宋_GB2312" w:hAnsi="ˎ̥" w:cs="仿宋_GB2312" w:hint="eastAsia"/>
          <w:sz w:val="32"/>
          <w:szCs w:val="32"/>
        </w:rPr>
        <w:t>5</w:t>
      </w:r>
      <w:r>
        <w:rPr>
          <w:rFonts w:ascii="仿宋_GB2312" w:eastAsia="仿宋_GB2312" w:hAnsi="ˎ̥" w:cs="仿宋_GB2312"/>
          <w:sz w:val="32"/>
          <w:szCs w:val="32"/>
        </w:rPr>
        <w:t>表一般公共预算财政拨款收入支出决算表）</w:t>
      </w:r>
    </w:p>
    <w:p w:rsidR="00107421" w:rsidRDefault="006009F7">
      <w:pPr>
        <w:spacing w:beforeAutospacing="1" w:afterAutospacing="1"/>
        <w:ind w:firstLineChars="200" w:firstLine="640"/>
        <w:rPr>
          <w:rFonts w:ascii="楷体" w:eastAsia="楷体" w:hAnsi="楷体" w:cs="楷体"/>
          <w:sz w:val="32"/>
          <w:szCs w:val="32"/>
        </w:rPr>
      </w:pPr>
      <w:bookmarkStart w:id="93" w:name="_Toc9502_WPSOffice_Level2"/>
      <w:bookmarkStart w:id="94" w:name="_Toc25136_WPSOffice_Level2"/>
      <w:bookmarkStart w:id="95" w:name="_Toc15415_WPSOffice_Level2"/>
      <w:bookmarkStart w:id="96" w:name="_Toc29364_WPSOffice_Level2"/>
      <w:bookmarkStart w:id="97" w:name="_Toc21701_WPSOffice_Level2"/>
      <w:bookmarkStart w:id="98" w:name="_Toc22318_WPSOffice_Level2"/>
      <w:r>
        <w:rPr>
          <w:rFonts w:ascii="楷体" w:eastAsia="楷体" w:hAnsi="楷体" w:cs="楷体" w:hint="eastAsia"/>
          <w:sz w:val="32"/>
          <w:szCs w:val="32"/>
        </w:rPr>
        <w:t>（三）财政拨款支出决算具体情况。</w:t>
      </w:r>
      <w:bookmarkEnd w:id="93"/>
      <w:bookmarkEnd w:id="94"/>
      <w:bookmarkEnd w:id="95"/>
      <w:bookmarkEnd w:id="96"/>
      <w:bookmarkEnd w:id="97"/>
      <w:bookmarkEnd w:id="98"/>
    </w:p>
    <w:p w:rsidR="00107421" w:rsidRDefault="006009F7">
      <w:pPr>
        <w:spacing w:beforeAutospacing="1" w:afterAutospacing="1"/>
        <w:ind w:firstLineChars="200" w:firstLine="640"/>
        <w:rPr>
          <w:rFonts w:ascii="仿宋_GB2312" w:eastAsia="仿宋_GB2312" w:hAnsi="ˎ̥" w:hint="eastAsia"/>
          <w:sz w:val="32"/>
          <w:szCs w:val="32"/>
        </w:rPr>
      </w:pPr>
      <w:r>
        <w:rPr>
          <w:rFonts w:ascii="仿宋_GB2312" w:eastAsia="仿宋_GB2312" w:hAnsi="ˎ̥" w:cs="仿宋_GB2312"/>
          <w:sz w:val="32"/>
          <w:szCs w:val="32"/>
        </w:rPr>
        <w:t>2018年度财政拨款支出年初预算为</w:t>
      </w:r>
      <w:r>
        <w:rPr>
          <w:rFonts w:ascii="仿宋_GB2312" w:eastAsia="仿宋_GB2312" w:hAnsi="ˎ̥" w:cs="仿宋_GB2312" w:hint="eastAsia"/>
          <w:sz w:val="32"/>
          <w:szCs w:val="32"/>
        </w:rPr>
        <w:t>1777.54</w:t>
      </w:r>
      <w:r>
        <w:rPr>
          <w:rFonts w:ascii="仿宋_GB2312" w:eastAsia="仿宋_GB2312" w:hAnsi="ˎ̥" w:cs="仿宋_GB2312"/>
          <w:sz w:val="32"/>
          <w:szCs w:val="32"/>
        </w:rPr>
        <w:t>万元，支出决算为1,591.59万元，完成年初预算的</w:t>
      </w:r>
      <w:r>
        <w:rPr>
          <w:rFonts w:ascii="仿宋_GB2312" w:eastAsia="仿宋_GB2312" w:hAnsi="ˎ̥" w:cs="仿宋_GB2312" w:hint="eastAsia"/>
          <w:sz w:val="32"/>
          <w:szCs w:val="32"/>
        </w:rPr>
        <w:t>89.53</w:t>
      </w:r>
      <w:r>
        <w:rPr>
          <w:rFonts w:ascii="仿宋_GB2312" w:eastAsia="仿宋_GB2312" w:hAnsi="ˎ̥" w:cs="仿宋_GB2312"/>
          <w:sz w:val="32"/>
          <w:szCs w:val="32"/>
        </w:rPr>
        <w:t>%。其中：</w:t>
      </w:r>
      <w:r>
        <w:rPr>
          <w:rFonts w:ascii="仿宋_GB2312" w:eastAsia="仿宋_GB2312" w:hAnsi="ˎ̥" w:hint="eastAsia"/>
          <w:sz w:val="32"/>
          <w:szCs w:val="32"/>
        </w:rPr>
        <w:t>2018年预算安排的项目需跨年度延续至下年度按规定实施。</w:t>
      </w:r>
    </w:p>
    <w:p w:rsidR="00107421" w:rsidRDefault="006009F7">
      <w:pPr>
        <w:spacing w:beforeAutospacing="1" w:afterAutospacing="1"/>
        <w:rPr>
          <w:rFonts w:ascii="仿宋_GB2312" w:eastAsia="仿宋_GB2312" w:hAnsi="ˎ̥" w:cs="仿宋_GB2312" w:hint="eastAsia"/>
          <w:sz w:val="32"/>
          <w:szCs w:val="32"/>
        </w:rPr>
      </w:pPr>
      <w:r>
        <w:rPr>
          <w:rFonts w:ascii="仿宋_GB2312" w:eastAsia="仿宋_GB2312" w:hAnsi="ˎ̥" w:cs="仿宋_GB2312"/>
          <w:sz w:val="32"/>
          <w:szCs w:val="32"/>
        </w:rPr>
        <w:lastRenderedPageBreak/>
        <w:t>（</w:t>
      </w:r>
      <w:proofErr w:type="gramStart"/>
      <w:r>
        <w:rPr>
          <w:rFonts w:ascii="仿宋_GB2312" w:eastAsia="仿宋_GB2312" w:hAnsi="ˎ̥" w:cs="仿宋_GB2312"/>
          <w:sz w:val="32"/>
          <w:szCs w:val="32"/>
        </w:rPr>
        <w:t>取自财决</w:t>
      </w:r>
      <w:proofErr w:type="gramEnd"/>
      <w:r>
        <w:rPr>
          <w:rFonts w:ascii="仿宋_GB2312" w:eastAsia="仿宋_GB2312" w:hAnsi="ˎ̥" w:cs="仿宋_GB2312"/>
          <w:sz w:val="32"/>
          <w:szCs w:val="32"/>
        </w:rPr>
        <w:t>0</w:t>
      </w:r>
      <w:r>
        <w:rPr>
          <w:rFonts w:ascii="仿宋_GB2312" w:eastAsia="仿宋_GB2312" w:hAnsi="ˎ̥" w:cs="仿宋_GB2312" w:hint="eastAsia"/>
          <w:sz w:val="32"/>
          <w:szCs w:val="32"/>
        </w:rPr>
        <w:t>5</w:t>
      </w:r>
      <w:r>
        <w:rPr>
          <w:rFonts w:ascii="仿宋_GB2312" w:eastAsia="仿宋_GB2312" w:hAnsi="ˎ̥" w:cs="仿宋_GB2312"/>
          <w:sz w:val="32"/>
          <w:szCs w:val="32"/>
        </w:rPr>
        <w:t>表一般公共预算财政拨款收入支出决算表）</w:t>
      </w:r>
    </w:p>
    <w:p w:rsidR="00107421" w:rsidRDefault="006009F7">
      <w:pPr>
        <w:spacing w:beforeAutospacing="1" w:afterAutospacing="1"/>
        <w:ind w:firstLineChars="200" w:firstLine="640"/>
        <w:rPr>
          <w:rFonts w:ascii="仿宋_GB2312" w:eastAsia="仿宋_GB2312" w:hAnsi="ˎ̥" w:cs="仿宋_GB2312" w:hint="eastAsia"/>
          <w:b/>
          <w:sz w:val="32"/>
          <w:szCs w:val="32"/>
        </w:rPr>
      </w:pPr>
      <w:r>
        <w:rPr>
          <w:rFonts w:ascii="仿宋_GB2312" w:eastAsia="仿宋_GB2312" w:hAnsi="ˎ̥" w:cs="仿宋_GB2312"/>
          <w:sz w:val="32"/>
          <w:szCs w:val="32"/>
        </w:rPr>
        <w:t>1.</w:t>
      </w:r>
      <w:r>
        <w:rPr>
          <w:rFonts w:ascii="仿宋_GB2312" w:eastAsia="仿宋_GB2312" w:hAnsi="ˎ̥" w:cs="仿宋_GB2312"/>
          <w:b/>
          <w:sz w:val="32"/>
          <w:szCs w:val="32"/>
        </w:rPr>
        <w:t>一般公共服务（类）其他一般公共服务支出（款）其他一般公共服务支出（项）。</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年初结转和结余为19.38万元，年初预</w:t>
      </w:r>
      <w:r>
        <w:rPr>
          <w:rFonts w:ascii="仿宋_GB2312" w:eastAsia="仿宋_GB2312" w:hAnsi="ˎ̥" w:cs="仿宋_GB2312" w:hint="eastAsia"/>
          <w:sz w:val="32"/>
          <w:szCs w:val="32"/>
        </w:rPr>
        <w:t>算</w:t>
      </w:r>
      <w:r w:rsidR="005F16A5">
        <w:rPr>
          <w:rFonts w:ascii="仿宋_GB2312" w:eastAsia="仿宋_GB2312" w:hAnsi="ˎ̥" w:cs="仿宋_GB2312" w:hint="eastAsia"/>
          <w:sz w:val="32"/>
          <w:szCs w:val="32"/>
        </w:rPr>
        <w:t>0.00万元</w:t>
      </w:r>
      <w:r>
        <w:rPr>
          <w:rFonts w:ascii="仿宋_GB2312" w:eastAsia="仿宋_GB2312" w:hAnsi="ˎ̥" w:cs="仿宋_GB2312" w:hint="eastAsia"/>
          <w:sz w:val="32"/>
          <w:szCs w:val="32"/>
        </w:rPr>
        <w:t>，</w:t>
      </w:r>
      <w:r>
        <w:rPr>
          <w:rFonts w:ascii="仿宋_GB2312" w:eastAsia="仿宋_GB2312" w:hAnsi="ˎ̥" w:cs="仿宋_GB2312"/>
          <w:sz w:val="32"/>
          <w:szCs w:val="32"/>
        </w:rPr>
        <w:t>支出决算为19.38万元，完成年初预算的</w:t>
      </w:r>
      <w:r>
        <w:rPr>
          <w:rFonts w:ascii="仿宋_GB2312" w:eastAsia="仿宋_GB2312" w:hAnsi="ˎ̥" w:cs="仿宋_GB2312" w:hint="eastAsia"/>
          <w:sz w:val="32"/>
          <w:szCs w:val="32"/>
        </w:rPr>
        <w:t>100</w:t>
      </w:r>
      <w:r>
        <w:rPr>
          <w:rFonts w:ascii="仿宋_GB2312" w:eastAsia="仿宋_GB2312" w:hAnsi="ˎ̥" w:cs="仿宋_GB2312"/>
          <w:sz w:val="32"/>
          <w:szCs w:val="32"/>
        </w:rPr>
        <w:t>%。</w:t>
      </w:r>
    </w:p>
    <w:p w:rsidR="00107421" w:rsidRDefault="006009F7">
      <w:pPr>
        <w:spacing w:beforeAutospacing="1" w:afterAutospacing="1"/>
        <w:ind w:firstLineChars="200" w:firstLine="643"/>
        <w:rPr>
          <w:rFonts w:ascii="仿宋_GB2312" w:eastAsia="仿宋_GB2312" w:hAnsi="ˎ̥" w:cs="仿宋_GB2312" w:hint="eastAsia"/>
          <w:b/>
          <w:bCs/>
          <w:sz w:val="32"/>
          <w:szCs w:val="32"/>
        </w:rPr>
      </w:pPr>
      <w:r>
        <w:rPr>
          <w:rFonts w:ascii="仿宋_GB2312" w:eastAsia="仿宋_GB2312" w:hAnsi="ˎ̥" w:cs="仿宋_GB2312" w:hint="eastAsia"/>
          <w:b/>
          <w:bCs/>
          <w:sz w:val="32"/>
          <w:szCs w:val="32"/>
        </w:rPr>
        <w:t>2.公共安全支出（类）公安</w:t>
      </w:r>
      <w:r>
        <w:rPr>
          <w:rFonts w:ascii="仿宋_GB2312" w:eastAsia="仿宋_GB2312" w:hAnsi="ˎ̥" w:cs="仿宋_GB2312"/>
          <w:b/>
          <w:bCs/>
          <w:sz w:val="32"/>
          <w:szCs w:val="32"/>
        </w:rPr>
        <w:t>（款）其他公安支出（项）</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年初结转和结余15.27万元</w:t>
      </w:r>
      <w:r>
        <w:rPr>
          <w:rFonts w:ascii="仿宋_GB2312" w:eastAsia="仿宋_GB2312" w:hAnsi="ˎ̥" w:cs="仿宋_GB2312" w:hint="eastAsia"/>
          <w:sz w:val="32"/>
          <w:szCs w:val="32"/>
        </w:rPr>
        <w:t>，</w:t>
      </w:r>
      <w:r>
        <w:rPr>
          <w:rFonts w:ascii="仿宋_GB2312" w:eastAsia="仿宋_GB2312" w:hAnsi="ˎ̥" w:cs="仿宋_GB2312"/>
          <w:sz w:val="32"/>
          <w:szCs w:val="32"/>
        </w:rPr>
        <w:t>年初预算为17.88万元，支出决算为</w:t>
      </w:r>
      <w:r>
        <w:rPr>
          <w:rFonts w:ascii="仿宋_GB2312" w:eastAsia="仿宋_GB2312" w:hAnsi="ˎ̥" w:cs="仿宋_GB2312" w:hint="eastAsia"/>
          <w:sz w:val="32"/>
          <w:szCs w:val="32"/>
        </w:rPr>
        <w:t>33.15</w:t>
      </w:r>
      <w:r>
        <w:rPr>
          <w:rFonts w:ascii="仿宋_GB2312" w:eastAsia="仿宋_GB2312" w:hAnsi="ˎ̥" w:cs="仿宋_GB2312"/>
          <w:sz w:val="32"/>
          <w:szCs w:val="32"/>
        </w:rPr>
        <w:t>万元，完成年初预算的</w:t>
      </w:r>
      <w:r>
        <w:rPr>
          <w:rFonts w:ascii="仿宋_GB2312" w:eastAsia="仿宋_GB2312" w:hAnsi="ˎ̥" w:cs="仿宋_GB2312" w:hint="eastAsia"/>
          <w:sz w:val="32"/>
          <w:szCs w:val="32"/>
        </w:rPr>
        <w:t>100</w:t>
      </w:r>
      <w:r>
        <w:rPr>
          <w:rFonts w:ascii="仿宋_GB2312" w:eastAsia="仿宋_GB2312" w:hAnsi="ˎ̥" w:cs="仿宋_GB2312"/>
          <w:sz w:val="32"/>
          <w:szCs w:val="32"/>
        </w:rPr>
        <w:t>%</w:t>
      </w:r>
      <w:r>
        <w:rPr>
          <w:rFonts w:ascii="仿宋_GB2312" w:eastAsia="仿宋_GB2312" w:hAnsi="ˎ̥" w:cs="仿宋_GB2312" w:hint="eastAsia"/>
          <w:sz w:val="32"/>
          <w:szCs w:val="32"/>
        </w:rPr>
        <w:t>。</w:t>
      </w:r>
    </w:p>
    <w:p w:rsidR="00107421" w:rsidRDefault="006009F7" w:rsidP="004964CD">
      <w:pPr>
        <w:spacing w:beforeAutospacing="1" w:afterAutospacing="1"/>
        <w:ind w:leftChars="200" w:left="480"/>
        <w:rPr>
          <w:rFonts w:ascii="仿宋_GB2312" w:eastAsia="仿宋_GB2312" w:hAnsi="ˎ̥" w:cs="仿宋_GB2312" w:hint="eastAsia"/>
          <w:b/>
          <w:bCs/>
          <w:sz w:val="32"/>
          <w:szCs w:val="32"/>
        </w:rPr>
      </w:pPr>
      <w:r>
        <w:rPr>
          <w:rFonts w:ascii="仿宋_GB2312" w:eastAsia="仿宋_GB2312" w:hAnsi="ˎ̥" w:cs="仿宋_GB2312" w:hint="eastAsia"/>
          <w:b/>
          <w:bCs/>
          <w:sz w:val="32"/>
          <w:szCs w:val="32"/>
        </w:rPr>
        <w:t>3.公共安全支出（类）司法</w:t>
      </w:r>
      <w:r>
        <w:rPr>
          <w:rFonts w:ascii="仿宋_GB2312" w:eastAsia="仿宋_GB2312" w:hAnsi="ˎ̥" w:cs="仿宋_GB2312"/>
          <w:b/>
          <w:bCs/>
          <w:sz w:val="32"/>
          <w:szCs w:val="32"/>
        </w:rPr>
        <w:t>（款）行政运行（项）</w:t>
      </w:r>
    </w:p>
    <w:p w:rsidR="00107421" w:rsidRDefault="006009F7">
      <w:pPr>
        <w:pStyle w:val="p19"/>
        <w:snapToGrid w:val="0"/>
        <w:spacing w:line="600" w:lineRule="exact"/>
        <w:ind w:firstLineChars="200" w:firstLine="640"/>
        <w:contextualSpacing/>
        <w:rPr>
          <w:rFonts w:eastAsia="仿宋_GB2312"/>
          <w:sz w:val="32"/>
          <w:szCs w:val="32"/>
        </w:rPr>
      </w:pPr>
      <w:r>
        <w:rPr>
          <w:rFonts w:ascii="仿宋_GB2312" w:eastAsia="仿宋_GB2312" w:hAnsi="ˎ̥" w:cs="仿宋_GB2312"/>
          <w:sz w:val="32"/>
          <w:szCs w:val="32"/>
        </w:rPr>
        <w:t>年初结转和结余</w:t>
      </w:r>
      <w:r>
        <w:rPr>
          <w:rFonts w:ascii="仿宋_GB2312" w:eastAsia="仿宋_GB2312" w:hAnsi="ˎ̥" w:cs="仿宋_GB2312" w:hint="eastAsia"/>
          <w:sz w:val="32"/>
          <w:szCs w:val="32"/>
        </w:rPr>
        <w:t>1.11</w:t>
      </w:r>
      <w:r>
        <w:rPr>
          <w:rFonts w:ascii="仿宋_GB2312" w:eastAsia="仿宋_GB2312" w:hAnsi="ˎ̥" w:cs="仿宋_GB2312"/>
          <w:sz w:val="32"/>
          <w:szCs w:val="32"/>
        </w:rPr>
        <w:t>万元</w:t>
      </w:r>
      <w:r>
        <w:rPr>
          <w:rFonts w:ascii="仿宋_GB2312" w:eastAsia="仿宋_GB2312" w:hAnsi="ˎ̥" w:cs="仿宋_GB2312" w:hint="eastAsia"/>
          <w:sz w:val="32"/>
          <w:szCs w:val="32"/>
        </w:rPr>
        <w:t>，</w:t>
      </w:r>
      <w:r>
        <w:rPr>
          <w:rFonts w:ascii="仿宋_GB2312" w:eastAsia="仿宋_GB2312" w:hAnsi="ˎ̥" w:cs="仿宋_GB2312"/>
          <w:sz w:val="32"/>
          <w:szCs w:val="32"/>
        </w:rPr>
        <w:t>年初预算为</w:t>
      </w:r>
      <w:r>
        <w:rPr>
          <w:rFonts w:ascii="仿宋_GB2312" w:eastAsia="仿宋_GB2312" w:hAnsi="ˎ̥" w:cs="仿宋_GB2312" w:hint="eastAsia"/>
          <w:sz w:val="32"/>
          <w:szCs w:val="32"/>
        </w:rPr>
        <w:t>635.47</w:t>
      </w:r>
      <w:r>
        <w:rPr>
          <w:rFonts w:ascii="仿宋_GB2312" w:eastAsia="仿宋_GB2312" w:hAnsi="ˎ̥" w:cs="仿宋_GB2312"/>
          <w:sz w:val="32"/>
          <w:szCs w:val="32"/>
        </w:rPr>
        <w:t>万元，支出决算为</w:t>
      </w:r>
      <w:r>
        <w:rPr>
          <w:rFonts w:ascii="仿宋_GB2312" w:eastAsia="仿宋_GB2312" w:hAnsi="ˎ̥" w:cs="仿宋_GB2312" w:hint="eastAsia"/>
          <w:sz w:val="32"/>
          <w:szCs w:val="32"/>
        </w:rPr>
        <w:t>635.47</w:t>
      </w:r>
      <w:r>
        <w:rPr>
          <w:rFonts w:ascii="仿宋_GB2312" w:eastAsia="仿宋_GB2312" w:hAnsi="ˎ̥" w:cs="仿宋_GB2312"/>
          <w:sz w:val="32"/>
          <w:szCs w:val="32"/>
        </w:rPr>
        <w:t>万元，完成年初预算的</w:t>
      </w:r>
      <w:r>
        <w:rPr>
          <w:rFonts w:ascii="仿宋_GB2312" w:eastAsia="仿宋_GB2312" w:hAnsi="ˎ̥" w:cs="仿宋_GB2312" w:hint="eastAsia"/>
          <w:sz w:val="32"/>
          <w:szCs w:val="32"/>
        </w:rPr>
        <w:t>99.83%，</w:t>
      </w:r>
      <w:r>
        <w:rPr>
          <w:rFonts w:eastAsia="仿宋_GB2312"/>
          <w:sz w:val="32"/>
          <w:szCs w:val="32"/>
        </w:rPr>
        <w:t>决算数</w:t>
      </w:r>
      <w:r>
        <w:rPr>
          <w:rFonts w:eastAsia="仿宋_GB2312" w:hint="eastAsia"/>
          <w:sz w:val="32"/>
          <w:szCs w:val="32"/>
        </w:rPr>
        <w:t>小</w:t>
      </w:r>
      <w:r>
        <w:rPr>
          <w:rFonts w:eastAsia="仿宋_GB2312"/>
          <w:sz w:val="32"/>
          <w:szCs w:val="32"/>
        </w:rPr>
        <w:t>于预算数的主要原因：</w:t>
      </w:r>
      <w:r>
        <w:rPr>
          <w:rFonts w:eastAsia="仿宋_GB2312" w:hint="eastAsia"/>
          <w:sz w:val="32"/>
          <w:szCs w:val="32"/>
        </w:rPr>
        <w:t>提高项目支出管理水平，节省经费开支。</w:t>
      </w:r>
    </w:p>
    <w:p w:rsidR="00107421" w:rsidRDefault="006009F7">
      <w:pPr>
        <w:spacing w:beforeAutospacing="1" w:afterAutospacing="1"/>
        <w:ind w:firstLineChars="200" w:firstLine="643"/>
        <w:rPr>
          <w:rFonts w:ascii="仿宋_GB2312" w:eastAsia="仿宋_GB2312" w:hAnsi="ˎ̥" w:cs="仿宋_GB2312" w:hint="eastAsia"/>
          <w:b/>
          <w:bCs/>
          <w:sz w:val="32"/>
          <w:szCs w:val="32"/>
        </w:rPr>
      </w:pPr>
      <w:r>
        <w:rPr>
          <w:rFonts w:ascii="仿宋_GB2312" w:eastAsia="仿宋_GB2312" w:hAnsi="ˎ̥" w:cs="仿宋_GB2312" w:hint="eastAsia"/>
          <w:b/>
          <w:bCs/>
          <w:sz w:val="32"/>
          <w:szCs w:val="32"/>
        </w:rPr>
        <w:t>4.公共安全支出（类）司法</w:t>
      </w:r>
      <w:r>
        <w:rPr>
          <w:rFonts w:ascii="仿宋_GB2312" w:eastAsia="仿宋_GB2312" w:hAnsi="ˎ̥" w:cs="仿宋_GB2312"/>
          <w:b/>
          <w:bCs/>
          <w:sz w:val="32"/>
          <w:szCs w:val="32"/>
        </w:rPr>
        <w:t>（款） 基层司法业务（项）</w:t>
      </w:r>
    </w:p>
    <w:p w:rsidR="00107421" w:rsidRDefault="006009F7" w:rsidP="004964CD">
      <w:pPr>
        <w:spacing w:beforeAutospacing="1" w:afterAutospacing="1"/>
        <w:ind w:leftChars="200" w:left="480" w:firstLineChars="200" w:firstLine="640"/>
        <w:rPr>
          <w:rFonts w:eastAsia="仿宋_GB2312"/>
          <w:sz w:val="32"/>
          <w:szCs w:val="32"/>
        </w:rPr>
      </w:pPr>
      <w:r>
        <w:rPr>
          <w:rFonts w:ascii="仿宋_GB2312" w:eastAsia="仿宋_GB2312" w:hAnsi="ˎ̥" w:cs="仿宋_GB2312"/>
          <w:sz w:val="32"/>
          <w:szCs w:val="32"/>
        </w:rPr>
        <w:t>年初结转和结余</w:t>
      </w:r>
      <w:r>
        <w:rPr>
          <w:rFonts w:ascii="仿宋_GB2312" w:eastAsia="仿宋_GB2312" w:hAnsi="ˎ̥" w:cs="仿宋_GB2312" w:hint="eastAsia"/>
          <w:sz w:val="32"/>
          <w:szCs w:val="32"/>
        </w:rPr>
        <w:t>6.92</w:t>
      </w:r>
      <w:r>
        <w:rPr>
          <w:rFonts w:ascii="仿宋_GB2312" w:eastAsia="仿宋_GB2312" w:hAnsi="ˎ̥" w:cs="仿宋_GB2312"/>
          <w:sz w:val="32"/>
          <w:szCs w:val="32"/>
        </w:rPr>
        <w:t>万元</w:t>
      </w:r>
      <w:r>
        <w:rPr>
          <w:rFonts w:ascii="仿宋_GB2312" w:eastAsia="仿宋_GB2312" w:hAnsi="ˎ̥" w:cs="仿宋_GB2312" w:hint="eastAsia"/>
          <w:sz w:val="32"/>
          <w:szCs w:val="32"/>
        </w:rPr>
        <w:t>，</w:t>
      </w:r>
      <w:r>
        <w:rPr>
          <w:rFonts w:ascii="仿宋_GB2312" w:eastAsia="仿宋_GB2312" w:hAnsi="ˎ̥" w:cs="仿宋_GB2312"/>
          <w:sz w:val="32"/>
          <w:szCs w:val="32"/>
        </w:rPr>
        <w:t>年初预算为</w:t>
      </w:r>
      <w:r>
        <w:rPr>
          <w:rFonts w:ascii="仿宋_GB2312" w:eastAsia="仿宋_GB2312" w:hAnsi="ˎ̥" w:cs="仿宋_GB2312" w:hint="eastAsia"/>
          <w:sz w:val="32"/>
          <w:szCs w:val="32"/>
        </w:rPr>
        <w:t>29.32</w:t>
      </w:r>
      <w:r>
        <w:rPr>
          <w:rFonts w:ascii="仿宋_GB2312" w:eastAsia="仿宋_GB2312" w:hAnsi="ˎ̥" w:cs="仿宋_GB2312"/>
          <w:sz w:val="32"/>
          <w:szCs w:val="32"/>
        </w:rPr>
        <w:t>万元，支出决算为</w:t>
      </w:r>
      <w:r>
        <w:rPr>
          <w:rFonts w:ascii="仿宋_GB2312" w:eastAsia="仿宋_GB2312" w:hAnsi="ˎ̥" w:cs="仿宋_GB2312" w:hint="eastAsia"/>
          <w:sz w:val="32"/>
          <w:szCs w:val="32"/>
        </w:rPr>
        <w:t>33.84</w:t>
      </w:r>
      <w:r>
        <w:rPr>
          <w:rFonts w:ascii="仿宋_GB2312" w:eastAsia="仿宋_GB2312" w:hAnsi="ˎ̥" w:cs="仿宋_GB2312"/>
          <w:sz w:val="32"/>
          <w:szCs w:val="32"/>
        </w:rPr>
        <w:t>万元，完成年初预算的</w:t>
      </w:r>
      <w:r>
        <w:rPr>
          <w:rFonts w:ascii="仿宋_GB2312" w:eastAsia="仿宋_GB2312" w:hAnsi="ˎ̥" w:cs="仿宋_GB2312" w:hint="eastAsia"/>
          <w:sz w:val="32"/>
          <w:szCs w:val="32"/>
        </w:rPr>
        <w:t>93.38%，</w:t>
      </w:r>
      <w:r>
        <w:rPr>
          <w:rFonts w:eastAsia="仿宋_GB2312"/>
          <w:sz w:val="32"/>
          <w:szCs w:val="32"/>
        </w:rPr>
        <w:t>决算数</w:t>
      </w:r>
      <w:r>
        <w:rPr>
          <w:rFonts w:eastAsia="仿宋_GB2312" w:hint="eastAsia"/>
          <w:sz w:val="32"/>
          <w:szCs w:val="32"/>
        </w:rPr>
        <w:t>小</w:t>
      </w:r>
      <w:r>
        <w:rPr>
          <w:rFonts w:eastAsia="仿宋_GB2312"/>
          <w:sz w:val="32"/>
          <w:szCs w:val="32"/>
        </w:rPr>
        <w:t>于预算数的主要原因：</w:t>
      </w:r>
      <w:r>
        <w:rPr>
          <w:rFonts w:eastAsia="仿宋_GB2312" w:hint="eastAsia"/>
          <w:sz w:val="32"/>
          <w:szCs w:val="32"/>
        </w:rPr>
        <w:t>提高项目支出管理水平，节省经费开支。</w:t>
      </w:r>
    </w:p>
    <w:p w:rsidR="00107421" w:rsidRDefault="006009F7" w:rsidP="004964CD">
      <w:pPr>
        <w:spacing w:beforeAutospacing="1" w:afterAutospacing="1"/>
        <w:ind w:leftChars="200" w:left="480"/>
        <w:rPr>
          <w:rFonts w:eastAsia="仿宋_GB2312"/>
          <w:sz w:val="32"/>
          <w:szCs w:val="32"/>
        </w:rPr>
      </w:pPr>
      <w:r>
        <w:rPr>
          <w:rFonts w:ascii="仿宋_GB2312" w:eastAsia="仿宋_GB2312" w:hAnsi="ˎ̥" w:cs="仿宋_GB2312" w:hint="eastAsia"/>
          <w:b/>
          <w:bCs/>
          <w:sz w:val="32"/>
          <w:szCs w:val="32"/>
        </w:rPr>
        <w:lastRenderedPageBreak/>
        <w:t>5.公共安全支出（类）司法</w:t>
      </w:r>
      <w:r>
        <w:rPr>
          <w:rFonts w:ascii="仿宋_GB2312" w:eastAsia="仿宋_GB2312" w:hAnsi="ˎ̥" w:cs="仿宋_GB2312"/>
          <w:b/>
          <w:bCs/>
          <w:sz w:val="32"/>
          <w:szCs w:val="32"/>
        </w:rPr>
        <w:t>（款） 普法宣传（项）</w:t>
      </w:r>
    </w:p>
    <w:p w:rsidR="00107421" w:rsidRDefault="006009F7" w:rsidP="004964CD">
      <w:pPr>
        <w:spacing w:beforeAutospacing="1" w:afterAutospacing="1"/>
        <w:ind w:leftChars="200" w:left="480" w:firstLineChars="200" w:firstLine="640"/>
        <w:rPr>
          <w:rFonts w:eastAsia="仿宋_GB2312"/>
          <w:sz w:val="32"/>
          <w:szCs w:val="32"/>
        </w:rPr>
      </w:pPr>
      <w:r>
        <w:rPr>
          <w:rFonts w:ascii="仿宋_GB2312" w:eastAsia="仿宋_GB2312" w:hAnsi="ˎ̥" w:cs="仿宋_GB2312"/>
          <w:sz w:val="32"/>
          <w:szCs w:val="32"/>
        </w:rPr>
        <w:t>年初预算为</w:t>
      </w:r>
      <w:r>
        <w:rPr>
          <w:rFonts w:ascii="仿宋_GB2312" w:eastAsia="仿宋_GB2312" w:hAnsi="ˎ̥" w:cs="仿宋_GB2312" w:hint="eastAsia"/>
          <w:sz w:val="32"/>
          <w:szCs w:val="32"/>
        </w:rPr>
        <w:t>27.53</w:t>
      </w:r>
      <w:r>
        <w:rPr>
          <w:rFonts w:ascii="仿宋_GB2312" w:eastAsia="仿宋_GB2312" w:hAnsi="ˎ̥" w:cs="仿宋_GB2312"/>
          <w:sz w:val="32"/>
          <w:szCs w:val="32"/>
        </w:rPr>
        <w:t>万元，支出决算为</w:t>
      </w:r>
      <w:r>
        <w:rPr>
          <w:rFonts w:ascii="仿宋_GB2312" w:eastAsia="仿宋_GB2312" w:hAnsi="ˎ̥" w:cs="仿宋_GB2312" w:hint="eastAsia"/>
          <w:sz w:val="32"/>
          <w:szCs w:val="32"/>
        </w:rPr>
        <w:t>27.53</w:t>
      </w:r>
      <w:r>
        <w:rPr>
          <w:rFonts w:ascii="仿宋_GB2312" w:eastAsia="仿宋_GB2312" w:hAnsi="ˎ̥" w:cs="仿宋_GB2312"/>
          <w:sz w:val="32"/>
          <w:szCs w:val="32"/>
        </w:rPr>
        <w:t>万元，完成年初预算的</w:t>
      </w:r>
      <w:r>
        <w:rPr>
          <w:rFonts w:ascii="仿宋_GB2312" w:eastAsia="仿宋_GB2312" w:hAnsi="ˎ̥" w:cs="仿宋_GB2312" w:hint="eastAsia"/>
          <w:sz w:val="32"/>
          <w:szCs w:val="32"/>
        </w:rPr>
        <w:t>100%。</w:t>
      </w:r>
    </w:p>
    <w:p w:rsidR="00107421" w:rsidRDefault="006009F7" w:rsidP="004964CD">
      <w:pPr>
        <w:spacing w:beforeAutospacing="1" w:afterAutospacing="1"/>
        <w:ind w:leftChars="200" w:left="480"/>
        <w:rPr>
          <w:rFonts w:eastAsia="仿宋_GB2312"/>
          <w:sz w:val="32"/>
          <w:szCs w:val="32"/>
        </w:rPr>
      </w:pPr>
      <w:r>
        <w:rPr>
          <w:rFonts w:ascii="仿宋_GB2312" w:eastAsia="仿宋_GB2312" w:hAnsi="ˎ̥" w:cs="仿宋_GB2312" w:hint="eastAsia"/>
          <w:b/>
          <w:bCs/>
          <w:sz w:val="32"/>
          <w:szCs w:val="32"/>
        </w:rPr>
        <w:t>6.公共安全支出（类）司法</w:t>
      </w:r>
      <w:r>
        <w:rPr>
          <w:rFonts w:ascii="仿宋_GB2312" w:eastAsia="仿宋_GB2312" w:hAnsi="ˎ̥" w:cs="仿宋_GB2312"/>
          <w:b/>
          <w:bCs/>
          <w:sz w:val="32"/>
          <w:szCs w:val="32"/>
        </w:rPr>
        <w:t>（款） 法律援助（项）</w:t>
      </w:r>
    </w:p>
    <w:p w:rsidR="00107421" w:rsidRDefault="006009F7" w:rsidP="004964CD">
      <w:pPr>
        <w:spacing w:beforeAutospacing="1" w:afterAutospacing="1"/>
        <w:ind w:leftChars="200" w:left="480" w:firstLineChars="200" w:firstLine="640"/>
        <w:rPr>
          <w:rFonts w:eastAsia="仿宋_GB2312"/>
          <w:sz w:val="32"/>
          <w:szCs w:val="32"/>
        </w:rPr>
      </w:pPr>
      <w:r>
        <w:rPr>
          <w:rFonts w:ascii="仿宋_GB2312" w:eastAsia="仿宋_GB2312" w:hAnsi="ˎ̥" w:cs="仿宋_GB2312"/>
          <w:sz w:val="32"/>
          <w:szCs w:val="32"/>
        </w:rPr>
        <w:t>年初预算为</w:t>
      </w:r>
      <w:r>
        <w:rPr>
          <w:rFonts w:ascii="仿宋_GB2312" w:eastAsia="仿宋_GB2312" w:hAnsi="ˎ̥" w:cs="仿宋_GB2312" w:hint="eastAsia"/>
          <w:sz w:val="32"/>
          <w:szCs w:val="32"/>
        </w:rPr>
        <w:t>28.88</w:t>
      </w:r>
      <w:r>
        <w:rPr>
          <w:rFonts w:ascii="仿宋_GB2312" w:eastAsia="仿宋_GB2312" w:hAnsi="ˎ̥" w:cs="仿宋_GB2312"/>
          <w:sz w:val="32"/>
          <w:szCs w:val="32"/>
        </w:rPr>
        <w:t>万元，支出决算为</w:t>
      </w:r>
      <w:r>
        <w:rPr>
          <w:rFonts w:ascii="仿宋_GB2312" w:eastAsia="仿宋_GB2312" w:hAnsi="ˎ̥" w:cs="仿宋_GB2312" w:hint="eastAsia"/>
          <w:sz w:val="32"/>
          <w:szCs w:val="32"/>
        </w:rPr>
        <w:t>28.88</w:t>
      </w:r>
      <w:r>
        <w:rPr>
          <w:rFonts w:ascii="仿宋_GB2312" w:eastAsia="仿宋_GB2312" w:hAnsi="ˎ̥" w:cs="仿宋_GB2312"/>
          <w:sz w:val="32"/>
          <w:szCs w:val="32"/>
        </w:rPr>
        <w:t>万元，完成年初预算的</w:t>
      </w:r>
      <w:r>
        <w:rPr>
          <w:rFonts w:ascii="仿宋_GB2312" w:eastAsia="仿宋_GB2312" w:hAnsi="ˎ̥" w:cs="仿宋_GB2312" w:hint="eastAsia"/>
          <w:sz w:val="32"/>
          <w:szCs w:val="32"/>
        </w:rPr>
        <w:t>100%。</w:t>
      </w:r>
    </w:p>
    <w:p w:rsidR="00107421" w:rsidRDefault="006009F7" w:rsidP="004964CD">
      <w:pPr>
        <w:spacing w:beforeAutospacing="1" w:afterAutospacing="1"/>
        <w:ind w:leftChars="200" w:left="480"/>
        <w:rPr>
          <w:rFonts w:eastAsia="仿宋_GB2312"/>
          <w:sz w:val="32"/>
          <w:szCs w:val="32"/>
        </w:rPr>
      </w:pPr>
      <w:r>
        <w:rPr>
          <w:rFonts w:ascii="仿宋_GB2312" w:eastAsia="仿宋_GB2312" w:hAnsi="ˎ̥" w:cs="仿宋_GB2312" w:hint="eastAsia"/>
          <w:b/>
          <w:bCs/>
          <w:sz w:val="32"/>
          <w:szCs w:val="32"/>
        </w:rPr>
        <w:t>7.公共安全支出（类）司法</w:t>
      </w:r>
      <w:r>
        <w:rPr>
          <w:rFonts w:ascii="仿宋_GB2312" w:eastAsia="仿宋_GB2312" w:hAnsi="ˎ̥" w:cs="仿宋_GB2312"/>
          <w:b/>
          <w:bCs/>
          <w:sz w:val="32"/>
          <w:szCs w:val="32"/>
        </w:rPr>
        <w:t>（款） 事业运行（项）</w:t>
      </w:r>
    </w:p>
    <w:p w:rsidR="00107421" w:rsidRDefault="006009F7" w:rsidP="004964CD">
      <w:pPr>
        <w:spacing w:beforeAutospacing="1" w:afterAutospacing="1"/>
        <w:ind w:leftChars="200" w:left="480" w:firstLineChars="200" w:firstLine="640"/>
        <w:rPr>
          <w:rFonts w:eastAsia="仿宋_GB2312"/>
          <w:sz w:val="32"/>
          <w:szCs w:val="32"/>
        </w:rPr>
      </w:pPr>
      <w:r>
        <w:rPr>
          <w:rFonts w:ascii="仿宋_GB2312" w:eastAsia="仿宋_GB2312" w:hAnsi="ˎ̥" w:cs="仿宋_GB2312"/>
          <w:sz w:val="32"/>
          <w:szCs w:val="32"/>
        </w:rPr>
        <w:t>年初预算为</w:t>
      </w:r>
      <w:r>
        <w:rPr>
          <w:rFonts w:ascii="仿宋_GB2312" w:eastAsia="仿宋_GB2312" w:hAnsi="ˎ̥" w:cs="仿宋_GB2312" w:hint="eastAsia"/>
          <w:sz w:val="32"/>
          <w:szCs w:val="32"/>
        </w:rPr>
        <w:t>132.87</w:t>
      </w:r>
      <w:r>
        <w:rPr>
          <w:rFonts w:ascii="仿宋_GB2312" w:eastAsia="仿宋_GB2312" w:hAnsi="ˎ̥" w:cs="仿宋_GB2312"/>
          <w:sz w:val="32"/>
          <w:szCs w:val="32"/>
        </w:rPr>
        <w:t>万元，支出决算为</w:t>
      </w:r>
      <w:r>
        <w:rPr>
          <w:rFonts w:ascii="仿宋_GB2312" w:eastAsia="仿宋_GB2312" w:hAnsi="ˎ̥" w:cs="仿宋_GB2312" w:hint="eastAsia"/>
          <w:sz w:val="32"/>
          <w:szCs w:val="32"/>
        </w:rPr>
        <w:t>132.87</w:t>
      </w:r>
      <w:r>
        <w:rPr>
          <w:rFonts w:ascii="仿宋_GB2312" w:eastAsia="仿宋_GB2312" w:hAnsi="ˎ̥" w:cs="仿宋_GB2312"/>
          <w:sz w:val="32"/>
          <w:szCs w:val="32"/>
        </w:rPr>
        <w:t>万元，完成年初预算的</w:t>
      </w:r>
      <w:r>
        <w:rPr>
          <w:rFonts w:ascii="仿宋_GB2312" w:eastAsia="仿宋_GB2312" w:hAnsi="ˎ̥" w:cs="仿宋_GB2312" w:hint="eastAsia"/>
          <w:sz w:val="32"/>
          <w:szCs w:val="32"/>
        </w:rPr>
        <w:t>100%。</w:t>
      </w:r>
    </w:p>
    <w:p w:rsidR="00107421" w:rsidRDefault="006009F7" w:rsidP="004964CD">
      <w:pPr>
        <w:spacing w:beforeAutospacing="1" w:afterAutospacing="1"/>
        <w:ind w:leftChars="200" w:left="480"/>
        <w:rPr>
          <w:rFonts w:eastAsia="仿宋_GB2312"/>
          <w:sz w:val="32"/>
          <w:szCs w:val="32"/>
        </w:rPr>
      </w:pPr>
      <w:r>
        <w:rPr>
          <w:rFonts w:ascii="仿宋_GB2312" w:eastAsia="仿宋_GB2312" w:hAnsi="ˎ̥" w:cs="仿宋_GB2312" w:hint="eastAsia"/>
          <w:b/>
          <w:bCs/>
          <w:sz w:val="32"/>
          <w:szCs w:val="32"/>
        </w:rPr>
        <w:t>8.公共安全支出（类）司法</w:t>
      </w:r>
      <w:r>
        <w:rPr>
          <w:rFonts w:ascii="仿宋_GB2312" w:eastAsia="仿宋_GB2312" w:hAnsi="ˎ̥" w:cs="仿宋_GB2312"/>
          <w:b/>
          <w:bCs/>
          <w:sz w:val="32"/>
          <w:szCs w:val="32"/>
        </w:rPr>
        <w:t>（款） 其他司法支出（项）</w:t>
      </w:r>
    </w:p>
    <w:p w:rsidR="00107421" w:rsidRDefault="006009F7" w:rsidP="004964CD">
      <w:pPr>
        <w:spacing w:beforeAutospacing="1" w:afterAutospacing="1"/>
        <w:ind w:leftChars="200" w:left="480" w:firstLineChars="200" w:firstLine="640"/>
        <w:rPr>
          <w:rFonts w:eastAsia="仿宋_GB2312"/>
          <w:sz w:val="32"/>
          <w:szCs w:val="32"/>
        </w:rPr>
      </w:pPr>
      <w:r>
        <w:rPr>
          <w:rFonts w:ascii="仿宋_GB2312" w:eastAsia="仿宋_GB2312" w:hAnsi="ˎ̥" w:cs="仿宋_GB2312"/>
          <w:sz w:val="32"/>
          <w:szCs w:val="32"/>
        </w:rPr>
        <w:t>年初结转和结余6.12万元</w:t>
      </w:r>
      <w:r>
        <w:rPr>
          <w:rFonts w:ascii="仿宋_GB2312" w:eastAsia="仿宋_GB2312" w:hAnsi="ˎ̥" w:cs="仿宋_GB2312" w:hint="eastAsia"/>
          <w:sz w:val="32"/>
          <w:szCs w:val="32"/>
        </w:rPr>
        <w:t>，</w:t>
      </w:r>
      <w:r>
        <w:rPr>
          <w:rFonts w:ascii="仿宋_GB2312" w:eastAsia="仿宋_GB2312" w:hAnsi="ˎ̥" w:cs="仿宋_GB2312"/>
          <w:sz w:val="32"/>
          <w:szCs w:val="32"/>
        </w:rPr>
        <w:t>年初预算为</w:t>
      </w:r>
      <w:r>
        <w:rPr>
          <w:rFonts w:ascii="仿宋_GB2312" w:eastAsia="仿宋_GB2312" w:hAnsi="ˎ̥" w:cs="仿宋_GB2312" w:hint="eastAsia"/>
          <w:sz w:val="32"/>
          <w:szCs w:val="32"/>
        </w:rPr>
        <w:t>483.56</w:t>
      </w:r>
      <w:r>
        <w:rPr>
          <w:rFonts w:ascii="仿宋_GB2312" w:eastAsia="仿宋_GB2312" w:hAnsi="ˎ̥" w:cs="仿宋_GB2312"/>
          <w:sz w:val="32"/>
          <w:szCs w:val="32"/>
        </w:rPr>
        <w:t>万元，支出决算为</w:t>
      </w:r>
      <w:r>
        <w:rPr>
          <w:rFonts w:ascii="仿宋_GB2312" w:eastAsia="仿宋_GB2312" w:hAnsi="ˎ̥" w:cs="仿宋_GB2312" w:hint="eastAsia"/>
          <w:sz w:val="32"/>
          <w:szCs w:val="32"/>
        </w:rPr>
        <w:t>307.25</w:t>
      </w:r>
      <w:r>
        <w:rPr>
          <w:rFonts w:ascii="仿宋_GB2312" w:eastAsia="仿宋_GB2312" w:hAnsi="ˎ̥" w:cs="仿宋_GB2312"/>
          <w:sz w:val="32"/>
          <w:szCs w:val="32"/>
        </w:rPr>
        <w:t>万元，完成年初预算的</w:t>
      </w:r>
      <w:r>
        <w:rPr>
          <w:rFonts w:ascii="仿宋_GB2312" w:eastAsia="仿宋_GB2312" w:hAnsi="ˎ̥" w:cs="仿宋_GB2312" w:hint="eastAsia"/>
          <w:sz w:val="32"/>
          <w:szCs w:val="32"/>
        </w:rPr>
        <w:t>62.74%。</w:t>
      </w:r>
      <w:r>
        <w:rPr>
          <w:rFonts w:eastAsia="仿宋_GB2312"/>
          <w:sz w:val="32"/>
          <w:szCs w:val="32"/>
        </w:rPr>
        <w:t>决算数</w:t>
      </w:r>
      <w:r>
        <w:rPr>
          <w:rFonts w:eastAsia="仿宋_GB2312" w:hint="eastAsia"/>
          <w:sz w:val="32"/>
          <w:szCs w:val="32"/>
        </w:rPr>
        <w:t>小</w:t>
      </w:r>
      <w:r>
        <w:rPr>
          <w:rFonts w:eastAsia="仿宋_GB2312"/>
          <w:sz w:val="32"/>
          <w:szCs w:val="32"/>
        </w:rPr>
        <w:t>于预算数的主要原因：因业务需求变动影响，根据实际工作减</w:t>
      </w:r>
      <w:r>
        <w:rPr>
          <w:rFonts w:eastAsia="仿宋_GB2312" w:hint="eastAsia"/>
          <w:sz w:val="32"/>
          <w:szCs w:val="32"/>
        </w:rPr>
        <w:t>少</w:t>
      </w:r>
      <w:r>
        <w:rPr>
          <w:rFonts w:eastAsia="仿宋_GB2312"/>
          <w:sz w:val="32"/>
          <w:szCs w:val="32"/>
        </w:rPr>
        <w:t>项目经费</w:t>
      </w:r>
      <w:r>
        <w:rPr>
          <w:rFonts w:eastAsia="仿宋_GB2312" w:hint="eastAsia"/>
          <w:sz w:val="32"/>
          <w:szCs w:val="32"/>
        </w:rPr>
        <w:t>支出</w:t>
      </w:r>
      <w:r>
        <w:rPr>
          <w:rFonts w:eastAsia="仿宋_GB2312"/>
          <w:sz w:val="32"/>
          <w:szCs w:val="32"/>
        </w:rPr>
        <w:t>。</w:t>
      </w:r>
    </w:p>
    <w:p w:rsidR="00107421" w:rsidRDefault="00107421" w:rsidP="004964CD">
      <w:pPr>
        <w:spacing w:beforeAutospacing="1" w:afterAutospacing="1"/>
        <w:ind w:leftChars="200" w:left="480" w:firstLineChars="200" w:firstLine="640"/>
        <w:rPr>
          <w:rFonts w:eastAsia="仿宋_GB2312"/>
          <w:sz w:val="32"/>
          <w:szCs w:val="32"/>
        </w:rPr>
      </w:pPr>
    </w:p>
    <w:p w:rsidR="00107421" w:rsidRDefault="006009F7" w:rsidP="004964CD">
      <w:pPr>
        <w:spacing w:beforeAutospacing="1" w:afterAutospacing="1"/>
        <w:ind w:leftChars="200" w:left="480"/>
        <w:rPr>
          <w:rFonts w:eastAsia="仿宋_GB2312"/>
          <w:sz w:val="32"/>
          <w:szCs w:val="32"/>
        </w:rPr>
      </w:pPr>
      <w:r>
        <w:rPr>
          <w:rFonts w:ascii="仿宋_GB2312" w:eastAsia="仿宋_GB2312" w:hAnsi="ˎ̥" w:cs="仿宋_GB2312" w:hint="eastAsia"/>
          <w:b/>
          <w:bCs/>
          <w:sz w:val="32"/>
          <w:szCs w:val="32"/>
        </w:rPr>
        <w:t>9.公共安全支出（类）其他公共安全支出</w:t>
      </w:r>
      <w:r>
        <w:rPr>
          <w:rFonts w:ascii="仿宋_GB2312" w:eastAsia="仿宋_GB2312" w:hAnsi="ˎ̥" w:cs="仿宋_GB2312"/>
          <w:b/>
          <w:bCs/>
          <w:sz w:val="32"/>
          <w:szCs w:val="32"/>
        </w:rPr>
        <w:t>（款） 其他公共安全支出（项）</w:t>
      </w:r>
    </w:p>
    <w:p w:rsidR="00107421" w:rsidRDefault="006009F7" w:rsidP="004964CD">
      <w:pPr>
        <w:spacing w:beforeAutospacing="1" w:afterAutospacing="1"/>
        <w:ind w:leftChars="200" w:left="480" w:firstLineChars="200" w:firstLine="640"/>
        <w:rPr>
          <w:rFonts w:eastAsia="仿宋_GB2312"/>
          <w:sz w:val="32"/>
          <w:szCs w:val="32"/>
        </w:rPr>
      </w:pPr>
      <w:r>
        <w:rPr>
          <w:rFonts w:ascii="仿宋_GB2312" w:eastAsia="仿宋_GB2312" w:hAnsi="ˎ̥" w:cs="仿宋_GB2312"/>
          <w:sz w:val="32"/>
          <w:szCs w:val="32"/>
        </w:rPr>
        <w:lastRenderedPageBreak/>
        <w:t>年初预算为</w:t>
      </w:r>
      <w:r>
        <w:rPr>
          <w:rFonts w:ascii="仿宋_GB2312" w:eastAsia="仿宋_GB2312" w:hAnsi="ˎ̥" w:cs="仿宋_GB2312" w:hint="eastAsia"/>
          <w:sz w:val="32"/>
          <w:szCs w:val="32"/>
        </w:rPr>
        <w:t>3.03</w:t>
      </w:r>
      <w:r>
        <w:rPr>
          <w:rFonts w:ascii="仿宋_GB2312" w:eastAsia="仿宋_GB2312" w:hAnsi="ˎ̥" w:cs="仿宋_GB2312"/>
          <w:sz w:val="32"/>
          <w:szCs w:val="32"/>
        </w:rPr>
        <w:t>万元，支出决算为</w:t>
      </w:r>
      <w:r>
        <w:rPr>
          <w:rFonts w:ascii="仿宋_GB2312" w:eastAsia="仿宋_GB2312" w:hAnsi="ˎ̥" w:cs="仿宋_GB2312" w:hint="eastAsia"/>
          <w:sz w:val="32"/>
          <w:szCs w:val="32"/>
        </w:rPr>
        <w:t>3.03</w:t>
      </w:r>
      <w:r>
        <w:rPr>
          <w:rFonts w:ascii="仿宋_GB2312" w:eastAsia="仿宋_GB2312" w:hAnsi="ˎ̥" w:cs="仿宋_GB2312"/>
          <w:sz w:val="32"/>
          <w:szCs w:val="32"/>
        </w:rPr>
        <w:t>万元，完成年初预算的</w:t>
      </w:r>
      <w:r>
        <w:rPr>
          <w:rFonts w:ascii="仿宋_GB2312" w:eastAsia="仿宋_GB2312" w:hAnsi="ˎ̥" w:cs="仿宋_GB2312" w:hint="eastAsia"/>
          <w:sz w:val="32"/>
          <w:szCs w:val="32"/>
        </w:rPr>
        <w:t>100%。</w:t>
      </w:r>
    </w:p>
    <w:p w:rsidR="00107421" w:rsidRDefault="006009F7" w:rsidP="004964CD">
      <w:pPr>
        <w:spacing w:beforeAutospacing="1" w:afterAutospacing="1"/>
        <w:ind w:leftChars="200" w:left="480"/>
        <w:rPr>
          <w:rFonts w:eastAsia="仿宋_GB2312"/>
          <w:sz w:val="32"/>
          <w:szCs w:val="32"/>
        </w:rPr>
      </w:pPr>
      <w:r>
        <w:rPr>
          <w:rFonts w:ascii="仿宋_GB2312" w:eastAsia="仿宋_GB2312" w:hAnsi="ˎ̥" w:cs="仿宋_GB2312" w:hint="eastAsia"/>
          <w:b/>
          <w:bCs/>
          <w:sz w:val="32"/>
          <w:szCs w:val="32"/>
        </w:rPr>
        <w:t>10.社会保障和就业支出（类）行政事业单位离退休</w:t>
      </w:r>
      <w:r>
        <w:rPr>
          <w:rFonts w:ascii="仿宋_GB2312" w:eastAsia="仿宋_GB2312" w:hAnsi="ˎ̥" w:cs="仿宋_GB2312"/>
          <w:b/>
          <w:bCs/>
          <w:sz w:val="32"/>
          <w:szCs w:val="32"/>
        </w:rPr>
        <w:t>（款） 机关事业单位基本养老保险缴费支出（项）</w:t>
      </w:r>
    </w:p>
    <w:p w:rsidR="00107421" w:rsidRDefault="006009F7" w:rsidP="004964CD">
      <w:pPr>
        <w:spacing w:beforeAutospacing="1" w:afterAutospacing="1"/>
        <w:ind w:leftChars="200" w:left="480" w:firstLineChars="200" w:firstLine="640"/>
        <w:rPr>
          <w:rFonts w:eastAsia="仿宋_GB2312"/>
          <w:sz w:val="32"/>
          <w:szCs w:val="32"/>
        </w:rPr>
      </w:pPr>
      <w:r>
        <w:rPr>
          <w:rFonts w:ascii="仿宋_GB2312" w:eastAsia="仿宋_GB2312" w:hAnsi="ˎ̥" w:cs="仿宋_GB2312"/>
          <w:sz w:val="32"/>
          <w:szCs w:val="32"/>
        </w:rPr>
        <w:t>年初预算为</w:t>
      </w:r>
      <w:r>
        <w:rPr>
          <w:rFonts w:ascii="仿宋_GB2312" w:eastAsia="仿宋_GB2312" w:hAnsi="ˎ̥" w:cs="仿宋_GB2312" w:hint="eastAsia"/>
          <w:sz w:val="32"/>
          <w:szCs w:val="32"/>
        </w:rPr>
        <w:t>157.27</w:t>
      </w:r>
      <w:r>
        <w:rPr>
          <w:rFonts w:ascii="仿宋_GB2312" w:eastAsia="仿宋_GB2312" w:hAnsi="ˎ̥" w:cs="仿宋_GB2312"/>
          <w:sz w:val="32"/>
          <w:szCs w:val="32"/>
        </w:rPr>
        <w:t>万元，支出决算为</w:t>
      </w:r>
      <w:r>
        <w:rPr>
          <w:rFonts w:ascii="仿宋_GB2312" w:eastAsia="仿宋_GB2312" w:hAnsi="ˎ̥" w:cs="仿宋_GB2312" w:hint="eastAsia"/>
          <w:sz w:val="32"/>
          <w:szCs w:val="32"/>
        </w:rPr>
        <w:t>157.27</w:t>
      </w:r>
      <w:r>
        <w:rPr>
          <w:rFonts w:ascii="仿宋_GB2312" w:eastAsia="仿宋_GB2312" w:hAnsi="ˎ̥" w:cs="仿宋_GB2312"/>
          <w:sz w:val="32"/>
          <w:szCs w:val="32"/>
        </w:rPr>
        <w:t>万元，完成年初预算的</w:t>
      </w:r>
      <w:r>
        <w:rPr>
          <w:rFonts w:ascii="仿宋_GB2312" w:eastAsia="仿宋_GB2312" w:hAnsi="ˎ̥" w:cs="仿宋_GB2312" w:hint="eastAsia"/>
          <w:sz w:val="32"/>
          <w:szCs w:val="32"/>
        </w:rPr>
        <w:t>100%。</w:t>
      </w:r>
    </w:p>
    <w:p w:rsidR="00107421" w:rsidRDefault="006009F7" w:rsidP="004964CD">
      <w:pPr>
        <w:spacing w:beforeAutospacing="1" w:afterAutospacing="1"/>
        <w:ind w:leftChars="200" w:left="480"/>
        <w:rPr>
          <w:rFonts w:eastAsia="仿宋_GB2312"/>
          <w:sz w:val="32"/>
          <w:szCs w:val="32"/>
        </w:rPr>
      </w:pPr>
      <w:r>
        <w:rPr>
          <w:rFonts w:ascii="仿宋_GB2312" w:eastAsia="仿宋_GB2312" w:hAnsi="ˎ̥" w:cs="仿宋_GB2312" w:hint="eastAsia"/>
          <w:b/>
          <w:bCs/>
          <w:sz w:val="32"/>
          <w:szCs w:val="32"/>
        </w:rPr>
        <w:t>11.社会保障和就业支出（类）其他社会保障和就业支出</w:t>
      </w:r>
      <w:r>
        <w:rPr>
          <w:rFonts w:ascii="仿宋_GB2312" w:eastAsia="仿宋_GB2312" w:hAnsi="ˎ̥" w:cs="仿宋_GB2312"/>
          <w:b/>
          <w:bCs/>
          <w:sz w:val="32"/>
          <w:szCs w:val="32"/>
        </w:rPr>
        <w:t>（款） 其他社会保障和就业支出（项）</w:t>
      </w:r>
    </w:p>
    <w:p w:rsidR="00107421" w:rsidRDefault="006009F7" w:rsidP="004964CD">
      <w:pPr>
        <w:spacing w:beforeAutospacing="1" w:afterAutospacing="1"/>
        <w:ind w:leftChars="200" w:left="480"/>
        <w:rPr>
          <w:rFonts w:ascii="仿宋_GB2312" w:eastAsia="仿宋_GB2312" w:hAnsi="ˎ̥" w:cs="仿宋_GB2312" w:hint="eastAsia"/>
          <w:sz w:val="32"/>
          <w:szCs w:val="32"/>
        </w:rPr>
      </w:pPr>
      <w:r>
        <w:rPr>
          <w:rFonts w:ascii="仿宋_GB2312" w:eastAsia="仿宋_GB2312" w:hAnsi="ˎ̥" w:cs="仿宋_GB2312"/>
          <w:sz w:val="32"/>
          <w:szCs w:val="32"/>
        </w:rPr>
        <w:t>年初预算为</w:t>
      </w:r>
      <w:r>
        <w:rPr>
          <w:rFonts w:ascii="仿宋_GB2312" w:eastAsia="仿宋_GB2312" w:hAnsi="ˎ̥" w:cs="仿宋_GB2312" w:hint="eastAsia"/>
          <w:sz w:val="32"/>
          <w:szCs w:val="32"/>
        </w:rPr>
        <w:t>0.4</w:t>
      </w:r>
      <w:r>
        <w:rPr>
          <w:rFonts w:ascii="仿宋_GB2312" w:eastAsia="仿宋_GB2312" w:hAnsi="ˎ̥" w:cs="仿宋_GB2312"/>
          <w:sz w:val="32"/>
          <w:szCs w:val="32"/>
        </w:rPr>
        <w:t>万元，支出决算为</w:t>
      </w:r>
      <w:r>
        <w:rPr>
          <w:rFonts w:ascii="仿宋_GB2312" w:eastAsia="仿宋_GB2312" w:hAnsi="ˎ̥" w:cs="仿宋_GB2312" w:hint="eastAsia"/>
          <w:sz w:val="32"/>
          <w:szCs w:val="32"/>
        </w:rPr>
        <w:t>0.4</w:t>
      </w:r>
      <w:r>
        <w:rPr>
          <w:rFonts w:ascii="仿宋_GB2312" w:eastAsia="仿宋_GB2312" w:hAnsi="ˎ̥" w:cs="仿宋_GB2312"/>
          <w:sz w:val="32"/>
          <w:szCs w:val="32"/>
        </w:rPr>
        <w:t>万元，完成年初预算的</w:t>
      </w:r>
      <w:r>
        <w:rPr>
          <w:rFonts w:ascii="仿宋_GB2312" w:eastAsia="仿宋_GB2312" w:hAnsi="ˎ̥" w:cs="仿宋_GB2312" w:hint="eastAsia"/>
          <w:sz w:val="32"/>
          <w:szCs w:val="32"/>
        </w:rPr>
        <w:t>100%。</w:t>
      </w:r>
    </w:p>
    <w:p w:rsidR="00107421" w:rsidRDefault="006009F7" w:rsidP="004964CD">
      <w:pPr>
        <w:spacing w:beforeAutospacing="1" w:afterAutospacing="1"/>
        <w:ind w:leftChars="200" w:left="480"/>
        <w:rPr>
          <w:rFonts w:eastAsia="仿宋_GB2312"/>
          <w:sz w:val="32"/>
          <w:szCs w:val="32"/>
        </w:rPr>
      </w:pPr>
      <w:r>
        <w:rPr>
          <w:rFonts w:ascii="仿宋_GB2312" w:eastAsia="仿宋_GB2312" w:hAnsi="ˎ̥" w:cs="仿宋_GB2312" w:hint="eastAsia"/>
          <w:b/>
          <w:bCs/>
          <w:sz w:val="32"/>
          <w:szCs w:val="32"/>
        </w:rPr>
        <w:t>12.医疗卫生与计划生育支出（类）行政事业单位医疗</w:t>
      </w:r>
      <w:r>
        <w:rPr>
          <w:rFonts w:ascii="仿宋_GB2312" w:eastAsia="仿宋_GB2312" w:hAnsi="ˎ̥" w:cs="仿宋_GB2312"/>
          <w:b/>
          <w:bCs/>
          <w:sz w:val="32"/>
          <w:szCs w:val="32"/>
        </w:rPr>
        <w:t>（款） 行政单位医疗（项）</w:t>
      </w:r>
    </w:p>
    <w:p w:rsidR="00107421" w:rsidRDefault="006009F7" w:rsidP="004964CD">
      <w:pPr>
        <w:spacing w:beforeAutospacing="1" w:afterAutospacing="1"/>
        <w:ind w:leftChars="200" w:left="480" w:firstLineChars="200" w:firstLine="640"/>
        <w:rPr>
          <w:rFonts w:eastAsia="仿宋_GB2312"/>
          <w:sz w:val="32"/>
          <w:szCs w:val="32"/>
        </w:rPr>
      </w:pPr>
      <w:r>
        <w:rPr>
          <w:rFonts w:ascii="仿宋_GB2312" w:eastAsia="仿宋_GB2312" w:hAnsi="ˎ̥" w:cs="仿宋_GB2312"/>
          <w:sz w:val="32"/>
          <w:szCs w:val="32"/>
        </w:rPr>
        <w:t>年初预算为</w:t>
      </w:r>
      <w:r>
        <w:rPr>
          <w:rFonts w:ascii="仿宋_GB2312" w:eastAsia="仿宋_GB2312" w:hAnsi="ˎ̥" w:cs="仿宋_GB2312" w:hint="eastAsia"/>
          <w:sz w:val="32"/>
          <w:szCs w:val="32"/>
        </w:rPr>
        <w:t>14.39</w:t>
      </w:r>
      <w:r>
        <w:rPr>
          <w:rFonts w:ascii="仿宋_GB2312" w:eastAsia="仿宋_GB2312" w:hAnsi="ˎ̥" w:cs="仿宋_GB2312"/>
          <w:sz w:val="32"/>
          <w:szCs w:val="32"/>
        </w:rPr>
        <w:t>万元，支出决算为</w:t>
      </w:r>
      <w:r>
        <w:rPr>
          <w:rFonts w:ascii="仿宋_GB2312" w:eastAsia="仿宋_GB2312" w:hAnsi="ˎ̥" w:cs="仿宋_GB2312" w:hint="eastAsia"/>
          <w:sz w:val="32"/>
          <w:szCs w:val="32"/>
        </w:rPr>
        <w:t>14.39</w:t>
      </w:r>
      <w:r>
        <w:rPr>
          <w:rFonts w:ascii="仿宋_GB2312" w:eastAsia="仿宋_GB2312" w:hAnsi="ˎ̥" w:cs="仿宋_GB2312"/>
          <w:sz w:val="32"/>
          <w:szCs w:val="32"/>
        </w:rPr>
        <w:t>万元，完成年初预算的</w:t>
      </w:r>
      <w:r>
        <w:rPr>
          <w:rFonts w:ascii="仿宋_GB2312" w:eastAsia="仿宋_GB2312" w:hAnsi="ˎ̥" w:cs="仿宋_GB2312" w:hint="eastAsia"/>
          <w:sz w:val="32"/>
          <w:szCs w:val="32"/>
        </w:rPr>
        <w:t>100%。</w:t>
      </w:r>
    </w:p>
    <w:p w:rsidR="00107421" w:rsidRDefault="006009F7" w:rsidP="004964CD">
      <w:pPr>
        <w:spacing w:beforeAutospacing="1" w:afterAutospacing="1"/>
        <w:ind w:leftChars="200" w:left="480"/>
        <w:rPr>
          <w:rFonts w:eastAsia="仿宋_GB2312"/>
          <w:sz w:val="32"/>
          <w:szCs w:val="32"/>
        </w:rPr>
      </w:pPr>
      <w:r>
        <w:rPr>
          <w:rFonts w:ascii="仿宋_GB2312" w:eastAsia="仿宋_GB2312" w:hAnsi="ˎ̥" w:cs="仿宋_GB2312" w:hint="eastAsia"/>
          <w:b/>
          <w:bCs/>
          <w:sz w:val="32"/>
          <w:szCs w:val="32"/>
        </w:rPr>
        <w:t>13.医疗卫生与计划生育支出（类）行政事业单位医疗</w:t>
      </w:r>
      <w:r>
        <w:rPr>
          <w:rFonts w:ascii="仿宋_GB2312" w:eastAsia="仿宋_GB2312" w:hAnsi="ˎ̥" w:cs="仿宋_GB2312"/>
          <w:b/>
          <w:bCs/>
          <w:sz w:val="32"/>
          <w:szCs w:val="32"/>
        </w:rPr>
        <w:t>（款） 事业单位医疗（项）</w:t>
      </w:r>
    </w:p>
    <w:p w:rsidR="00107421" w:rsidRDefault="006009F7" w:rsidP="004964CD">
      <w:pPr>
        <w:spacing w:beforeAutospacing="1" w:afterAutospacing="1"/>
        <w:ind w:leftChars="200" w:left="480"/>
        <w:rPr>
          <w:rFonts w:ascii="仿宋_GB2312" w:eastAsia="仿宋_GB2312" w:hAnsi="ˎ̥" w:cs="仿宋_GB2312" w:hint="eastAsia"/>
          <w:sz w:val="32"/>
          <w:szCs w:val="32"/>
        </w:rPr>
      </w:pPr>
      <w:r>
        <w:rPr>
          <w:rFonts w:ascii="仿宋_GB2312" w:eastAsia="仿宋_GB2312" w:hAnsi="ˎ̥" w:cs="仿宋_GB2312"/>
          <w:sz w:val="32"/>
          <w:szCs w:val="32"/>
        </w:rPr>
        <w:t>年初预算为</w:t>
      </w:r>
      <w:r>
        <w:rPr>
          <w:rFonts w:ascii="仿宋_GB2312" w:eastAsia="仿宋_GB2312" w:hAnsi="ˎ̥" w:cs="仿宋_GB2312" w:hint="eastAsia"/>
          <w:sz w:val="32"/>
          <w:szCs w:val="32"/>
        </w:rPr>
        <w:t>4.09</w:t>
      </w:r>
      <w:r>
        <w:rPr>
          <w:rFonts w:ascii="仿宋_GB2312" w:eastAsia="仿宋_GB2312" w:hAnsi="ˎ̥" w:cs="仿宋_GB2312"/>
          <w:sz w:val="32"/>
          <w:szCs w:val="32"/>
        </w:rPr>
        <w:t>万元，支出决算为</w:t>
      </w:r>
      <w:r>
        <w:rPr>
          <w:rFonts w:ascii="仿宋_GB2312" w:eastAsia="仿宋_GB2312" w:hAnsi="ˎ̥" w:cs="仿宋_GB2312" w:hint="eastAsia"/>
          <w:sz w:val="32"/>
          <w:szCs w:val="32"/>
        </w:rPr>
        <w:t>4.09</w:t>
      </w:r>
      <w:r>
        <w:rPr>
          <w:rFonts w:ascii="仿宋_GB2312" w:eastAsia="仿宋_GB2312" w:hAnsi="ˎ̥" w:cs="仿宋_GB2312"/>
          <w:sz w:val="32"/>
          <w:szCs w:val="32"/>
        </w:rPr>
        <w:t>万元，完成年初预算的</w:t>
      </w:r>
      <w:r>
        <w:rPr>
          <w:rFonts w:ascii="仿宋_GB2312" w:eastAsia="仿宋_GB2312" w:hAnsi="ˎ̥" w:cs="仿宋_GB2312" w:hint="eastAsia"/>
          <w:sz w:val="32"/>
          <w:szCs w:val="32"/>
        </w:rPr>
        <w:t>100%。</w:t>
      </w:r>
    </w:p>
    <w:p w:rsidR="00107421" w:rsidRDefault="006009F7" w:rsidP="004964CD">
      <w:pPr>
        <w:spacing w:beforeAutospacing="1" w:afterAutospacing="1"/>
        <w:ind w:leftChars="200" w:left="480"/>
        <w:rPr>
          <w:rFonts w:eastAsia="仿宋_GB2312"/>
          <w:sz w:val="32"/>
          <w:szCs w:val="32"/>
        </w:rPr>
      </w:pPr>
      <w:r>
        <w:rPr>
          <w:rFonts w:ascii="仿宋_GB2312" w:eastAsia="仿宋_GB2312" w:hAnsi="ˎ̥" w:cs="仿宋_GB2312" w:hint="eastAsia"/>
          <w:b/>
          <w:bCs/>
          <w:sz w:val="32"/>
          <w:szCs w:val="32"/>
        </w:rPr>
        <w:lastRenderedPageBreak/>
        <w:t>14.医疗卫生与计划生育支出（类）行政事业单位医疗</w:t>
      </w:r>
      <w:r>
        <w:rPr>
          <w:rFonts w:ascii="仿宋_GB2312" w:eastAsia="仿宋_GB2312" w:hAnsi="ˎ̥" w:cs="仿宋_GB2312"/>
          <w:b/>
          <w:bCs/>
          <w:sz w:val="32"/>
          <w:szCs w:val="32"/>
        </w:rPr>
        <w:t>（款） 公务员医疗补助（项）</w:t>
      </w:r>
    </w:p>
    <w:p w:rsidR="00107421" w:rsidRDefault="006009F7" w:rsidP="004964CD">
      <w:pPr>
        <w:spacing w:beforeAutospacing="1" w:afterAutospacing="1"/>
        <w:ind w:leftChars="200" w:left="480" w:firstLineChars="200" w:firstLine="640"/>
        <w:rPr>
          <w:rFonts w:eastAsia="仿宋_GB2312"/>
          <w:sz w:val="32"/>
          <w:szCs w:val="32"/>
        </w:rPr>
      </w:pPr>
      <w:r>
        <w:rPr>
          <w:rFonts w:ascii="仿宋_GB2312" w:eastAsia="仿宋_GB2312" w:hAnsi="ˎ̥" w:cs="仿宋_GB2312"/>
          <w:sz w:val="32"/>
          <w:szCs w:val="32"/>
        </w:rPr>
        <w:t>年初预算为</w:t>
      </w:r>
      <w:r>
        <w:rPr>
          <w:rFonts w:ascii="仿宋_GB2312" w:eastAsia="仿宋_GB2312" w:hAnsi="ˎ̥" w:cs="仿宋_GB2312" w:hint="eastAsia"/>
          <w:sz w:val="32"/>
          <w:szCs w:val="32"/>
        </w:rPr>
        <w:t>62.03</w:t>
      </w:r>
      <w:r>
        <w:rPr>
          <w:rFonts w:ascii="仿宋_GB2312" w:eastAsia="仿宋_GB2312" w:hAnsi="ˎ̥" w:cs="仿宋_GB2312"/>
          <w:sz w:val="32"/>
          <w:szCs w:val="32"/>
        </w:rPr>
        <w:t>万元，支出决算为</w:t>
      </w:r>
      <w:r>
        <w:rPr>
          <w:rFonts w:ascii="仿宋_GB2312" w:eastAsia="仿宋_GB2312" w:hAnsi="ˎ̥" w:cs="仿宋_GB2312" w:hint="eastAsia"/>
          <w:sz w:val="32"/>
          <w:szCs w:val="32"/>
        </w:rPr>
        <w:t>公务员医疗补助</w:t>
      </w:r>
      <w:r>
        <w:rPr>
          <w:rFonts w:ascii="仿宋_GB2312" w:eastAsia="仿宋_GB2312" w:hAnsi="ˎ̥" w:cs="仿宋_GB2312"/>
          <w:sz w:val="32"/>
          <w:szCs w:val="32"/>
        </w:rPr>
        <w:t>万元，完成年初预算的</w:t>
      </w:r>
      <w:r>
        <w:rPr>
          <w:rFonts w:ascii="仿宋_GB2312" w:eastAsia="仿宋_GB2312" w:hAnsi="ˎ̥" w:cs="仿宋_GB2312" w:hint="eastAsia"/>
          <w:sz w:val="32"/>
          <w:szCs w:val="32"/>
        </w:rPr>
        <w:t>100%。</w:t>
      </w:r>
    </w:p>
    <w:p w:rsidR="00107421" w:rsidRDefault="006009F7" w:rsidP="004964CD">
      <w:pPr>
        <w:spacing w:beforeAutospacing="1" w:afterAutospacing="1"/>
        <w:ind w:leftChars="200" w:left="480"/>
        <w:rPr>
          <w:rFonts w:eastAsia="仿宋_GB2312"/>
          <w:sz w:val="32"/>
          <w:szCs w:val="32"/>
        </w:rPr>
      </w:pPr>
      <w:r>
        <w:rPr>
          <w:rFonts w:ascii="仿宋_GB2312" w:eastAsia="仿宋_GB2312" w:hAnsi="ˎ̥" w:cs="仿宋_GB2312" w:hint="eastAsia"/>
          <w:b/>
          <w:bCs/>
          <w:sz w:val="32"/>
          <w:szCs w:val="32"/>
        </w:rPr>
        <w:t>15.城乡社区支出（类）城乡社区管理事务</w:t>
      </w:r>
      <w:r>
        <w:rPr>
          <w:rFonts w:ascii="仿宋_GB2312" w:eastAsia="仿宋_GB2312" w:hAnsi="ˎ̥" w:cs="仿宋_GB2312"/>
          <w:b/>
          <w:bCs/>
          <w:sz w:val="32"/>
          <w:szCs w:val="32"/>
        </w:rPr>
        <w:t>（款）其他城乡社区管理事务支出（项）</w:t>
      </w:r>
    </w:p>
    <w:p w:rsidR="00107421" w:rsidRDefault="006009F7" w:rsidP="004964CD">
      <w:pPr>
        <w:spacing w:beforeAutospacing="1" w:afterAutospacing="1"/>
        <w:ind w:leftChars="200" w:left="480"/>
        <w:rPr>
          <w:rFonts w:ascii="仿宋_GB2312" w:eastAsia="仿宋_GB2312" w:hAnsi="ˎ̥" w:cs="仿宋_GB2312" w:hint="eastAsia"/>
          <w:sz w:val="32"/>
          <w:szCs w:val="32"/>
        </w:rPr>
      </w:pPr>
      <w:r>
        <w:rPr>
          <w:rFonts w:ascii="仿宋_GB2312" w:eastAsia="仿宋_GB2312" w:hAnsi="ˎ̥" w:cs="仿宋_GB2312"/>
          <w:sz w:val="32"/>
          <w:szCs w:val="32"/>
        </w:rPr>
        <w:t>年初预算为</w:t>
      </w:r>
      <w:r>
        <w:rPr>
          <w:rFonts w:ascii="仿宋_GB2312" w:eastAsia="仿宋_GB2312" w:hAnsi="ˎ̥" w:cs="仿宋_GB2312" w:hint="eastAsia"/>
          <w:sz w:val="32"/>
          <w:szCs w:val="32"/>
        </w:rPr>
        <w:t>1.93</w:t>
      </w:r>
      <w:r>
        <w:rPr>
          <w:rFonts w:ascii="仿宋_GB2312" w:eastAsia="仿宋_GB2312" w:hAnsi="ˎ̥" w:cs="仿宋_GB2312"/>
          <w:sz w:val="32"/>
          <w:szCs w:val="32"/>
        </w:rPr>
        <w:t>万元，支出决算为</w:t>
      </w:r>
      <w:r>
        <w:rPr>
          <w:rFonts w:ascii="仿宋_GB2312" w:eastAsia="仿宋_GB2312" w:hAnsi="ˎ̥" w:cs="仿宋_GB2312" w:hint="eastAsia"/>
          <w:sz w:val="32"/>
          <w:szCs w:val="32"/>
        </w:rPr>
        <w:t>公务员医疗补助1.93</w:t>
      </w:r>
      <w:r>
        <w:rPr>
          <w:rFonts w:ascii="仿宋_GB2312" w:eastAsia="仿宋_GB2312" w:hAnsi="ˎ̥" w:cs="仿宋_GB2312"/>
          <w:sz w:val="32"/>
          <w:szCs w:val="32"/>
        </w:rPr>
        <w:t>万元，完成年初预算的</w:t>
      </w:r>
      <w:r>
        <w:rPr>
          <w:rFonts w:ascii="仿宋_GB2312" w:eastAsia="仿宋_GB2312" w:hAnsi="ˎ̥" w:cs="仿宋_GB2312" w:hint="eastAsia"/>
          <w:sz w:val="32"/>
          <w:szCs w:val="32"/>
        </w:rPr>
        <w:t>100%。</w:t>
      </w:r>
    </w:p>
    <w:p w:rsidR="00107421" w:rsidRDefault="006009F7" w:rsidP="004964CD">
      <w:pPr>
        <w:spacing w:beforeAutospacing="1" w:afterAutospacing="1"/>
        <w:ind w:leftChars="200" w:left="480"/>
        <w:rPr>
          <w:rFonts w:eastAsia="仿宋_GB2312"/>
          <w:sz w:val="32"/>
          <w:szCs w:val="32"/>
        </w:rPr>
      </w:pPr>
      <w:r>
        <w:rPr>
          <w:rFonts w:ascii="仿宋_GB2312" w:eastAsia="仿宋_GB2312" w:hAnsi="ˎ̥" w:cs="仿宋_GB2312" w:hint="eastAsia"/>
          <w:b/>
          <w:bCs/>
          <w:sz w:val="32"/>
          <w:szCs w:val="32"/>
        </w:rPr>
        <w:t>16.住房保障支出（类）住房改革支出</w:t>
      </w:r>
      <w:r>
        <w:rPr>
          <w:rFonts w:ascii="仿宋_GB2312" w:eastAsia="仿宋_GB2312" w:hAnsi="ˎ̥" w:cs="仿宋_GB2312"/>
          <w:b/>
          <w:bCs/>
          <w:sz w:val="32"/>
          <w:szCs w:val="32"/>
        </w:rPr>
        <w:t>（款）住房公积金（项）</w:t>
      </w:r>
    </w:p>
    <w:p w:rsidR="00107421" w:rsidRDefault="006009F7" w:rsidP="004964CD">
      <w:pPr>
        <w:spacing w:beforeAutospacing="1" w:afterAutospacing="1"/>
        <w:ind w:leftChars="200" w:left="480"/>
        <w:rPr>
          <w:rFonts w:ascii="仿宋_GB2312" w:eastAsia="仿宋_GB2312" w:hAnsi="ˎ̥" w:cs="仿宋_GB2312" w:hint="eastAsia"/>
          <w:sz w:val="32"/>
          <w:szCs w:val="32"/>
        </w:rPr>
      </w:pPr>
      <w:r>
        <w:rPr>
          <w:rFonts w:ascii="仿宋_GB2312" w:eastAsia="仿宋_GB2312" w:hAnsi="ˎ̥" w:cs="仿宋_GB2312"/>
          <w:sz w:val="32"/>
          <w:szCs w:val="32"/>
        </w:rPr>
        <w:t>年初预算为</w:t>
      </w:r>
      <w:r>
        <w:rPr>
          <w:rFonts w:ascii="仿宋_GB2312" w:eastAsia="仿宋_GB2312" w:hAnsi="ˎ̥" w:cs="仿宋_GB2312" w:hint="eastAsia"/>
          <w:sz w:val="32"/>
          <w:szCs w:val="32"/>
        </w:rPr>
        <w:t>69.69</w:t>
      </w:r>
      <w:r>
        <w:rPr>
          <w:rFonts w:ascii="仿宋_GB2312" w:eastAsia="仿宋_GB2312" w:hAnsi="ˎ̥" w:cs="仿宋_GB2312"/>
          <w:sz w:val="32"/>
          <w:szCs w:val="32"/>
        </w:rPr>
        <w:t>万元，支出决算为</w:t>
      </w:r>
      <w:r>
        <w:rPr>
          <w:rFonts w:ascii="仿宋_GB2312" w:eastAsia="仿宋_GB2312" w:hAnsi="ˎ̥" w:cs="仿宋_GB2312" w:hint="eastAsia"/>
          <w:sz w:val="32"/>
          <w:szCs w:val="32"/>
        </w:rPr>
        <w:t>公务员医疗补助69.69</w:t>
      </w:r>
      <w:r>
        <w:rPr>
          <w:rFonts w:ascii="仿宋_GB2312" w:eastAsia="仿宋_GB2312" w:hAnsi="ˎ̥" w:cs="仿宋_GB2312"/>
          <w:sz w:val="32"/>
          <w:szCs w:val="32"/>
        </w:rPr>
        <w:t>万元，完成年初预算的</w:t>
      </w:r>
      <w:r>
        <w:rPr>
          <w:rFonts w:ascii="仿宋_GB2312" w:eastAsia="仿宋_GB2312" w:hAnsi="ˎ̥" w:cs="仿宋_GB2312" w:hint="eastAsia"/>
          <w:sz w:val="32"/>
          <w:szCs w:val="32"/>
        </w:rPr>
        <w:t xml:space="preserve">100%。 </w:t>
      </w:r>
    </w:p>
    <w:p w:rsidR="00107421" w:rsidRDefault="006009F7" w:rsidP="004964CD">
      <w:pPr>
        <w:spacing w:beforeAutospacing="1" w:afterAutospacing="1"/>
        <w:ind w:leftChars="200" w:left="480"/>
        <w:rPr>
          <w:rFonts w:eastAsia="仿宋_GB2312"/>
          <w:sz w:val="32"/>
          <w:szCs w:val="32"/>
        </w:rPr>
      </w:pPr>
      <w:r>
        <w:rPr>
          <w:rFonts w:ascii="仿宋_GB2312" w:eastAsia="仿宋_GB2312" w:hAnsi="ˎ̥" w:cs="仿宋_GB2312" w:hint="eastAsia"/>
          <w:b/>
          <w:bCs/>
          <w:sz w:val="32"/>
          <w:szCs w:val="32"/>
        </w:rPr>
        <w:t>17.住房保障支出（类）住房改革支出</w:t>
      </w:r>
      <w:r>
        <w:rPr>
          <w:rFonts w:ascii="仿宋_GB2312" w:eastAsia="仿宋_GB2312" w:hAnsi="ˎ̥" w:cs="仿宋_GB2312"/>
          <w:b/>
          <w:bCs/>
          <w:sz w:val="32"/>
          <w:szCs w:val="32"/>
        </w:rPr>
        <w:t>（款）住房公积金（项）</w:t>
      </w:r>
    </w:p>
    <w:p w:rsidR="00107421" w:rsidRDefault="006009F7" w:rsidP="004964CD">
      <w:pPr>
        <w:spacing w:beforeAutospacing="1" w:afterAutospacing="1"/>
        <w:ind w:leftChars="200" w:left="480"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年初预算为</w:t>
      </w:r>
      <w:r>
        <w:rPr>
          <w:rFonts w:ascii="仿宋_GB2312" w:eastAsia="仿宋_GB2312" w:hAnsi="ˎ̥" w:cs="仿宋_GB2312" w:hint="eastAsia"/>
          <w:sz w:val="32"/>
          <w:szCs w:val="32"/>
        </w:rPr>
        <w:t>60.39</w:t>
      </w:r>
      <w:r>
        <w:rPr>
          <w:rFonts w:ascii="仿宋_GB2312" w:eastAsia="仿宋_GB2312" w:hAnsi="ˎ̥" w:cs="仿宋_GB2312"/>
          <w:sz w:val="32"/>
          <w:szCs w:val="32"/>
        </w:rPr>
        <w:t>万元，支出决算为</w:t>
      </w:r>
      <w:r>
        <w:rPr>
          <w:rFonts w:ascii="仿宋_GB2312" w:eastAsia="仿宋_GB2312" w:hAnsi="ˎ̥" w:cs="仿宋_GB2312" w:hint="eastAsia"/>
          <w:sz w:val="32"/>
          <w:szCs w:val="32"/>
        </w:rPr>
        <w:t>公务员医疗补助60.39</w:t>
      </w:r>
      <w:r>
        <w:rPr>
          <w:rFonts w:ascii="仿宋_GB2312" w:eastAsia="仿宋_GB2312" w:hAnsi="ˎ̥" w:cs="仿宋_GB2312"/>
          <w:sz w:val="32"/>
          <w:szCs w:val="32"/>
        </w:rPr>
        <w:t>万元，完成年初预算的</w:t>
      </w:r>
      <w:r>
        <w:rPr>
          <w:rFonts w:ascii="仿宋_GB2312" w:eastAsia="仿宋_GB2312" w:hAnsi="ˎ̥" w:cs="仿宋_GB2312" w:hint="eastAsia"/>
          <w:sz w:val="32"/>
          <w:szCs w:val="32"/>
        </w:rPr>
        <w:t>100%。</w:t>
      </w:r>
    </w:p>
    <w:p w:rsidR="00107421" w:rsidRDefault="006009F7" w:rsidP="004964CD">
      <w:pPr>
        <w:spacing w:beforeAutospacing="1" w:afterAutospacing="1"/>
        <w:ind w:leftChars="200" w:left="480" w:firstLineChars="200" w:firstLine="640"/>
        <w:rPr>
          <w:rFonts w:ascii="仿宋_GB2312" w:eastAsia="仿宋_GB2312" w:hAnsi="ˎ̥" w:cs="仿宋_GB2312" w:hint="eastAsia"/>
          <w:sz w:val="32"/>
          <w:szCs w:val="32"/>
        </w:rPr>
      </w:pPr>
      <w:r>
        <w:rPr>
          <w:rFonts w:ascii="仿宋_GB2312" w:eastAsia="仿宋_GB2312" w:hAnsi="ˎ̥" w:cs="仿宋_GB2312"/>
          <w:sz w:val="32"/>
          <w:szCs w:val="32"/>
        </w:rPr>
        <w:lastRenderedPageBreak/>
        <w:t>（本部分支出决算数字可取自公开05表一般公共预算财政拨款支出决算表，年初预算数可取自各部门（单位）年初预算大本。）</w:t>
      </w:r>
    </w:p>
    <w:p w:rsidR="00107421" w:rsidRDefault="006009F7">
      <w:pPr>
        <w:spacing w:beforeAutospacing="1" w:afterAutospacing="1"/>
        <w:ind w:firstLineChars="196" w:firstLine="627"/>
        <w:rPr>
          <w:rFonts w:ascii="黑体" w:eastAsia="黑体" w:hAnsi="宋体" w:cs="黑体"/>
          <w:sz w:val="32"/>
          <w:szCs w:val="32"/>
        </w:rPr>
      </w:pPr>
      <w:r>
        <w:rPr>
          <w:rFonts w:ascii="黑体" w:eastAsia="黑体" w:hAnsi="宋体" w:cs="黑体" w:hint="eastAsia"/>
          <w:bCs/>
          <w:sz w:val="32"/>
          <w:szCs w:val="32"/>
        </w:rPr>
        <w:t>六、一般公共预算财政拨款基本支出决算情况说明。</w:t>
      </w:r>
    </w:p>
    <w:p w:rsidR="00107421" w:rsidRDefault="006009F7">
      <w:pPr>
        <w:tabs>
          <w:tab w:val="center" w:pos="4473"/>
        </w:tabs>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2018年度财政拨款基本支出</w:t>
      </w:r>
      <w:r>
        <w:rPr>
          <w:rFonts w:ascii="仿宋_GB2312" w:eastAsia="仿宋_GB2312" w:hAnsi="ˎ̥" w:cs="仿宋_GB2312" w:hint="eastAsia"/>
          <w:sz w:val="32"/>
          <w:szCs w:val="32"/>
        </w:rPr>
        <w:t>1136.20</w:t>
      </w:r>
      <w:r>
        <w:rPr>
          <w:rFonts w:ascii="仿宋_GB2312" w:eastAsia="仿宋_GB2312" w:hAnsi="ˎ̥" w:cs="仿宋_GB2312"/>
          <w:sz w:val="32"/>
          <w:szCs w:val="32"/>
        </w:rPr>
        <w:t>万元，其中：人员经费1,068.94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67.26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rsidR="00107421" w:rsidRDefault="006009F7">
      <w:pPr>
        <w:tabs>
          <w:tab w:val="center" w:pos="4473"/>
        </w:tabs>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w:t>
      </w:r>
      <w:proofErr w:type="gramStart"/>
      <w:r>
        <w:rPr>
          <w:rFonts w:ascii="仿宋_GB2312" w:eastAsia="仿宋_GB2312" w:hAnsi="ˎ̥" w:cs="仿宋_GB2312"/>
          <w:sz w:val="32"/>
          <w:szCs w:val="32"/>
        </w:rPr>
        <w:t>取自财决</w:t>
      </w:r>
      <w:proofErr w:type="gramEnd"/>
      <w:r>
        <w:rPr>
          <w:rFonts w:ascii="仿宋_GB2312" w:eastAsia="仿宋_GB2312" w:hAnsi="ˎ̥" w:cs="仿宋_GB2312" w:hint="eastAsia"/>
          <w:sz w:val="32"/>
          <w:szCs w:val="32"/>
        </w:rPr>
        <w:t>05</w:t>
      </w:r>
      <w:r>
        <w:rPr>
          <w:rFonts w:ascii="仿宋_GB2312" w:eastAsia="仿宋_GB2312" w:hAnsi="ˎ̥" w:cs="仿宋_GB2312"/>
          <w:sz w:val="32"/>
          <w:szCs w:val="32"/>
        </w:rPr>
        <w:t>表一般公共预算财政拨款收入支出决算公开表</w:t>
      </w:r>
    </w:p>
    <w:p w:rsidR="00107421" w:rsidRDefault="006009F7">
      <w:pPr>
        <w:tabs>
          <w:tab w:val="center" w:pos="4473"/>
        </w:tabs>
        <w:spacing w:beforeAutospacing="1" w:afterAutospacing="1"/>
        <w:ind w:firstLineChars="196" w:firstLine="627"/>
        <w:rPr>
          <w:rFonts w:ascii="黑体" w:eastAsia="黑体" w:hAnsi="宋体" w:cs="黑体"/>
          <w:bCs/>
          <w:sz w:val="32"/>
          <w:szCs w:val="32"/>
        </w:rPr>
      </w:pPr>
      <w:r>
        <w:rPr>
          <w:rFonts w:ascii="黑体" w:eastAsia="黑体" w:hAnsi="宋体" w:cs="黑体" w:hint="eastAsia"/>
          <w:bCs/>
          <w:sz w:val="32"/>
          <w:szCs w:val="32"/>
        </w:rPr>
        <w:t>七、政府性基金预算财政拨款收入支出决算情况说明</w:t>
      </w:r>
    </w:p>
    <w:p w:rsidR="00107421" w:rsidRDefault="006009F7">
      <w:pPr>
        <w:tabs>
          <w:tab w:val="center" w:pos="4473"/>
        </w:tabs>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lastRenderedPageBreak/>
        <w:t>（一）2018年度政府性基金预算财政拨款收入</w:t>
      </w:r>
      <w:r>
        <w:rPr>
          <w:rFonts w:ascii="仿宋_GB2312" w:eastAsia="仿宋_GB2312" w:hAnsi="ˎ̥" w:cs="仿宋_GB2312" w:hint="eastAsia"/>
          <w:sz w:val="32"/>
          <w:szCs w:val="32"/>
        </w:rPr>
        <w:t>：无</w:t>
      </w:r>
    </w:p>
    <w:p w:rsidR="00107421" w:rsidRDefault="006009F7">
      <w:pPr>
        <w:tabs>
          <w:tab w:val="center" w:pos="4473"/>
        </w:tabs>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（二）2018年度政府性基金预算财政拨款支出</w:t>
      </w:r>
      <w:r>
        <w:rPr>
          <w:rFonts w:ascii="仿宋_GB2312" w:eastAsia="仿宋_GB2312" w:hAnsi="ˎ̥" w:cs="仿宋_GB2312" w:hint="eastAsia"/>
          <w:sz w:val="32"/>
          <w:szCs w:val="32"/>
        </w:rPr>
        <w:t>：无</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（三）2018年度财政拨款支出年初预算为</w:t>
      </w:r>
      <w:r>
        <w:rPr>
          <w:rFonts w:ascii="仿宋_GB2312" w:eastAsia="仿宋_GB2312" w:hAnsi="ˎ̥" w:cs="仿宋_GB2312" w:hint="eastAsia"/>
          <w:sz w:val="32"/>
          <w:szCs w:val="32"/>
        </w:rPr>
        <w:t>：无</w:t>
      </w:r>
    </w:p>
    <w:p w:rsidR="00107421" w:rsidRDefault="006009F7">
      <w:pPr>
        <w:tabs>
          <w:tab w:val="center" w:pos="4473"/>
        </w:tabs>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（本表取自</w:t>
      </w:r>
      <w:proofErr w:type="gramStart"/>
      <w:r>
        <w:rPr>
          <w:rFonts w:ascii="仿宋_GB2312" w:eastAsia="仿宋_GB2312" w:hAnsi="ˎ̥" w:cs="仿宋_GB2312"/>
          <w:sz w:val="32"/>
          <w:szCs w:val="32"/>
        </w:rPr>
        <w:t>财决0</w:t>
      </w:r>
      <w:r>
        <w:rPr>
          <w:rFonts w:ascii="仿宋_GB2312" w:eastAsia="仿宋_GB2312" w:hAnsi="ˎ̥" w:cs="仿宋_GB2312" w:hint="eastAsia"/>
          <w:sz w:val="32"/>
          <w:szCs w:val="32"/>
        </w:rPr>
        <w:t>7</w:t>
      </w:r>
      <w:r>
        <w:rPr>
          <w:rFonts w:ascii="仿宋_GB2312" w:eastAsia="仿宋_GB2312" w:hAnsi="ˎ̥" w:cs="仿宋_GB2312"/>
          <w:sz w:val="32"/>
          <w:szCs w:val="32"/>
        </w:rPr>
        <w:t>表政府</w:t>
      </w:r>
      <w:proofErr w:type="gramEnd"/>
      <w:r>
        <w:rPr>
          <w:rFonts w:ascii="仿宋_GB2312" w:eastAsia="仿宋_GB2312" w:hAnsi="ˎ̥" w:cs="仿宋_GB2312"/>
          <w:sz w:val="32"/>
          <w:szCs w:val="32"/>
        </w:rPr>
        <w:t>性基金预算财政拨款收入支出决算表）</w:t>
      </w:r>
    </w:p>
    <w:p w:rsidR="00107421" w:rsidRDefault="006009F7">
      <w:pPr>
        <w:spacing w:beforeAutospacing="1" w:afterAutospacing="1"/>
        <w:ind w:firstLineChars="196" w:firstLine="627"/>
        <w:rPr>
          <w:rFonts w:ascii="仿宋_GB2312" w:eastAsia="楷体_GB2312" w:hAnsi="ˎ̥" w:cs="仿宋_GB2312"/>
          <w:sz w:val="32"/>
          <w:szCs w:val="32"/>
        </w:rPr>
      </w:pPr>
      <w:r>
        <w:rPr>
          <w:rFonts w:ascii="黑体" w:eastAsia="黑体" w:hAnsi="宋体" w:cs="黑体" w:hint="eastAsia"/>
          <w:bCs/>
          <w:sz w:val="32"/>
          <w:szCs w:val="32"/>
        </w:rPr>
        <w:t>八、一般公共预算财政拨款“三公”经费支出决算情况说明</w:t>
      </w:r>
    </w:p>
    <w:p w:rsidR="00107421" w:rsidRDefault="006009F7">
      <w:pPr>
        <w:spacing w:beforeAutospacing="1" w:afterAutospacing="1"/>
        <w:ind w:firstLineChars="200" w:firstLine="643"/>
        <w:rPr>
          <w:rFonts w:ascii="楷体" w:eastAsia="楷体" w:hAnsi="楷体" w:cs="楷体"/>
          <w:sz w:val="32"/>
          <w:szCs w:val="32"/>
        </w:rPr>
      </w:pPr>
      <w:r>
        <w:rPr>
          <w:rFonts w:ascii="楷体" w:eastAsia="楷体" w:hAnsi="楷体" w:cs="楷体" w:hint="eastAsia"/>
          <w:b/>
          <w:sz w:val="32"/>
          <w:szCs w:val="32"/>
        </w:rPr>
        <w:t>（一）一般公共预算财政拨款“三公”经费支出决算总体情况说明。</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2018年度一般公共预算财政拨款</w:t>
      </w:r>
      <w:r>
        <w:rPr>
          <w:rFonts w:ascii="仿宋_GB2312" w:eastAsia="仿宋_GB2312" w:hAnsi="ˎ̥" w:cs="仿宋_GB2312"/>
          <w:sz w:val="32"/>
          <w:szCs w:val="32"/>
        </w:rPr>
        <w:t>“</w:t>
      </w:r>
      <w:r>
        <w:rPr>
          <w:rFonts w:ascii="仿宋_GB2312" w:eastAsia="仿宋_GB2312" w:hAnsi="ˎ̥" w:cs="仿宋_GB2312"/>
          <w:sz w:val="32"/>
          <w:szCs w:val="32"/>
        </w:rPr>
        <w:t>三公</w:t>
      </w:r>
      <w:r>
        <w:rPr>
          <w:rFonts w:ascii="仿宋_GB2312" w:eastAsia="仿宋_GB2312" w:hAnsi="ˎ̥" w:cs="仿宋_GB2312"/>
          <w:sz w:val="32"/>
          <w:szCs w:val="32"/>
        </w:rPr>
        <w:t>”</w:t>
      </w:r>
      <w:r>
        <w:rPr>
          <w:rFonts w:ascii="仿宋_GB2312" w:eastAsia="仿宋_GB2312" w:hAnsi="ˎ̥" w:cs="仿宋_GB2312"/>
          <w:sz w:val="32"/>
          <w:szCs w:val="32"/>
        </w:rPr>
        <w:t>经费支出预算为</w:t>
      </w:r>
      <w:r>
        <w:rPr>
          <w:rFonts w:ascii="仿宋_GB2312" w:eastAsia="仿宋_GB2312" w:hAnsi="ˎ̥" w:cs="仿宋_GB2312" w:hint="eastAsia"/>
          <w:sz w:val="32"/>
          <w:szCs w:val="32"/>
        </w:rPr>
        <w:t>30</w:t>
      </w:r>
      <w:r>
        <w:rPr>
          <w:rFonts w:ascii="仿宋_GB2312" w:eastAsia="仿宋_GB2312" w:hAnsi="ˎ̥" w:cs="仿宋_GB2312"/>
          <w:sz w:val="32"/>
          <w:szCs w:val="32"/>
        </w:rPr>
        <w:t>万元，支出决算为4.17万元，完成预算的</w:t>
      </w:r>
      <w:r>
        <w:rPr>
          <w:rFonts w:ascii="仿宋_GB2312" w:eastAsia="仿宋_GB2312" w:hAnsi="ˎ̥" w:cs="仿宋_GB2312" w:hint="eastAsia"/>
          <w:sz w:val="32"/>
          <w:szCs w:val="32"/>
        </w:rPr>
        <w:t>13.9</w:t>
      </w:r>
      <w:r>
        <w:rPr>
          <w:rFonts w:ascii="仿宋_GB2312" w:eastAsia="仿宋_GB2312" w:hAnsi="ˎ̥" w:cs="仿宋_GB2312"/>
          <w:sz w:val="32"/>
          <w:szCs w:val="32"/>
        </w:rPr>
        <w:t>%，决算数小于预算数的主要原因：一是</w:t>
      </w:r>
      <w:r>
        <w:rPr>
          <w:rFonts w:eastAsia="仿宋_GB2312" w:hint="eastAsia"/>
          <w:sz w:val="32"/>
          <w:szCs w:val="32"/>
        </w:rPr>
        <w:t>严格公务用车管理，杜绝公车私用；二</w:t>
      </w:r>
      <w:r>
        <w:rPr>
          <w:rFonts w:eastAsia="仿宋_GB2312"/>
          <w:sz w:val="32"/>
          <w:szCs w:val="32"/>
        </w:rPr>
        <w:t>是贯彻落实</w:t>
      </w:r>
      <w:r>
        <w:rPr>
          <w:rFonts w:eastAsia="仿宋_GB2312" w:hint="eastAsia"/>
          <w:sz w:val="32"/>
          <w:szCs w:val="32"/>
        </w:rPr>
        <w:t>“</w:t>
      </w:r>
      <w:r>
        <w:rPr>
          <w:rFonts w:eastAsia="仿宋_GB2312"/>
          <w:sz w:val="32"/>
          <w:szCs w:val="32"/>
        </w:rPr>
        <w:t>八项规定</w:t>
      </w:r>
      <w:r>
        <w:rPr>
          <w:rFonts w:eastAsia="仿宋_GB2312" w:hint="eastAsia"/>
          <w:sz w:val="32"/>
          <w:szCs w:val="32"/>
        </w:rPr>
        <w:t>”</w:t>
      </w:r>
      <w:r>
        <w:rPr>
          <w:rFonts w:eastAsia="仿宋_GB2312"/>
          <w:sz w:val="32"/>
          <w:szCs w:val="32"/>
        </w:rPr>
        <w:t>和</w:t>
      </w:r>
      <w:r>
        <w:rPr>
          <w:rFonts w:eastAsia="仿宋_GB2312" w:hint="eastAsia"/>
          <w:sz w:val="32"/>
          <w:szCs w:val="32"/>
        </w:rPr>
        <w:t>区</w:t>
      </w:r>
      <w:r>
        <w:rPr>
          <w:rFonts w:eastAsia="仿宋_GB2312"/>
          <w:sz w:val="32"/>
          <w:szCs w:val="32"/>
        </w:rPr>
        <w:t>政府</w:t>
      </w:r>
      <w:r>
        <w:rPr>
          <w:rFonts w:eastAsia="仿宋_GB2312" w:hint="eastAsia"/>
          <w:sz w:val="32"/>
          <w:szCs w:val="32"/>
        </w:rPr>
        <w:t>有关要求</w:t>
      </w:r>
      <w:r>
        <w:rPr>
          <w:rFonts w:eastAsia="仿宋_GB2312"/>
          <w:sz w:val="32"/>
          <w:szCs w:val="32"/>
        </w:rPr>
        <w:t>，厉行</w:t>
      </w:r>
      <w:r>
        <w:rPr>
          <w:rFonts w:eastAsia="仿宋_GB2312" w:hint="eastAsia"/>
          <w:sz w:val="32"/>
          <w:szCs w:val="32"/>
        </w:rPr>
        <w:t>勤俭</w:t>
      </w:r>
      <w:r>
        <w:rPr>
          <w:rFonts w:eastAsia="仿宋_GB2312"/>
          <w:sz w:val="32"/>
          <w:szCs w:val="32"/>
        </w:rPr>
        <w:t>节约</w:t>
      </w:r>
      <w:r>
        <w:rPr>
          <w:rFonts w:eastAsia="仿宋_GB2312" w:hint="eastAsia"/>
          <w:sz w:val="32"/>
          <w:szCs w:val="32"/>
        </w:rPr>
        <w:t>。</w:t>
      </w:r>
    </w:p>
    <w:p w:rsidR="00107421" w:rsidRDefault="006009F7">
      <w:pPr>
        <w:spacing w:beforeAutospacing="1" w:afterAutospacing="1"/>
        <w:rPr>
          <w:rFonts w:ascii="楷体" w:eastAsia="楷体" w:hAnsi="楷体" w:cs="楷体"/>
          <w:sz w:val="32"/>
          <w:szCs w:val="32"/>
        </w:rPr>
      </w:pPr>
      <w:r>
        <w:rPr>
          <w:rFonts w:ascii="楷体" w:eastAsia="楷体" w:hAnsi="楷体" w:cs="楷体" w:hint="eastAsia"/>
          <w:sz w:val="32"/>
          <w:szCs w:val="32"/>
        </w:rPr>
        <w:t xml:space="preserve">    </w:t>
      </w:r>
      <w:r>
        <w:rPr>
          <w:rFonts w:ascii="楷体" w:eastAsia="楷体" w:hAnsi="楷体" w:cs="楷体" w:hint="eastAsia"/>
          <w:b/>
          <w:sz w:val="32"/>
          <w:szCs w:val="32"/>
        </w:rPr>
        <w:t>（二）一般公共预算财政拨款“三公”经费财政拨款支出决算具体情况说明。</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2018年度一般公共预算财政拨款</w:t>
      </w:r>
      <w:r>
        <w:rPr>
          <w:rFonts w:ascii="仿宋_GB2312" w:eastAsia="仿宋_GB2312" w:hAnsi="ˎ̥" w:cs="仿宋_GB2312"/>
          <w:sz w:val="32"/>
          <w:szCs w:val="32"/>
        </w:rPr>
        <w:t>“</w:t>
      </w:r>
      <w:r>
        <w:rPr>
          <w:rFonts w:ascii="仿宋_GB2312" w:eastAsia="仿宋_GB2312" w:hAnsi="ˎ̥" w:cs="仿宋_GB2312"/>
          <w:sz w:val="32"/>
          <w:szCs w:val="32"/>
        </w:rPr>
        <w:t>三公</w:t>
      </w:r>
      <w:r>
        <w:rPr>
          <w:rFonts w:ascii="仿宋_GB2312" w:eastAsia="仿宋_GB2312" w:hAnsi="ˎ̥" w:cs="仿宋_GB2312"/>
          <w:sz w:val="32"/>
          <w:szCs w:val="32"/>
        </w:rPr>
        <w:t>”</w:t>
      </w:r>
      <w:r>
        <w:rPr>
          <w:rFonts w:ascii="仿宋_GB2312" w:eastAsia="仿宋_GB2312" w:hAnsi="ˎ̥" w:cs="仿宋_GB2312"/>
          <w:sz w:val="32"/>
          <w:szCs w:val="32"/>
        </w:rPr>
        <w:t>经费支出决算中，因公出国（境）费支出</w:t>
      </w:r>
      <w:r>
        <w:rPr>
          <w:rFonts w:ascii="仿宋_GB2312" w:eastAsia="仿宋_GB2312" w:hAnsi="ˎ̥" w:cs="仿宋_GB2312" w:hint="eastAsia"/>
          <w:sz w:val="32"/>
          <w:szCs w:val="32"/>
        </w:rPr>
        <w:t>0万元</w:t>
      </w:r>
      <w:r>
        <w:rPr>
          <w:rFonts w:ascii="仿宋_GB2312" w:eastAsia="仿宋_GB2312" w:hAnsi="ˎ̥" w:cs="仿宋_GB2312"/>
          <w:sz w:val="32"/>
          <w:szCs w:val="32"/>
        </w:rPr>
        <w:t>；公务用车购置费</w:t>
      </w:r>
      <w:r>
        <w:rPr>
          <w:rFonts w:ascii="仿宋_GB2312" w:eastAsia="仿宋_GB2312" w:hAnsi="ˎ̥" w:cs="仿宋_GB2312" w:hint="eastAsia"/>
          <w:sz w:val="32"/>
          <w:szCs w:val="32"/>
        </w:rPr>
        <w:t>0万元</w:t>
      </w:r>
      <w:r>
        <w:rPr>
          <w:rFonts w:ascii="仿宋_GB2312" w:eastAsia="仿宋_GB2312" w:hAnsi="ˎ̥" w:cs="仿宋_GB2312"/>
          <w:sz w:val="32"/>
          <w:szCs w:val="32"/>
        </w:rPr>
        <w:t>；</w:t>
      </w:r>
      <w:r>
        <w:rPr>
          <w:rFonts w:ascii="仿宋_GB2312" w:eastAsia="仿宋_GB2312" w:hAnsi="ˎ̥" w:cs="仿宋_GB2312"/>
          <w:sz w:val="32"/>
          <w:szCs w:val="32"/>
        </w:rPr>
        <w:lastRenderedPageBreak/>
        <w:t>公务用车运行维护费支出4.17万元，占</w:t>
      </w:r>
      <w:r>
        <w:rPr>
          <w:rFonts w:ascii="仿宋_GB2312" w:eastAsia="仿宋_GB2312" w:hAnsi="ˎ̥" w:cs="仿宋_GB2312" w:hint="eastAsia"/>
          <w:sz w:val="32"/>
          <w:szCs w:val="32"/>
        </w:rPr>
        <w:t>13.9</w:t>
      </w:r>
      <w:r>
        <w:rPr>
          <w:rFonts w:ascii="仿宋_GB2312" w:eastAsia="仿宋_GB2312" w:hAnsi="ˎ̥" w:cs="仿宋_GB2312"/>
          <w:sz w:val="32"/>
          <w:szCs w:val="32"/>
        </w:rPr>
        <w:t>%；公务接待费支出</w:t>
      </w:r>
      <w:r>
        <w:rPr>
          <w:rFonts w:ascii="仿宋_GB2312" w:eastAsia="仿宋_GB2312" w:hAnsi="ˎ̥" w:cs="仿宋_GB2312" w:hint="eastAsia"/>
          <w:sz w:val="32"/>
          <w:szCs w:val="32"/>
        </w:rPr>
        <w:t>0万元；</w:t>
      </w:r>
      <w:r>
        <w:rPr>
          <w:rFonts w:ascii="仿宋_GB2312" w:eastAsia="仿宋_GB2312" w:hAnsi="ˎ̥" w:cs="仿宋_GB2312"/>
          <w:sz w:val="32"/>
          <w:szCs w:val="32"/>
        </w:rPr>
        <w:t>具体情况如下：</w:t>
      </w:r>
    </w:p>
    <w:p w:rsidR="00107421" w:rsidRDefault="006009F7">
      <w:pPr>
        <w:spacing w:beforeAutospacing="1" w:afterAutospacing="1"/>
        <w:ind w:firstLineChars="200" w:firstLine="643"/>
        <w:rPr>
          <w:rFonts w:ascii="仿宋_GB2312" w:eastAsia="仿宋_GB2312" w:hAnsi="ˎ̥" w:cs="仿宋_GB2312" w:hint="eastAsia"/>
          <w:sz w:val="32"/>
          <w:szCs w:val="32"/>
        </w:rPr>
      </w:pPr>
      <w:r>
        <w:rPr>
          <w:rFonts w:ascii="仿宋_GB2312" w:eastAsia="仿宋_GB2312" w:hAnsi="ˎ̥" w:cs="仿宋_GB2312"/>
          <w:b/>
          <w:sz w:val="32"/>
          <w:szCs w:val="32"/>
        </w:rPr>
        <w:t>1.因公出国（境）费</w:t>
      </w:r>
      <w:r>
        <w:rPr>
          <w:rFonts w:ascii="仿宋_GB2312" w:eastAsia="仿宋_GB2312" w:hAnsi="ˎ̥" w:cs="仿宋_GB2312"/>
          <w:sz w:val="32"/>
          <w:szCs w:val="32"/>
        </w:rPr>
        <w:t>支出</w:t>
      </w:r>
      <w:r>
        <w:rPr>
          <w:rFonts w:ascii="仿宋_GB2312" w:eastAsia="仿宋_GB2312" w:hAnsi="ˎ̥" w:cs="仿宋_GB2312" w:hint="eastAsia"/>
          <w:sz w:val="32"/>
          <w:szCs w:val="32"/>
        </w:rPr>
        <w:t>：</w:t>
      </w:r>
      <w:r>
        <w:rPr>
          <w:rFonts w:ascii="仿宋_GB2312" w:eastAsia="仿宋_GB2312" w:hAnsi="ˎ̥" w:hint="eastAsia"/>
          <w:bCs/>
          <w:sz w:val="32"/>
          <w:szCs w:val="32"/>
        </w:rPr>
        <w:t>因公出国（境）费</w:t>
      </w:r>
      <w:r>
        <w:rPr>
          <w:rFonts w:ascii="仿宋_GB2312" w:eastAsia="仿宋_GB2312" w:hAnsi="ˎ̥" w:hint="eastAsia"/>
          <w:sz w:val="32"/>
          <w:szCs w:val="32"/>
        </w:rPr>
        <w:t>2017年及2018年均无支出</w:t>
      </w:r>
      <w:r>
        <w:rPr>
          <w:rFonts w:ascii="仿宋_GB2312" w:eastAsia="仿宋_GB2312" w:hAnsi="ˎ̥" w:cs="仿宋_GB2312" w:hint="eastAsia"/>
          <w:sz w:val="32"/>
          <w:szCs w:val="32"/>
        </w:rPr>
        <w:t>。</w:t>
      </w:r>
    </w:p>
    <w:p w:rsidR="00107421" w:rsidRDefault="006009F7">
      <w:pPr>
        <w:spacing w:beforeAutospacing="1" w:afterAutospacing="1"/>
        <w:rPr>
          <w:rFonts w:ascii="仿宋_GB2312" w:eastAsia="仿宋_GB2312" w:hAnsi="ˎ̥" w:cs="仿宋_GB2312" w:hint="eastAsia"/>
          <w:sz w:val="32"/>
          <w:szCs w:val="32"/>
        </w:rPr>
      </w:pPr>
      <w:r>
        <w:rPr>
          <w:rFonts w:ascii="仿宋_GB2312" w:eastAsia="仿宋_GB2312" w:hAnsi="ˎ̥" w:cs="仿宋_GB2312"/>
          <w:b/>
          <w:sz w:val="32"/>
          <w:szCs w:val="32"/>
        </w:rPr>
        <w:t xml:space="preserve">    2.公务用车购置及运行费支出</w:t>
      </w:r>
      <w:r>
        <w:rPr>
          <w:rFonts w:ascii="仿宋_GB2312" w:eastAsia="仿宋_GB2312" w:hAnsi="ˎ̥" w:cs="仿宋_GB2312"/>
          <w:sz w:val="32"/>
          <w:szCs w:val="32"/>
        </w:rPr>
        <w:t>4.17万元。其中：</w:t>
      </w:r>
    </w:p>
    <w:p w:rsidR="00107421" w:rsidRDefault="006009F7">
      <w:pPr>
        <w:spacing w:beforeAutospacing="1" w:afterAutospacing="1"/>
        <w:ind w:firstLineChars="200" w:firstLine="643"/>
        <w:rPr>
          <w:rFonts w:ascii="仿宋_GB2312" w:eastAsia="仿宋_GB2312" w:hAnsi="ˎ̥" w:cs="仿宋_GB2312" w:hint="eastAsia"/>
          <w:sz w:val="32"/>
          <w:szCs w:val="32"/>
        </w:rPr>
      </w:pPr>
      <w:r>
        <w:rPr>
          <w:rFonts w:ascii="仿宋_GB2312" w:eastAsia="仿宋_GB2312" w:hAnsi="ˎ̥" w:cs="仿宋_GB2312"/>
          <w:b/>
          <w:sz w:val="32"/>
          <w:szCs w:val="32"/>
        </w:rPr>
        <w:t>公务用车购置支出</w:t>
      </w:r>
      <w:r>
        <w:rPr>
          <w:rFonts w:ascii="仿宋_GB2312" w:eastAsia="仿宋_GB2312" w:hAnsi="ˎ̥" w:cs="仿宋_GB2312" w:hint="eastAsia"/>
          <w:sz w:val="32"/>
          <w:szCs w:val="32"/>
        </w:rPr>
        <w:t>0万元</w:t>
      </w:r>
      <w:r>
        <w:rPr>
          <w:rFonts w:ascii="仿宋_GB2312" w:eastAsia="仿宋_GB2312" w:hAnsi="ˎ̥" w:cs="仿宋_GB2312"/>
          <w:sz w:val="32"/>
          <w:szCs w:val="32"/>
        </w:rPr>
        <w:t>。</w:t>
      </w:r>
    </w:p>
    <w:p w:rsidR="00107421" w:rsidRDefault="006009F7">
      <w:pPr>
        <w:rPr>
          <w:rFonts w:ascii="仿宋_GB2312" w:eastAsia="仿宋_GB2312" w:hAnsi="ˎ̥" w:cs="仿宋_GB2312" w:hint="eastAsia"/>
          <w:sz w:val="32"/>
          <w:szCs w:val="32"/>
        </w:rPr>
      </w:pPr>
      <w:r>
        <w:rPr>
          <w:rFonts w:ascii="仿宋_GB2312" w:eastAsia="仿宋_GB2312" w:hAnsi="ˎ̥" w:cs="仿宋_GB2312"/>
          <w:b/>
          <w:sz w:val="32"/>
          <w:szCs w:val="32"/>
        </w:rPr>
        <w:t>公务用车运行维护费</w:t>
      </w:r>
      <w:r>
        <w:rPr>
          <w:rFonts w:ascii="仿宋_GB2312" w:eastAsia="仿宋_GB2312" w:hAnsi="ˎ̥" w:cs="仿宋_GB2312"/>
          <w:sz w:val="32"/>
          <w:szCs w:val="32"/>
        </w:rPr>
        <w:t>支出4.17万元，</w:t>
      </w:r>
      <w:r>
        <w:rPr>
          <w:rFonts w:ascii="仿宋_GB2312" w:eastAsia="仿宋_GB2312" w:hAnsi="ˎ̥" w:hint="eastAsia"/>
          <w:sz w:val="32"/>
          <w:szCs w:val="32"/>
        </w:rPr>
        <w:t>公务用车保有量8辆。主要用于普法宣传、社区矫正、人民调解、法律援助等执法用车燃油费、保险费、年检费、维修保养费等</w:t>
      </w:r>
      <w:r>
        <w:rPr>
          <w:rFonts w:ascii="Times New Roman" w:eastAsia="仿宋_GB2312" w:hAnsi="Times New Roman"/>
          <w:sz w:val="32"/>
          <w:szCs w:val="32"/>
        </w:rPr>
        <w:t>。</w:t>
      </w:r>
    </w:p>
    <w:p w:rsidR="005F16A5" w:rsidRDefault="006009F7" w:rsidP="005F16A5">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bCs/>
          <w:sz w:val="32"/>
          <w:szCs w:val="32"/>
        </w:rPr>
        <w:t>公务用车购置及运行费支出决算</w:t>
      </w:r>
      <w:r>
        <w:rPr>
          <w:rFonts w:ascii="仿宋_GB2312" w:eastAsia="仿宋_GB2312" w:hAnsi="ˎ̥" w:cs="仿宋_GB2312"/>
          <w:sz w:val="32"/>
          <w:szCs w:val="32"/>
        </w:rPr>
        <w:t>比2017年度</w:t>
      </w:r>
      <w:r w:rsidR="005F16A5">
        <w:rPr>
          <w:rFonts w:ascii="仿宋_GB2312" w:eastAsia="仿宋_GB2312" w:hAnsi="ˎ̥" w:cs="仿宋_GB2312"/>
          <w:sz w:val="32"/>
          <w:szCs w:val="32"/>
        </w:rPr>
        <w:t>减少</w:t>
      </w:r>
      <w:r w:rsidR="005F16A5">
        <w:rPr>
          <w:rFonts w:ascii="仿宋_GB2312" w:eastAsia="仿宋_GB2312" w:hAnsi="ˎ̥" w:cs="仿宋_GB2312" w:hint="eastAsia"/>
          <w:sz w:val="32"/>
          <w:szCs w:val="32"/>
        </w:rPr>
        <w:t>4.63</w:t>
      </w:r>
      <w:r>
        <w:rPr>
          <w:rFonts w:ascii="仿宋_GB2312" w:eastAsia="仿宋_GB2312" w:hAnsi="ˎ̥" w:cs="仿宋_GB2312"/>
          <w:sz w:val="32"/>
          <w:szCs w:val="32"/>
        </w:rPr>
        <w:t>万元，</w:t>
      </w:r>
      <w:r w:rsidR="005F16A5">
        <w:rPr>
          <w:rFonts w:ascii="仿宋_GB2312" w:eastAsia="仿宋_GB2312" w:hAnsi="ˎ̥" w:cs="仿宋_GB2312"/>
          <w:sz w:val="32"/>
          <w:szCs w:val="32"/>
        </w:rPr>
        <w:t>下降</w:t>
      </w:r>
      <w:r w:rsidR="005F16A5">
        <w:rPr>
          <w:rFonts w:ascii="仿宋_GB2312" w:eastAsia="仿宋_GB2312" w:hAnsi="ˎ̥" w:cs="仿宋_GB2312" w:hint="eastAsia"/>
          <w:sz w:val="32"/>
          <w:szCs w:val="32"/>
        </w:rPr>
        <w:t>52.61</w:t>
      </w:r>
      <w:r>
        <w:rPr>
          <w:rFonts w:ascii="仿宋_GB2312" w:eastAsia="仿宋_GB2312" w:hAnsi="ˎ̥" w:cs="仿宋_GB2312"/>
          <w:sz w:val="32"/>
          <w:szCs w:val="32"/>
        </w:rPr>
        <w:t>%。主要原因是</w:t>
      </w:r>
      <w:r w:rsidR="005F16A5">
        <w:rPr>
          <w:rFonts w:eastAsia="仿宋_GB2312" w:hint="eastAsia"/>
          <w:sz w:val="32"/>
          <w:szCs w:val="32"/>
        </w:rPr>
        <w:t>严格公务用车管理，杜绝公车私用；</w:t>
      </w:r>
      <w:r w:rsidR="005F16A5">
        <w:rPr>
          <w:rFonts w:eastAsia="仿宋_GB2312"/>
          <w:sz w:val="32"/>
          <w:szCs w:val="32"/>
        </w:rPr>
        <w:t>贯彻落实</w:t>
      </w:r>
      <w:r w:rsidR="005F16A5">
        <w:rPr>
          <w:rFonts w:eastAsia="仿宋_GB2312" w:hint="eastAsia"/>
          <w:sz w:val="32"/>
          <w:szCs w:val="32"/>
        </w:rPr>
        <w:t>“</w:t>
      </w:r>
      <w:r w:rsidR="005F16A5">
        <w:rPr>
          <w:rFonts w:eastAsia="仿宋_GB2312"/>
          <w:sz w:val="32"/>
          <w:szCs w:val="32"/>
        </w:rPr>
        <w:t>八项规定</w:t>
      </w:r>
      <w:r w:rsidR="005F16A5">
        <w:rPr>
          <w:rFonts w:eastAsia="仿宋_GB2312" w:hint="eastAsia"/>
          <w:sz w:val="32"/>
          <w:szCs w:val="32"/>
        </w:rPr>
        <w:t>”</w:t>
      </w:r>
      <w:r w:rsidR="005F16A5">
        <w:rPr>
          <w:rFonts w:eastAsia="仿宋_GB2312"/>
          <w:sz w:val="32"/>
          <w:szCs w:val="32"/>
        </w:rPr>
        <w:t>和</w:t>
      </w:r>
      <w:r w:rsidR="005F16A5">
        <w:rPr>
          <w:rFonts w:eastAsia="仿宋_GB2312" w:hint="eastAsia"/>
          <w:sz w:val="32"/>
          <w:szCs w:val="32"/>
        </w:rPr>
        <w:t>区</w:t>
      </w:r>
      <w:r w:rsidR="005F16A5">
        <w:rPr>
          <w:rFonts w:eastAsia="仿宋_GB2312"/>
          <w:sz w:val="32"/>
          <w:szCs w:val="32"/>
        </w:rPr>
        <w:t>政府</w:t>
      </w:r>
      <w:r w:rsidR="005F16A5">
        <w:rPr>
          <w:rFonts w:eastAsia="仿宋_GB2312" w:hint="eastAsia"/>
          <w:sz w:val="32"/>
          <w:szCs w:val="32"/>
        </w:rPr>
        <w:t>有关要求</w:t>
      </w:r>
      <w:r w:rsidR="005F16A5">
        <w:rPr>
          <w:rFonts w:eastAsia="仿宋_GB2312"/>
          <w:sz w:val="32"/>
          <w:szCs w:val="32"/>
        </w:rPr>
        <w:t>，厉行</w:t>
      </w:r>
      <w:r w:rsidR="005F16A5">
        <w:rPr>
          <w:rFonts w:eastAsia="仿宋_GB2312" w:hint="eastAsia"/>
          <w:sz w:val="32"/>
          <w:szCs w:val="32"/>
        </w:rPr>
        <w:t>勤俭</w:t>
      </w:r>
      <w:r w:rsidR="005F16A5">
        <w:rPr>
          <w:rFonts w:eastAsia="仿宋_GB2312"/>
          <w:sz w:val="32"/>
          <w:szCs w:val="32"/>
        </w:rPr>
        <w:t>节约</w:t>
      </w:r>
      <w:r w:rsidR="005F16A5">
        <w:rPr>
          <w:rFonts w:eastAsia="仿宋_GB2312" w:hint="eastAsia"/>
          <w:sz w:val="32"/>
          <w:szCs w:val="32"/>
        </w:rPr>
        <w:t>。</w:t>
      </w:r>
    </w:p>
    <w:p w:rsidR="00107421" w:rsidRDefault="006009F7" w:rsidP="005F16A5">
      <w:pPr>
        <w:spacing w:beforeAutospacing="1" w:afterAutospacing="1"/>
        <w:rPr>
          <w:rFonts w:ascii="仿宋_GB2312" w:eastAsia="仿宋_GB2312" w:hAnsi="ˎ̥" w:cs="仿宋_GB2312" w:hint="eastAsia"/>
          <w:sz w:val="32"/>
          <w:szCs w:val="32"/>
        </w:rPr>
      </w:pPr>
      <w:r>
        <w:rPr>
          <w:rFonts w:ascii="仿宋_GB2312" w:eastAsia="仿宋_GB2312" w:hAnsi="ˎ̥" w:cs="仿宋_GB2312"/>
          <w:b/>
          <w:sz w:val="32"/>
          <w:szCs w:val="32"/>
        </w:rPr>
        <w:t xml:space="preserve">    3.公务接待费支出</w:t>
      </w:r>
      <w:r>
        <w:rPr>
          <w:rFonts w:ascii="仿宋_GB2312" w:eastAsia="仿宋_GB2312" w:hAnsi="ˎ̥" w:cs="仿宋_GB2312"/>
          <w:sz w:val="32"/>
          <w:szCs w:val="32"/>
        </w:rPr>
        <w:t>0万元。</w:t>
      </w:r>
    </w:p>
    <w:p w:rsidR="00107421" w:rsidRDefault="006009F7">
      <w:pPr>
        <w:spacing w:beforeAutospacing="1" w:afterAutospacing="1"/>
        <w:ind w:firstLineChars="200" w:firstLine="643"/>
        <w:rPr>
          <w:rFonts w:ascii="仿宋_GB2312" w:eastAsia="仿宋_GB2312" w:hAnsi="ˎ̥" w:cs="仿宋_GB2312" w:hint="eastAsia"/>
          <w:sz w:val="32"/>
          <w:szCs w:val="32"/>
        </w:rPr>
      </w:pPr>
      <w:r>
        <w:rPr>
          <w:rFonts w:ascii="仿宋_GB2312" w:eastAsia="仿宋_GB2312" w:hAnsi="ˎ̥" w:cs="仿宋_GB2312"/>
          <w:b/>
          <w:sz w:val="32"/>
          <w:szCs w:val="32"/>
        </w:rPr>
        <w:t>国内接待费</w:t>
      </w:r>
      <w:r>
        <w:rPr>
          <w:rFonts w:ascii="仿宋_GB2312" w:eastAsia="仿宋_GB2312" w:hAnsi="ˎ̥" w:cs="仿宋_GB2312"/>
          <w:sz w:val="32"/>
          <w:szCs w:val="32"/>
        </w:rPr>
        <w:t>支出</w:t>
      </w:r>
      <w:r>
        <w:rPr>
          <w:rFonts w:ascii="仿宋_GB2312" w:eastAsia="仿宋_GB2312" w:hAnsi="ˎ̥" w:cs="仿宋_GB2312" w:hint="eastAsia"/>
          <w:sz w:val="32"/>
          <w:szCs w:val="32"/>
        </w:rPr>
        <w:t>0万元</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（本表取自决算报表</w:t>
      </w:r>
      <w:r>
        <w:rPr>
          <w:rFonts w:ascii="仿宋_GB2312" w:eastAsia="仿宋_GB2312" w:hAnsi="ˎ̥" w:cs="仿宋_GB2312" w:hint="eastAsia"/>
          <w:sz w:val="32"/>
          <w:szCs w:val="32"/>
        </w:rPr>
        <w:t>gk</w:t>
      </w:r>
      <w:r>
        <w:rPr>
          <w:rFonts w:ascii="仿宋_GB2312" w:eastAsia="仿宋_GB2312" w:hAnsi="ˎ̥" w:cs="仿宋_GB2312"/>
          <w:sz w:val="32"/>
          <w:szCs w:val="32"/>
        </w:rPr>
        <w:t>0</w:t>
      </w:r>
      <w:r>
        <w:rPr>
          <w:rFonts w:ascii="仿宋_GB2312" w:eastAsia="仿宋_GB2312" w:hAnsi="ˎ̥" w:cs="仿宋_GB2312" w:hint="eastAsia"/>
          <w:sz w:val="32"/>
          <w:szCs w:val="32"/>
        </w:rPr>
        <w:t>8</w:t>
      </w:r>
      <w:r>
        <w:rPr>
          <w:rFonts w:ascii="仿宋_GB2312" w:eastAsia="仿宋_GB2312" w:hAnsi="ˎ̥" w:cs="仿宋_GB2312"/>
          <w:sz w:val="32"/>
          <w:szCs w:val="32"/>
        </w:rPr>
        <w:t>表。）</w:t>
      </w:r>
    </w:p>
    <w:p w:rsidR="00107421" w:rsidRDefault="006009F7">
      <w:pPr>
        <w:spacing w:beforeAutospacing="1" w:afterAutospacing="1"/>
        <w:ind w:firstLineChars="196" w:firstLine="627"/>
        <w:rPr>
          <w:rFonts w:ascii="仿宋_GB2312" w:eastAsia="楷体_GB2312" w:hAnsi="ˎ̥" w:cs="仿宋_GB2312"/>
          <w:sz w:val="32"/>
          <w:szCs w:val="32"/>
        </w:rPr>
      </w:pPr>
      <w:r>
        <w:rPr>
          <w:rFonts w:ascii="黑体" w:eastAsia="黑体" w:hAnsi="宋体" w:cs="黑体" w:hint="eastAsia"/>
          <w:bCs/>
          <w:sz w:val="32"/>
          <w:szCs w:val="32"/>
        </w:rPr>
        <w:t>九、政府性基金预算财政拨款“三公”经费支出决算情况说明</w:t>
      </w:r>
    </w:p>
    <w:p w:rsidR="00107421" w:rsidRDefault="006009F7">
      <w:pPr>
        <w:spacing w:beforeAutospacing="1" w:afterAutospacing="1"/>
        <w:ind w:firstLineChars="200" w:firstLine="640"/>
        <w:rPr>
          <w:rFonts w:ascii="仿宋_GB2312" w:eastAsia="仿宋_GB2312" w:hAnsi="ˎ̥" w:hint="eastAsia"/>
          <w:sz w:val="32"/>
          <w:szCs w:val="32"/>
        </w:rPr>
      </w:pPr>
      <w:r>
        <w:rPr>
          <w:rFonts w:ascii="仿宋_GB2312" w:eastAsia="仿宋_GB2312" w:hAnsi="ˎ̥" w:cs="仿宋_GB2312"/>
          <w:sz w:val="32"/>
          <w:szCs w:val="32"/>
        </w:rPr>
        <w:lastRenderedPageBreak/>
        <w:t>2018年度政府性基金预算财政拨款</w:t>
      </w:r>
      <w:r>
        <w:rPr>
          <w:rFonts w:ascii="仿宋_GB2312" w:eastAsia="仿宋_GB2312" w:hAnsi="ˎ̥" w:cs="仿宋_GB2312"/>
          <w:sz w:val="32"/>
          <w:szCs w:val="32"/>
        </w:rPr>
        <w:t>“</w:t>
      </w:r>
      <w:r>
        <w:rPr>
          <w:rFonts w:ascii="仿宋_GB2312" w:eastAsia="仿宋_GB2312" w:hAnsi="ˎ̥" w:cs="仿宋_GB2312"/>
          <w:sz w:val="32"/>
          <w:szCs w:val="32"/>
        </w:rPr>
        <w:t>三公</w:t>
      </w:r>
      <w:r>
        <w:rPr>
          <w:rFonts w:ascii="仿宋_GB2312" w:eastAsia="仿宋_GB2312" w:hAnsi="ˎ̥" w:cs="仿宋_GB2312"/>
          <w:sz w:val="32"/>
          <w:szCs w:val="32"/>
        </w:rPr>
        <w:t>”</w:t>
      </w:r>
      <w:r>
        <w:rPr>
          <w:rFonts w:ascii="仿宋_GB2312" w:eastAsia="仿宋_GB2312" w:hAnsi="ˎ̥" w:cs="仿宋_GB2312"/>
          <w:sz w:val="32"/>
          <w:szCs w:val="32"/>
        </w:rPr>
        <w:t>经费</w:t>
      </w:r>
      <w:r>
        <w:rPr>
          <w:rFonts w:ascii="仿宋_GB2312" w:eastAsia="仿宋_GB2312" w:hAnsi="ˎ̥" w:cs="仿宋_GB2312" w:hint="eastAsia"/>
          <w:sz w:val="32"/>
          <w:szCs w:val="32"/>
        </w:rPr>
        <w:t>：</w:t>
      </w:r>
      <w:r>
        <w:rPr>
          <w:rFonts w:ascii="仿宋_GB2312" w:eastAsia="仿宋_GB2312" w:hAnsi="ˎ̥" w:hint="eastAsia"/>
          <w:sz w:val="32"/>
          <w:szCs w:val="32"/>
        </w:rPr>
        <w:t>2017年及2018年均无支出</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w:t>
      </w:r>
      <w:proofErr w:type="gramStart"/>
      <w:r>
        <w:rPr>
          <w:rFonts w:ascii="仿宋_GB2312" w:eastAsia="仿宋_GB2312" w:hAnsi="ˎ̥" w:cs="仿宋_GB2312"/>
          <w:sz w:val="32"/>
          <w:szCs w:val="32"/>
        </w:rPr>
        <w:t>取自财决</w:t>
      </w:r>
      <w:proofErr w:type="gramEnd"/>
      <w:r>
        <w:rPr>
          <w:rFonts w:ascii="仿宋_GB2312" w:eastAsia="仿宋_GB2312" w:hAnsi="ˎ̥" w:cs="仿宋_GB2312" w:hint="eastAsia"/>
          <w:sz w:val="32"/>
          <w:szCs w:val="32"/>
        </w:rPr>
        <w:t>GK09</w:t>
      </w:r>
      <w:r>
        <w:rPr>
          <w:rFonts w:ascii="仿宋_GB2312" w:eastAsia="仿宋_GB2312" w:hAnsi="ˎ̥" w:cs="仿宋_GB2312"/>
          <w:sz w:val="32"/>
          <w:szCs w:val="32"/>
        </w:rPr>
        <w:t>表）</w:t>
      </w:r>
    </w:p>
    <w:p w:rsidR="00107421" w:rsidRDefault="006009F7">
      <w:pPr>
        <w:spacing w:beforeAutospacing="1" w:afterAutospacing="1"/>
        <w:ind w:firstLineChars="200" w:firstLine="640"/>
        <w:rPr>
          <w:rFonts w:ascii="黑体" w:eastAsia="黑体" w:hAnsi="宋体" w:cs="黑体"/>
          <w:bCs/>
          <w:sz w:val="32"/>
          <w:szCs w:val="32"/>
        </w:rPr>
      </w:pPr>
      <w:r>
        <w:rPr>
          <w:rFonts w:ascii="黑体" w:eastAsia="黑体" w:hAnsi="宋体" w:cs="黑体" w:hint="eastAsia"/>
          <w:bCs/>
          <w:sz w:val="32"/>
          <w:szCs w:val="32"/>
        </w:rPr>
        <w:t>十、资产负债决算情况说明</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2018年度末部门资产总计666.75万元，负债总计28.88万元，净资产总计637.87万元，国有资产总量637.87万元。</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w:t>
      </w:r>
      <w:proofErr w:type="gramStart"/>
      <w:r>
        <w:rPr>
          <w:rFonts w:ascii="仿宋_GB2312" w:eastAsia="仿宋_GB2312" w:hAnsi="ˎ̥" w:cs="仿宋_GB2312"/>
          <w:sz w:val="32"/>
          <w:szCs w:val="32"/>
        </w:rPr>
        <w:t>取自财决</w:t>
      </w:r>
      <w:proofErr w:type="gramEnd"/>
      <w:r>
        <w:rPr>
          <w:rFonts w:ascii="仿宋_GB2312" w:eastAsia="仿宋_GB2312" w:hAnsi="ˎ̥" w:cs="仿宋_GB2312" w:hint="eastAsia"/>
          <w:sz w:val="32"/>
          <w:szCs w:val="32"/>
        </w:rPr>
        <w:t>10</w:t>
      </w:r>
      <w:r>
        <w:rPr>
          <w:rFonts w:ascii="仿宋_GB2312" w:eastAsia="仿宋_GB2312" w:hAnsi="ˎ̥" w:cs="仿宋_GB2312"/>
          <w:sz w:val="32"/>
          <w:szCs w:val="32"/>
        </w:rPr>
        <w:t>表《资产负债简表》）</w:t>
      </w:r>
    </w:p>
    <w:p w:rsidR="00107421" w:rsidRDefault="006009F7">
      <w:pPr>
        <w:spacing w:beforeAutospacing="1" w:afterAutospacing="1"/>
        <w:ind w:firstLineChars="200" w:firstLine="640"/>
        <w:rPr>
          <w:rFonts w:ascii="黑体" w:eastAsia="黑体" w:hAnsi="宋体" w:cs="黑体"/>
          <w:bCs/>
          <w:sz w:val="32"/>
          <w:szCs w:val="32"/>
        </w:rPr>
      </w:pPr>
      <w:r>
        <w:rPr>
          <w:rFonts w:ascii="黑体" w:eastAsia="黑体" w:hAnsi="宋体" w:cs="黑体" w:hint="eastAsia"/>
          <w:bCs/>
          <w:sz w:val="32"/>
          <w:szCs w:val="32"/>
        </w:rPr>
        <w:t>十一、预算绩效情况说明。</w:t>
      </w:r>
    </w:p>
    <w:p w:rsidR="00107421" w:rsidRDefault="006009F7">
      <w:pPr>
        <w:spacing w:beforeAutospacing="1" w:afterAutospacing="1" w:line="578" w:lineRule="exact"/>
        <w:ind w:firstLineChars="200" w:firstLine="643"/>
        <w:rPr>
          <w:rFonts w:ascii="仿宋_GB2312" w:eastAsia="仿宋_GB2312"/>
          <w:sz w:val="32"/>
          <w:szCs w:val="32"/>
        </w:rPr>
      </w:pPr>
      <w:r>
        <w:rPr>
          <w:rFonts w:ascii="楷体" w:eastAsia="楷体" w:hAnsi="楷体" w:cs="楷体" w:hint="eastAsia"/>
          <w:b/>
          <w:sz w:val="32"/>
          <w:szCs w:val="32"/>
        </w:rPr>
        <w:t>（一）绩效管理工作开展情况。</w:t>
      </w:r>
    </w:p>
    <w:p w:rsidR="00107421" w:rsidRDefault="006009F7">
      <w:pPr>
        <w:spacing w:beforeAutospacing="1" w:afterAutospacing="1" w:line="578" w:lineRule="exact"/>
        <w:ind w:firstLineChars="200" w:firstLine="640"/>
        <w:rPr>
          <w:rFonts w:ascii="仿宋_GB2312" w:eastAsia="仿宋_GB2312" w:cs="仿宋_GB2312"/>
          <w:sz w:val="32"/>
          <w:szCs w:val="32"/>
        </w:rPr>
      </w:pPr>
      <w:r>
        <w:rPr>
          <w:rFonts w:ascii="仿宋_GB2312" w:eastAsia="仿宋_GB2312" w:cs="仿宋_GB2312"/>
          <w:sz w:val="32"/>
          <w:szCs w:val="32"/>
        </w:rPr>
        <w:t>根据财政预算管理要求，</w:t>
      </w:r>
      <w:r w:rsidR="000F3724" w:rsidRPr="000F3724">
        <w:rPr>
          <w:rFonts w:ascii="仿宋_GB2312" w:eastAsia="仿宋_GB2312" w:cs="仿宋_GB2312" w:hint="eastAsia"/>
          <w:sz w:val="32"/>
          <w:szCs w:val="32"/>
        </w:rPr>
        <w:t>海口市美兰区司法局</w:t>
      </w:r>
      <w:r>
        <w:rPr>
          <w:rFonts w:ascii="仿宋_GB2312" w:eastAsia="仿宋_GB2312" w:cs="仿宋_GB2312"/>
          <w:sz w:val="32"/>
          <w:szCs w:val="32"/>
        </w:rPr>
        <w:t>组织对2018年度一般公共预算项目支出开展了绩效自评。自评项目</w:t>
      </w:r>
      <w:r>
        <w:rPr>
          <w:rFonts w:ascii="仿宋_GB2312" w:eastAsia="仿宋_GB2312" w:cs="仿宋_GB2312" w:hint="eastAsia"/>
          <w:sz w:val="32"/>
          <w:szCs w:val="32"/>
        </w:rPr>
        <w:t>2</w:t>
      </w:r>
      <w:r>
        <w:rPr>
          <w:rFonts w:ascii="仿宋_GB2312" w:eastAsia="仿宋_GB2312" w:cs="仿宋_GB2312"/>
          <w:sz w:val="32"/>
          <w:szCs w:val="32"/>
        </w:rPr>
        <w:t>个，共涉及资金</w:t>
      </w:r>
      <w:r w:rsidR="000F3724">
        <w:rPr>
          <w:rFonts w:ascii="仿宋_GB2312" w:eastAsia="仿宋_GB2312" w:cs="仿宋_GB2312" w:hint="eastAsia"/>
          <w:sz w:val="32"/>
          <w:szCs w:val="32"/>
        </w:rPr>
        <w:t>204.8</w:t>
      </w:r>
      <w:r>
        <w:rPr>
          <w:rFonts w:ascii="仿宋_GB2312" w:eastAsia="仿宋_GB2312" w:cs="仿宋_GB2312"/>
          <w:sz w:val="32"/>
          <w:szCs w:val="32"/>
        </w:rPr>
        <w:t>万元。</w:t>
      </w:r>
    </w:p>
    <w:p w:rsidR="00107421" w:rsidRDefault="000F3724">
      <w:pPr>
        <w:spacing w:beforeAutospacing="1" w:afterAutospacing="1" w:line="578" w:lineRule="exact"/>
        <w:ind w:firstLineChars="200" w:firstLine="640"/>
        <w:rPr>
          <w:rFonts w:ascii="仿宋_GB2312" w:eastAsia="仿宋_GB2312" w:cs="仿宋_GB2312"/>
          <w:sz w:val="32"/>
          <w:szCs w:val="32"/>
        </w:rPr>
      </w:pPr>
      <w:r w:rsidRPr="000F3724">
        <w:rPr>
          <w:rFonts w:ascii="仿宋_GB2312" w:eastAsia="仿宋_GB2312" w:cs="仿宋_GB2312" w:hint="eastAsia"/>
          <w:sz w:val="32"/>
          <w:szCs w:val="32"/>
        </w:rPr>
        <w:t>海口市美兰区司法局</w:t>
      </w:r>
      <w:r w:rsidR="006009F7">
        <w:rPr>
          <w:rFonts w:ascii="仿宋_GB2312" w:eastAsia="仿宋_GB2312" w:cs="仿宋_GB2312"/>
          <w:sz w:val="32"/>
          <w:szCs w:val="32"/>
        </w:rPr>
        <w:t>组织对</w:t>
      </w:r>
      <w:r w:rsidR="006009F7">
        <w:rPr>
          <w:rFonts w:ascii="仿宋_GB2312" w:eastAsia="仿宋_GB2312" w:cs="仿宋_GB2312"/>
          <w:sz w:val="32"/>
          <w:szCs w:val="32"/>
        </w:rPr>
        <w:t>“</w:t>
      </w:r>
      <w:r w:rsidR="006009F7">
        <w:rPr>
          <w:rFonts w:ascii="仿宋_GB2312" w:eastAsia="仿宋_GB2312" w:cs="仿宋_GB2312" w:hint="eastAsia"/>
          <w:sz w:val="32"/>
          <w:szCs w:val="32"/>
        </w:rPr>
        <w:t>购买服务事项</w:t>
      </w:r>
      <w:r w:rsidR="006009F7">
        <w:rPr>
          <w:rFonts w:ascii="仿宋_GB2312" w:eastAsia="仿宋_GB2312" w:cs="仿宋_GB2312"/>
          <w:sz w:val="32"/>
          <w:szCs w:val="32"/>
        </w:rPr>
        <w:t>”</w:t>
      </w:r>
      <w:r w:rsidR="006009F7">
        <w:rPr>
          <w:rFonts w:ascii="仿宋_GB2312" w:eastAsia="仿宋_GB2312" w:cs="仿宋_GB2312" w:hint="eastAsia"/>
          <w:sz w:val="32"/>
          <w:szCs w:val="32"/>
        </w:rPr>
        <w:t>“公共法律援助中心”</w:t>
      </w:r>
      <w:r w:rsidR="006009F7">
        <w:rPr>
          <w:rFonts w:ascii="仿宋_GB2312" w:eastAsia="仿宋_GB2312" w:cs="仿宋_GB2312"/>
          <w:sz w:val="32"/>
          <w:szCs w:val="32"/>
        </w:rPr>
        <w:t>等</w:t>
      </w:r>
      <w:r w:rsidR="006009F7">
        <w:rPr>
          <w:rFonts w:ascii="仿宋_GB2312" w:eastAsia="仿宋_GB2312" w:cs="仿宋_GB2312" w:hint="eastAsia"/>
          <w:sz w:val="32"/>
          <w:szCs w:val="32"/>
        </w:rPr>
        <w:t>2</w:t>
      </w:r>
      <w:r w:rsidR="006009F7">
        <w:rPr>
          <w:rFonts w:ascii="仿宋_GB2312" w:eastAsia="仿宋_GB2312" w:cs="仿宋_GB2312"/>
          <w:sz w:val="32"/>
          <w:szCs w:val="32"/>
        </w:rPr>
        <w:t>个项目进行了重点绩效评价，涉及资金</w:t>
      </w:r>
      <w:r>
        <w:rPr>
          <w:rFonts w:ascii="仿宋_GB2312" w:eastAsia="仿宋_GB2312" w:cs="仿宋_GB2312" w:hint="eastAsia"/>
          <w:sz w:val="32"/>
          <w:szCs w:val="32"/>
        </w:rPr>
        <w:t>204.8</w:t>
      </w:r>
      <w:r w:rsidR="006009F7">
        <w:rPr>
          <w:rFonts w:ascii="仿宋_GB2312" w:eastAsia="仿宋_GB2312" w:cs="仿宋_GB2312"/>
          <w:sz w:val="32"/>
          <w:szCs w:val="32"/>
        </w:rPr>
        <w:t>万元。从评价情况来看，</w:t>
      </w:r>
      <w:r w:rsidR="006009F7">
        <w:rPr>
          <w:rFonts w:ascii="Times New Roman" w:eastAsia="仿宋_GB2312" w:hAnsi="Times New Roman"/>
          <w:sz w:val="32"/>
          <w:szCs w:val="32"/>
        </w:rPr>
        <w:t>项目建设能够按照项目计划执行，项目预算经费基本能够满足项目需求，项目建设成果能够达到预定目标，产生较好的经济效益和公共服务效能，项目整体评价结果</w:t>
      </w:r>
      <w:r w:rsidR="006009F7">
        <w:rPr>
          <w:rFonts w:eastAsia="仿宋_GB2312" w:hint="eastAsia"/>
          <w:sz w:val="32"/>
          <w:szCs w:val="32"/>
        </w:rPr>
        <w:t>均</w:t>
      </w:r>
      <w:r w:rsidR="006009F7">
        <w:rPr>
          <w:rFonts w:ascii="Times New Roman" w:eastAsia="仿宋_GB2312" w:hAnsi="Times New Roman"/>
          <w:sz w:val="32"/>
          <w:szCs w:val="32"/>
        </w:rPr>
        <w:t>为优秀。</w:t>
      </w:r>
    </w:p>
    <w:p w:rsidR="00107421" w:rsidRDefault="006009F7">
      <w:pPr>
        <w:spacing w:beforeAutospacing="1" w:afterAutospacing="1"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（二）部门决算</w:t>
      </w:r>
      <w:proofErr w:type="gramStart"/>
      <w:r>
        <w:rPr>
          <w:rFonts w:ascii="楷体" w:eastAsia="楷体" w:hAnsi="楷体" w:cs="楷体" w:hint="eastAsia"/>
          <w:b/>
          <w:sz w:val="32"/>
          <w:szCs w:val="32"/>
        </w:rPr>
        <w:t>中项目</w:t>
      </w:r>
      <w:proofErr w:type="gramEnd"/>
      <w:r>
        <w:rPr>
          <w:rFonts w:ascii="楷体" w:eastAsia="楷体" w:hAnsi="楷体" w:cs="楷体" w:hint="eastAsia"/>
          <w:b/>
          <w:sz w:val="32"/>
          <w:szCs w:val="32"/>
        </w:rPr>
        <w:t>绩效自评结果。</w:t>
      </w:r>
    </w:p>
    <w:p w:rsidR="000F3724" w:rsidRDefault="000F3724" w:rsidP="000F3724">
      <w:pPr>
        <w:spacing w:beforeAutospacing="1" w:afterAutospacing="1" w:line="578" w:lineRule="exact"/>
        <w:ind w:firstLineChars="200" w:firstLine="640"/>
        <w:rPr>
          <w:rFonts w:ascii="仿宋_GB2312" w:eastAsia="仿宋_GB2312" w:cs="仿宋_GB2312"/>
          <w:sz w:val="32"/>
          <w:szCs w:val="32"/>
        </w:rPr>
      </w:pPr>
      <w:r w:rsidRPr="000F3724">
        <w:rPr>
          <w:rFonts w:ascii="仿宋_GB2312" w:eastAsia="仿宋_GB2312" w:cs="仿宋_GB2312" w:hint="eastAsia"/>
          <w:sz w:val="32"/>
          <w:szCs w:val="32"/>
        </w:rPr>
        <w:lastRenderedPageBreak/>
        <w:t>公共法律服务中心运行</w:t>
      </w:r>
      <w:r w:rsidR="006009F7">
        <w:rPr>
          <w:rFonts w:ascii="仿宋_GB2312" w:eastAsia="仿宋_GB2312" w:cs="仿宋_GB2312"/>
          <w:sz w:val="32"/>
          <w:szCs w:val="32"/>
        </w:rPr>
        <w:t>项目自评得分为</w:t>
      </w:r>
      <w:r>
        <w:rPr>
          <w:rFonts w:ascii="仿宋_GB2312" w:eastAsia="仿宋_GB2312" w:cs="仿宋_GB2312" w:hint="eastAsia"/>
          <w:sz w:val="32"/>
          <w:szCs w:val="32"/>
        </w:rPr>
        <w:t>95</w:t>
      </w:r>
      <w:r w:rsidR="006009F7">
        <w:rPr>
          <w:rFonts w:ascii="仿宋_GB2312" w:eastAsia="仿宋_GB2312" w:cs="仿宋_GB2312"/>
          <w:sz w:val="32"/>
          <w:szCs w:val="32"/>
        </w:rPr>
        <w:t>分。</w:t>
      </w:r>
      <w:r w:rsidRPr="000F3724">
        <w:rPr>
          <w:rFonts w:ascii="仿宋_GB2312" w:eastAsia="仿宋_GB2312" w:cs="仿宋_GB2312" w:hint="eastAsia"/>
          <w:sz w:val="32"/>
          <w:szCs w:val="32"/>
        </w:rPr>
        <w:t>本项目的资金全部是区财政资金，项目的资金支出严格按照现行的会计管理办法，做到项目专款专用。本项目是经常性项目，项目资金按月按时支出。</w:t>
      </w:r>
    </w:p>
    <w:p w:rsidR="00B23D08" w:rsidRDefault="00B23D08">
      <w:pPr>
        <w:spacing w:beforeAutospacing="1" w:afterAutospacing="1" w:line="57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购买服务事务</w:t>
      </w:r>
      <w:r w:rsidR="006009F7">
        <w:rPr>
          <w:rFonts w:ascii="仿宋_GB2312" w:eastAsia="仿宋_GB2312" w:cs="仿宋_GB2312"/>
          <w:sz w:val="32"/>
          <w:szCs w:val="32"/>
        </w:rPr>
        <w:t>项目自评得分为</w:t>
      </w:r>
      <w:r w:rsidR="000F3724">
        <w:rPr>
          <w:rFonts w:ascii="仿宋_GB2312" w:eastAsia="仿宋_GB2312" w:cs="仿宋_GB2312" w:hint="eastAsia"/>
          <w:sz w:val="32"/>
          <w:szCs w:val="32"/>
        </w:rPr>
        <w:t>97</w:t>
      </w:r>
      <w:r>
        <w:rPr>
          <w:rFonts w:ascii="仿宋_GB2312" w:eastAsia="仿宋_GB2312" w:cs="仿宋_GB2312"/>
          <w:sz w:val="32"/>
          <w:szCs w:val="32"/>
        </w:rPr>
        <w:t>分。发现的主要问题</w:t>
      </w:r>
      <w:r w:rsidR="006009F7">
        <w:rPr>
          <w:rFonts w:ascii="仿宋_GB2312" w:eastAsia="仿宋_GB2312" w:cs="仿宋_GB2312"/>
          <w:sz w:val="32"/>
          <w:szCs w:val="32"/>
        </w:rPr>
        <w:t>是</w:t>
      </w:r>
      <w:r>
        <w:rPr>
          <w:rFonts w:ascii="仿宋" w:eastAsia="仿宋" w:hAnsi="仿宋" w:cs="仿宋" w:hint="eastAsia"/>
          <w:kern w:val="2"/>
          <w:sz w:val="32"/>
        </w:rPr>
        <w:t>未建立健全的项目资金管理制度</w:t>
      </w:r>
      <w:r>
        <w:rPr>
          <w:rFonts w:ascii="仿宋_GB2312" w:eastAsia="仿宋_GB2312" w:cs="仿宋_GB2312" w:hint="eastAsia"/>
          <w:sz w:val="32"/>
          <w:szCs w:val="32"/>
        </w:rPr>
        <w:t>。</w:t>
      </w:r>
      <w:r w:rsidR="006009F7">
        <w:rPr>
          <w:rFonts w:ascii="仿宋_GB2312" w:eastAsia="仿宋_GB2312" w:cs="仿宋_GB2312"/>
          <w:sz w:val="32"/>
          <w:szCs w:val="32"/>
        </w:rPr>
        <w:t>下一步改进措施：</w:t>
      </w:r>
      <w:r w:rsidRPr="00B23D08">
        <w:rPr>
          <w:rFonts w:ascii="仿宋_GB2312" w:eastAsia="仿宋_GB2312" w:cs="仿宋_GB2312" w:hint="eastAsia"/>
          <w:sz w:val="32"/>
          <w:szCs w:val="32"/>
        </w:rPr>
        <w:t>继续完善项目工作方案和项目管理制度、资金管理办法等。</w:t>
      </w:r>
    </w:p>
    <w:p w:rsidR="00107421" w:rsidRDefault="006009F7">
      <w:pPr>
        <w:spacing w:beforeAutospacing="1" w:afterAutospacing="1" w:line="578" w:lineRule="exact"/>
        <w:ind w:firstLineChars="200" w:firstLine="640"/>
        <w:rPr>
          <w:rFonts w:ascii="仿宋_GB2312" w:eastAsia="仿宋_GB2312" w:cs="仿宋_GB2312"/>
          <w:sz w:val="32"/>
          <w:szCs w:val="32"/>
        </w:rPr>
      </w:pPr>
      <w:r>
        <w:rPr>
          <w:rFonts w:ascii="仿宋_GB2312" w:eastAsia="仿宋_GB2312" w:cs="仿宋_GB2312"/>
          <w:sz w:val="32"/>
          <w:szCs w:val="32"/>
        </w:rPr>
        <w:t>在公开项目绩效自评结果的同时，需公开《项目支出绩效自评表》。</w:t>
      </w:r>
    </w:p>
    <w:p w:rsidR="00107421" w:rsidRDefault="006009F7">
      <w:pPr>
        <w:spacing w:beforeAutospacing="1" w:afterAutospacing="1"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（三）重点项目绩效评价情况（如有）。</w:t>
      </w:r>
    </w:p>
    <w:p w:rsidR="00107421" w:rsidRDefault="006009F7">
      <w:pPr>
        <w:spacing w:beforeAutospacing="1" w:afterAutospacing="1"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（四）其他以部门为主体开展的项目绩效评价报告（如有）。</w:t>
      </w:r>
      <w:bookmarkStart w:id="99" w:name="_GoBack"/>
      <w:bookmarkEnd w:id="99"/>
    </w:p>
    <w:p w:rsidR="00107421" w:rsidRDefault="006009F7">
      <w:pPr>
        <w:spacing w:beforeAutospacing="1" w:afterAutospacing="1"/>
        <w:ind w:firstLineChars="200" w:firstLine="640"/>
        <w:rPr>
          <w:rFonts w:ascii="黑体" w:eastAsia="黑体" w:hAnsi="宋体" w:cs="黑体"/>
          <w:bCs/>
          <w:sz w:val="32"/>
          <w:szCs w:val="32"/>
        </w:rPr>
      </w:pPr>
      <w:r>
        <w:rPr>
          <w:rFonts w:ascii="黑体" w:eastAsia="黑体" w:hAnsi="宋体" w:cs="黑体" w:hint="eastAsia"/>
          <w:bCs/>
          <w:sz w:val="32"/>
          <w:szCs w:val="32"/>
        </w:rPr>
        <w:t>十二、其他重要事项情况说明。</w:t>
      </w:r>
    </w:p>
    <w:p w:rsidR="00107421" w:rsidRDefault="006009F7">
      <w:pPr>
        <w:spacing w:beforeAutospacing="1" w:afterAutospacing="1"/>
        <w:ind w:firstLineChars="200" w:firstLine="643"/>
        <w:rPr>
          <w:rFonts w:ascii="楷体" w:eastAsia="楷体" w:hAnsi="楷体" w:cs="楷体"/>
          <w:b/>
          <w:color w:val="00B0F0"/>
          <w:sz w:val="32"/>
          <w:szCs w:val="32"/>
        </w:rPr>
      </w:pPr>
      <w:bookmarkStart w:id="100" w:name="_Toc23598_WPSOffice_Level2"/>
      <w:bookmarkStart w:id="101" w:name="_Toc18325_WPSOffice_Level2"/>
      <w:bookmarkStart w:id="102" w:name="_Toc5978_WPSOffice_Level2"/>
      <w:bookmarkStart w:id="103" w:name="_Toc15262_WPSOffice_Level2"/>
      <w:bookmarkStart w:id="104" w:name="_Toc15565_WPSOffice_Level2"/>
      <w:bookmarkStart w:id="105" w:name="_Toc32639_WPSOffice_Level2"/>
      <w:r>
        <w:rPr>
          <w:rFonts w:ascii="楷体" w:eastAsia="楷体" w:hAnsi="楷体" w:cs="楷体" w:hint="eastAsia"/>
          <w:b/>
          <w:sz w:val="32"/>
          <w:szCs w:val="32"/>
        </w:rPr>
        <w:t>（一）机关运行经费支出情况。</w:t>
      </w:r>
      <w:bookmarkEnd w:id="100"/>
      <w:bookmarkEnd w:id="101"/>
      <w:bookmarkEnd w:id="102"/>
      <w:bookmarkEnd w:id="103"/>
      <w:bookmarkEnd w:id="104"/>
      <w:bookmarkEnd w:id="105"/>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2018年度</w:t>
      </w:r>
      <w:r w:rsidR="00AC6D56">
        <w:rPr>
          <w:rFonts w:ascii="仿宋_GB2312" w:eastAsia="仿宋_GB2312" w:hAnsi="ˎ̥" w:hint="eastAsia"/>
          <w:sz w:val="32"/>
          <w:szCs w:val="32"/>
        </w:rPr>
        <w:t>海口市美兰区司法局</w:t>
      </w:r>
      <w:r>
        <w:rPr>
          <w:rFonts w:ascii="仿宋_GB2312" w:eastAsia="仿宋_GB2312" w:hAnsi="ˎ̥" w:cs="仿宋_GB2312"/>
          <w:sz w:val="32"/>
          <w:szCs w:val="32"/>
        </w:rPr>
        <w:t>机关运行经费</w:t>
      </w:r>
      <w:r w:rsidR="00AC6D56">
        <w:rPr>
          <w:rFonts w:ascii="仿宋_GB2312" w:eastAsia="仿宋_GB2312" w:hAnsi="ˎ̥" w:cs="仿宋_GB2312" w:hint="eastAsia"/>
          <w:sz w:val="32"/>
          <w:szCs w:val="32"/>
        </w:rPr>
        <w:t>67.26</w:t>
      </w:r>
      <w:r>
        <w:rPr>
          <w:rFonts w:ascii="仿宋_GB2312" w:eastAsia="仿宋_GB2312" w:hAnsi="ˎ̥" w:cs="仿宋_GB2312"/>
          <w:sz w:val="32"/>
          <w:szCs w:val="32"/>
        </w:rPr>
        <w:t>万元（为部门决算中行政单位和</w:t>
      </w:r>
      <w:proofErr w:type="gramStart"/>
      <w:r>
        <w:rPr>
          <w:rFonts w:ascii="仿宋_GB2312" w:eastAsia="仿宋_GB2312" w:hAnsi="ˎ̥" w:cs="仿宋_GB2312"/>
          <w:sz w:val="32"/>
          <w:szCs w:val="32"/>
        </w:rPr>
        <w:t>参公</w:t>
      </w:r>
      <w:proofErr w:type="gramEnd"/>
      <w:r>
        <w:rPr>
          <w:rFonts w:ascii="仿宋_GB2312" w:eastAsia="仿宋_GB2312" w:hAnsi="ˎ̥" w:cs="仿宋_GB2312"/>
          <w:sz w:val="32"/>
          <w:szCs w:val="32"/>
        </w:rPr>
        <w:t>事业单位使用一般公共预算财政拨款安排的基本支出中的日常公用经费支出），比2017年度增加</w:t>
      </w:r>
      <w:r w:rsidR="00AC6D56">
        <w:rPr>
          <w:rFonts w:ascii="仿宋_GB2312" w:eastAsia="仿宋_GB2312" w:hAnsi="ˎ̥" w:cs="仿宋_GB2312" w:hint="eastAsia"/>
          <w:sz w:val="32"/>
          <w:szCs w:val="32"/>
        </w:rPr>
        <w:t>13.76</w:t>
      </w:r>
      <w:r>
        <w:rPr>
          <w:rFonts w:ascii="仿宋_GB2312" w:eastAsia="仿宋_GB2312" w:hAnsi="ˎ̥" w:cs="仿宋_GB2312"/>
          <w:sz w:val="32"/>
          <w:szCs w:val="32"/>
        </w:rPr>
        <w:t>万元，增长</w:t>
      </w:r>
      <w:r w:rsidR="00AC6D56">
        <w:rPr>
          <w:rFonts w:ascii="仿宋_GB2312" w:eastAsia="仿宋_GB2312" w:hAnsi="ˎ̥" w:cs="仿宋_GB2312" w:hint="eastAsia"/>
          <w:sz w:val="32"/>
          <w:szCs w:val="32"/>
        </w:rPr>
        <w:t>25.72</w:t>
      </w:r>
      <w:r>
        <w:rPr>
          <w:rFonts w:ascii="仿宋_GB2312" w:eastAsia="仿宋_GB2312" w:hAnsi="ˎ̥" w:cs="仿宋_GB2312"/>
          <w:sz w:val="32"/>
          <w:szCs w:val="32"/>
        </w:rPr>
        <w:t>%。主要原因是：</w:t>
      </w:r>
      <w:r w:rsidR="00436EB3">
        <w:rPr>
          <w:rFonts w:ascii="仿宋_GB2312" w:eastAsia="仿宋_GB2312" w:hAnsi="ˎ̥" w:cs="仿宋_GB2312" w:hint="eastAsia"/>
          <w:sz w:val="32"/>
          <w:szCs w:val="32"/>
        </w:rPr>
        <w:t>邮电费、差旅费、维修（护）费、培训费、工会经费等经费支出增加</w:t>
      </w:r>
      <w:r>
        <w:rPr>
          <w:rFonts w:ascii="仿宋_GB2312" w:eastAsia="仿宋_GB2312" w:hAnsi="ˎ̥" w:cs="仿宋_GB2312"/>
          <w:sz w:val="32"/>
          <w:szCs w:val="32"/>
        </w:rPr>
        <w:t>。</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lastRenderedPageBreak/>
        <w:t>（取自CS05表。）</w:t>
      </w:r>
    </w:p>
    <w:p w:rsidR="00107421" w:rsidRDefault="006009F7">
      <w:pPr>
        <w:spacing w:beforeAutospacing="1" w:afterAutospacing="1"/>
        <w:ind w:firstLineChars="200" w:firstLine="643"/>
        <w:rPr>
          <w:rFonts w:ascii="楷体" w:eastAsia="楷体" w:hAnsi="楷体" w:cs="楷体"/>
          <w:b/>
          <w:sz w:val="32"/>
          <w:szCs w:val="32"/>
        </w:rPr>
      </w:pPr>
      <w:bookmarkStart w:id="106" w:name="_Toc32689_WPSOffice_Level2"/>
      <w:bookmarkStart w:id="107" w:name="_Toc3131_WPSOffice_Level2"/>
      <w:bookmarkStart w:id="108" w:name="_Toc25333_WPSOffice_Level2"/>
      <w:bookmarkStart w:id="109" w:name="_Toc23966_WPSOffice_Level2"/>
      <w:bookmarkStart w:id="110" w:name="_Toc30383_WPSOffice_Level2"/>
      <w:bookmarkStart w:id="111" w:name="_Toc13084_WPSOffice_Level2"/>
      <w:r>
        <w:rPr>
          <w:rFonts w:ascii="楷体" w:eastAsia="楷体" w:hAnsi="楷体" w:cs="楷体" w:hint="eastAsia"/>
          <w:b/>
          <w:sz w:val="32"/>
          <w:szCs w:val="32"/>
        </w:rPr>
        <w:t>（二）政府采购支出情况。</w:t>
      </w:r>
      <w:bookmarkEnd w:id="106"/>
      <w:bookmarkEnd w:id="107"/>
      <w:bookmarkEnd w:id="108"/>
      <w:bookmarkEnd w:id="109"/>
      <w:bookmarkEnd w:id="110"/>
      <w:bookmarkEnd w:id="111"/>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2018年度</w:t>
      </w:r>
      <w:r w:rsidR="004D135C">
        <w:rPr>
          <w:rFonts w:ascii="仿宋_GB2312" w:eastAsia="仿宋_GB2312" w:hAnsi="ˎ̥" w:hint="eastAsia"/>
          <w:sz w:val="32"/>
          <w:szCs w:val="32"/>
        </w:rPr>
        <w:t>海口市美兰区司法局</w:t>
      </w:r>
      <w:r>
        <w:rPr>
          <w:rFonts w:ascii="仿宋_GB2312" w:eastAsia="仿宋_GB2312" w:hAnsi="ˎ̥" w:cs="仿宋_GB2312"/>
          <w:sz w:val="32"/>
          <w:szCs w:val="32"/>
        </w:rPr>
        <w:t>政府采购支出总额</w:t>
      </w:r>
      <w:r w:rsidR="004957E5">
        <w:rPr>
          <w:rFonts w:ascii="仿宋_GB2312" w:eastAsia="仿宋_GB2312" w:hAnsi="ˎ̥" w:cs="仿宋_GB2312" w:hint="eastAsia"/>
          <w:sz w:val="32"/>
          <w:szCs w:val="32"/>
        </w:rPr>
        <w:t>38.22</w:t>
      </w:r>
      <w:r>
        <w:rPr>
          <w:rFonts w:ascii="仿宋_GB2312" w:eastAsia="仿宋_GB2312" w:hAnsi="ˎ̥" w:cs="仿宋_GB2312"/>
          <w:sz w:val="32"/>
          <w:szCs w:val="32"/>
        </w:rPr>
        <w:t>万元，其中：政府采购货物支出</w:t>
      </w:r>
      <w:r w:rsidR="004957E5">
        <w:rPr>
          <w:rFonts w:ascii="仿宋_GB2312" w:eastAsia="仿宋_GB2312" w:hAnsi="ˎ̥" w:cs="仿宋_GB2312" w:hint="eastAsia"/>
          <w:sz w:val="32"/>
          <w:szCs w:val="32"/>
        </w:rPr>
        <w:t>38.22</w:t>
      </w:r>
      <w:r>
        <w:rPr>
          <w:rFonts w:ascii="仿宋_GB2312" w:eastAsia="仿宋_GB2312" w:hAnsi="ˎ̥" w:cs="仿宋_GB2312"/>
          <w:sz w:val="32"/>
          <w:szCs w:val="32"/>
        </w:rPr>
        <w:t>万元、政府采购工程支出</w:t>
      </w:r>
      <w:r w:rsidR="004957E5">
        <w:rPr>
          <w:rFonts w:ascii="仿宋_GB2312" w:eastAsia="仿宋_GB2312" w:hAnsi="ˎ̥" w:cs="仿宋_GB2312" w:hint="eastAsia"/>
          <w:sz w:val="32"/>
          <w:szCs w:val="32"/>
        </w:rPr>
        <w:t>0</w:t>
      </w:r>
      <w:r>
        <w:rPr>
          <w:rFonts w:ascii="仿宋_GB2312" w:eastAsia="仿宋_GB2312" w:hAnsi="ˎ̥" w:cs="仿宋_GB2312"/>
          <w:sz w:val="32"/>
          <w:szCs w:val="32"/>
        </w:rPr>
        <w:t>万元、政府采购服务支出</w:t>
      </w:r>
      <w:r w:rsidR="004957E5">
        <w:rPr>
          <w:rFonts w:ascii="仿宋_GB2312" w:eastAsia="仿宋_GB2312" w:hAnsi="ˎ̥" w:cs="仿宋_GB2312" w:hint="eastAsia"/>
          <w:sz w:val="32"/>
          <w:szCs w:val="32"/>
        </w:rPr>
        <w:t>0</w:t>
      </w:r>
      <w:r>
        <w:rPr>
          <w:rFonts w:ascii="仿宋_GB2312" w:eastAsia="仿宋_GB2312" w:hAnsi="ˎ̥" w:cs="仿宋_GB2312"/>
          <w:sz w:val="32"/>
          <w:szCs w:val="32"/>
        </w:rPr>
        <w:t>万元。授予中小企业合同金额</w:t>
      </w:r>
      <w:r w:rsidR="005D233D">
        <w:rPr>
          <w:rFonts w:ascii="仿宋_GB2312" w:eastAsia="仿宋_GB2312" w:hAnsi="ˎ̥" w:cs="仿宋_GB2312" w:hint="eastAsia"/>
          <w:sz w:val="32"/>
          <w:szCs w:val="32"/>
        </w:rPr>
        <w:t>0</w:t>
      </w:r>
      <w:r>
        <w:rPr>
          <w:rFonts w:ascii="仿宋_GB2312" w:eastAsia="仿宋_GB2312" w:hAnsi="ˎ̥" w:cs="仿宋_GB2312"/>
          <w:sz w:val="32"/>
          <w:szCs w:val="32"/>
        </w:rPr>
        <w:t>万元，占政府采购支出总额的</w:t>
      </w:r>
      <w:r w:rsidR="005D233D">
        <w:rPr>
          <w:rFonts w:ascii="仿宋_GB2312" w:eastAsia="仿宋_GB2312" w:hAnsi="ˎ̥" w:cs="仿宋_GB2312" w:hint="eastAsia"/>
          <w:sz w:val="32"/>
          <w:szCs w:val="32"/>
        </w:rPr>
        <w:t>0</w:t>
      </w:r>
      <w:r>
        <w:rPr>
          <w:rFonts w:ascii="仿宋_GB2312" w:eastAsia="仿宋_GB2312" w:hAnsi="ˎ̥" w:cs="仿宋_GB2312"/>
          <w:sz w:val="32"/>
          <w:szCs w:val="32"/>
        </w:rPr>
        <w:t>%，其中：授予小</w:t>
      </w:r>
      <w:proofErr w:type="gramStart"/>
      <w:r>
        <w:rPr>
          <w:rFonts w:ascii="仿宋_GB2312" w:eastAsia="仿宋_GB2312" w:hAnsi="ˎ̥" w:cs="仿宋_GB2312"/>
          <w:sz w:val="32"/>
          <w:szCs w:val="32"/>
        </w:rPr>
        <w:t>微企业</w:t>
      </w:r>
      <w:proofErr w:type="gramEnd"/>
      <w:r>
        <w:rPr>
          <w:rFonts w:ascii="仿宋_GB2312" w:eastAsia="仿宋_GB2312" w:hAnsi="ˎ̥" w:cs="仿宋_GB2312"/>
          <w:sz w:val="32"/>
          <w:szCs w:val="32"/>
        </w:rPr>
        <w:t>合同金额</w:t>
      </w:r>
      <w:r w:rsidR="005D233D">
        <w:rPr>
          <w:rFonts w:ascii="仿宋_GB2312" w:eastAsia="仿宋_GB2312" w:hAnsi="ˎ̥" w:cs="仿宋_GB2312" w:hint="eastAsia"/>
          <w:sz w:val="32"/>
          <w:szCs w:val="32"/>
        </w:rPr>
        <w:t>0</w:t>
      </w:r>
      <w:r>
        <w:rPr>
          <w:rFonts w:ascii="仿宋_GB2312" w:eastAsia="仿宋_GB2312" w:hAnsi="ˎ̥" w:cs="仿宋_GB2312"/>
          <w:sz w:val="32"/>
          <w:szCs w:val="32"/>
        </w:rPr>
        <w:t>万元，占政府采购支出总额的</w:t>
      </w:r>
      <w:r w:rsidR="005D233D">
        <w:rPr>
          <w:rFonts w:ascii="仿宋_GB2312" w:eastAsia="仿宋_GB2312" w:hAnsi="ˎ̥" w:cs="仿宋_GB2312" w:hint="eastAsia"/>
          <w:sz w:val="32"/>
          <w:szCs w:val="32"/>
        </w:rPr>
        <w:t>0</w:t>
      </w:r>
      <w:r>
        <w:rPr>
          <w:rFonts w:ascii="仿宋_GB2312" w:eastAsia="仿宋_GB2312" w:hAnsi="ˎ̥" w:cs="仿宋_GB2312"/>
          <w:sz w:val="32"/>
          <w:szCs w:val="32"/>
        </w:rPr>
        <w:t>%。</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（取自CS06表。）</w:t>
      </w:r>
    </w:p>
    <w:p w:rsidR="00107421" w:rsidRDefault="006009F7">
      <w:pPr>
        <w:spacing w:beforeAutospacing="1" w:afterAutospacing="1"/>
        <w:ind w:firstLineChars="200" w:firstLine="643"/>
        <w:rPr>
          <w:rFonts w:ascii="楷体" w:eastAsia="楷体" w:hAnsi="楷体" w:cs="楷体"/>
          <w:b/>
          <w:sz w:val="32"/>
          <w:szCs w:val="32"/>
        </w:rPr>
      </w:pPr>
      <w:bookmarkStart w:id="112" w:name="_Toc19989_WPSOffice_Level2"/>
      <w:bookmarkStart w:id="113" w:name="_Toc6016_WPSOffice_Level2"/>
      <w:bookmarkStart w:id="114" w:name="_Toc15129_WPSOffice_Level2"/>
      <w:bookmarkStart w:id="115" w:name="_Toc29584_WPSOffice_Level2"/>
      <w:bookmarkStart w:id="116" w:name="_Toc527_WPSOffice_Level2"/>
      <w:bookmarkStart w:id="117" w:name="_Toc10902_WPSOffice_Level2"/>
      <w:r>
        <w:rPr>
          <w:rFonts w:ascii="楷体" w:eastAsia="楷体" w:hAnsi="楷体" w:cs="楷体" w:hint="eastAsia"/>
          <w:b/>
          <w:sz w:val="32"/>
          <w:szCs w:val="32"/>
        </w:rPr>
        <w:t>（三）国有资产占用情况。</w:t>
      </w:r>
      <w:bookmarkEnd w:id="112"/>
      <w:bookmarkEnd w:id="113"/>
      <w:bookmarkEnd w:id="114"/>
      <w:bookmarkEnd w:id="115"/>
      <w:bookmarkEnd w:id="116"/>
      <w:bookmarkEnd w:id="117"/>
    </w:p>
    <w:p w:rsidR="00107421" w:rsidRDefault="006009F7">
      <w:pPr>
        <w:spacing w:beforeAutospacing="1" w:afterAutospacing="1" w:line="578" w:lineRule="exact"/>
        <w:ind w:firstLineChars="200" w:firstLine="640"/>
        <w:rPr>
          <w:rFonts w:ascii="仿宋_GB2312" w:eastAsia="仿宋_GB2312" w:hAnsi="ˎ̥" w:hint="eastAsia"/>
          <w:sz w:val="32"/>
          <w:szCs w:val="32"/>
        </w:rPr>
      </w:pPr>
      <w:r>
        <w:rPr>
          <w:rFonts w:ascii="仿宋_GB2312" w:eastAsia="仿宋_GB2312" w:hAnsi="ˎ̥" w:cs="仿宋_GB2312"/>
          <w:sz w:val="32"/>
          <w:szCs w:val="32"/>
        </w:rPr>
        <w:t>截至2018年度12月31日，</w:t>
      </w:r>
      <w:r>
        <w:rPr>
          <w:rFonts w:ascii="仿宋_GB2312" w:eastAsia="仿宋_GB2312" w:hAnsi="ˎ̥" w:hint="eastAsia"/>
          <w:sz w:val="32"/>
          <w:szCs w:val="32"/>
        </w:rPr>
        <w:t>本部门共有车辆8辆，其中，机要应急车2辆，一般执法执勤车6辆。</w:t>
      </w:r>
    </w:p>
    <w:p w:rsidR="00107421" w:rsidRDefault="006009F7">
      <w:pPr>
        <w:spacing w:beforeAutospacing="1" w:afterAutospacing="1" w:line="578" w:lineRule="exact"/>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本部门占用房屋面积</w:t>
      </w:r>
      <w:r w:rsidR="004957E5">
        <w:rPr>
          <w:rFonts w:ascii="仿宋_GB2312" w:eastAsia="仿宋_GB2312" w:hAnsi="ˎ̥" w:cs="仿宋_GB2312" w:hint="eastAsia"/>
          <w:sz w:val="32"/>
          <w:szCs w:val="32"/>
        </w:rPr>
        <w:t>0</w:t>
      </w:r>
      <w:r>
        <w:rPr>
          <w:rFonts w:ascii="仿宋_GB2312" w:eastAsia="仿宋_GB2312" w:hAnsi="ˎ̥" w:cs="仿宋_GB2312"/>
          <w:sz w:val="32"/>
          <w:szCs w:val="32"/>
        </w:rPr>
        <w:t>平方米，其中：办公用房</w:t>
      </w:r>
      <w:r w:rsidR="004957E5">
        <w:rPr>
          <w:rFonts w:ascii="仿宋_GB2312" w:eastAsia="仿宋_GB2312" w:hAnsi="ˎ̥" w:cs="仿宋_GB2312" w:hint="eastAsia"/>
          <w:sz w:val="32"/>
          <w:szCs w:val="32"/>
        </w:rPr>
        <w:t>0</w:t>
      </w:r>
      <w:r>
        <w:rPr>
          <w:rFonts w:ascii="仿宋_GB2312" w:eastAsia="仿宋_GB2312" w:hAnsi="ˎ̥" w:cs="仿宋_GB2312"/>
          <w:sz w:val="32"/>
          <w:szCs w:val="32"/>
        </w:rPr>
        <w:t>平方米，业务用房</w:t>
      </w:r>
      <w:r w:rsidR="004957E5">
        <w:rPr>
          <w:rFonts w:ascii="仿宋_GB2312" w:eastAsia="仿宋_GB2312" w:hAnsi="ˎ̥" w:cs="仿宋_GB2312" w:hint="eastAsia"/>
          <w:sz w:val="32"/>
          <w:szCs w:val="32"/>
        </w:rPr>
        <w:t>0</w:t>
      </w:r>
      <w:r>
        <w:rPr>
          <w:rFonts w:ascii="仿宋_GB2312" w:eastAsia="仿宋_GB2312" w:hAnsi="ˎ̥" w:cs="仿宋_GB2312"/>
          <w:sz w:val="32"/>
          <w:szCs w:val="32"/>
        </w:rPr>
        <w:t>平方米，其他（不含构筑物）</w:t>
      </w:r>
      <w:r w:rsidR="004957E5">
        <w:rPr>
          <w:rFonts w:ascii="仿宋_GB2312" w:eastAsia="仿宋_GB2312" w:hAnsi="ˎ̥" w:cs="仿宋_GB2312" w:hint="eastAsia"/>
          <w:sz w:val="32"/>
          <w:szCs w:val="32"/>
        </w:rPr>
        <w:t>0</w:t>
      </w:r>
      <w:r>
        <w:rPr>
          <w:rFonts w:ascii="仿宋_GB2312" w:eastAsia="仿宋_GB2312" w:hAnsi="ˎ̥" w:cs="仿宋_GB2312"/>
          <w:sz w:val="32"/>
          <w:szCs w:val="32"/>
        </w:rPr>
        <w:t>平方米。</w:t>
      </w:r>
    </w:p>
    <w:p w:rsidR="00107421" w:rsidRDefault="006009F7">
      <w:pPr>
        <w:spacing w:beforeAutospacing="1" w:afterAutospacing="1" w:line="578" w:lineRule="exact"/>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（车辆、设备占用相关数字可取自2018年度部门决算报表CS05</w:t>
      </w:r>
      <w:proofErr w:type="gramStart"/>
      <w:r>
        <w:rPr>
          <w:rFonts w:ascii="仿宋_GB2312" w:eastAsia="仿宋_GB2312" w:hAnsi="ˎ̥" w:cs="仿宋_GB2312"/>
          <w:sz w:val="32"/>
          <w:szCs w:val="32"/>
        </w:rPr>
        <w:t>表部门</w:t>
      </w:r>
      <w:proofErr w:type="gramEnd"/>
      <w:r>
        <w:rPr>
          <w:rFonts w:ascii="仿宋_GB2312" w:eastAsia="仿宋_GB2312" w:hAnsi="ˎ̥" w:cs="仿宋_GB2312"/>
          <w:sz w:val="32"/>
          <w:szCs w:val="32"/>
        </w:rPr>
        <w:t>决算相关信息统计表；房屋占用数字可取自2018年度部门决算报表F01</w:t>
      </w:r>
      <w:proofErr w:type="gramStart"/>
      <w:r>
        <w:rPr>
          <w:rFonts w:ascii="仿宋_GB2312" w:eastAsia="仿宋_GB2312" w:hAnsi="ˎ̥" w:cs="仿宋_GB2312"/>
          <w:sz w:val="32"/>
          <w:szCs w:val="32"/>
        </w:rPr>
        <w:t>表资产</w:t>
      </w:r>
      <w:proofErr w:type="gramEnd"/>
      <w:r>
        <w:rPr>
          <w:rFonts w:ascii="仿宋_GB2312" w:eastAsia="仿宋_GB2312" w:hAnsi="ˎ̥" w:cs="仿宋_GB2312"/>
          <w:sz w:val="32"/>
          <w:szCs w:val="32"/>
        </w:rPr>
        <w:t>情况表。）</w:t>
      </w:r>
    </w:p>
    <w:p w:rsidR="00107421" w:rsidRDefault="00107421">
      <w:pPr>
        <w:spacing w:beforeAutospacing="1" w:afterAutospacing="1" w:line="578" w:lineRule="exact"/>
        <w:ind w:firstLineChars="200" w:firstLine="640"/>
        <w:rPr>
          <w:rFonts w:ascii="仿宋_GB2312" w:eastAsia="仿宋_GB2312" w:hAnsi="ˎ̥" w:cs="仿宋_GB2312" w:hint="eastAsia"/>
          <w:sz w:val="32"/>
          <w:szCs w:val="32"/>
        </w:rPr>
      </w:pPr>
    </w:p>
    <w:p w:rsidR="00107421" w:rsidRDefault="006009F7">
      <w:pPr>
        <w:spacing w:beforeAutospacing="1" w:afterAutospacing="1"/>
        <w:jc w:val="center"/>
        <w:rPr>
          <w:rFonts w:ascii="黑体" w:eastAsia="黑体" w:hAnsi="ˎ̥" w:cs="黑体" w:hint="eastAsia"/>
          <w:sz w:val="32"/>
          <w:szCs w:val="32"/>
        </w:rPr>
      </w:pPr>
      <w:bookmarkStart w:id="118" w:name="_Toc8874_WPSOffice_Level1"/>
      <w:bookmarkStart w:id="119" w:name="_Toc17580_WPSOffice_Level1"/>
      <w:bookmarkStart w:id="120" w:name="_Toc4398_WPSOffice_Level1"/>
      <w:bookmarkStart w:id="121" w:name="_Toc8808_WPSOffice_Level1"/>
      <w:bookmarkStart w:id="122" w:name="_Toc11039_WPSOffice_Level1"/>
      <w:bookmarkStart w:id="123" w:name="_Toc15425_WPSOffice_Level1"/>
      <w:r>
        <w:rPr>
          <w:rFonts w:ascii="黑体" w:eastAsia="黑体" w:hAnsi="ˎ̥" w:cs="黑体" w:hint="eastAsia"/>
          <w:sz w:val="32"/>
          <w:szCs w:val="32"/>
        </w:rPr>
        <w:t>第四部分  名词解释</w:t>
      </w:r>
      <w:bookmarkEnd w:id="118"/>
      <w:bookmarkEnd w:id="119"/>
      <w:bookmarkEnd w:id="120"/>
      <w:bookmarkEnd w:id="121"/>
      <w:bookmarkEnd w:id="122"/>
      <w:bookmarkEnd w:id="123"/>
    </w:p>
    <w:p w:rsidR="00107421" w:rsidRDefault="00107421">
      <w:pPr>
        <w:spacing w:beforeAutospacing="1" w:afterAutospacing="1"/>
        <w:jc w:val="center"/>
        <w:rPr>
          <w:rFonts w:ascii="黑体" w:eastAsia="黑体" w:hAnsi="ˎ̥" w:cs="黑体" w:hint="eastAsia"/>
          <w:sz w:val="32"/>
          <w:szCs w:val="32"/>
        </w:rPr>
      </w:pP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一、财政拨款收入：指本级财政当年拨付的资金。</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二、事业收入：指事业单位开展专业业务活动及辅助活动取得的收入。</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三、经营收入：指事业单位在专业业务活动及其辅助活动之外开展非独立核算经营活动取得的收入。</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四、其他收入：指除上述</w:t>
      </w:r>
      <w:r>
        <w:rPr>
          <w:rFonts w:ascii="仿宋_GB2312" w:eastAsia="仿宋_GB2312" w:hAnsi="ˎ̥" w:cs="仿宋_GB2312"/>
          <w:sz w:val="32"/>
          <w:szCs w:val="32"/>
        </w:rPr>
        <w:t>“</w:t>
      </w:r>
      <w:r>
        <w:rPr>
          <w:rFonts w:ascii="仿宋_GB2312" w:eastAsia="仿宋_GB2312" w:hAnsi="ˎ̥" w:cs="仿宋_GB2312"/>
          <w:sz w:val="32"/>
          <w:szCs w:val="32"/>
        </w:rPr>
        <w:t>财政拨款收入</w:t>
      </w:r>
      <w:r>
        <w:rPr>
          <w:rFonts w:ascii="仿宋_GB2312" w:eastAsia="仿宋_GB2312" w:hAnsi="ˎ̥" w:cs="仿宋_GB2312"/>
          <w:sz w:val="32"/>
          <w:szCs w:val="32"/>
        </w:rPr>
        <w:t>”“</w:t>
      </w:r>
      <w:r>
        <w:rPr>
          <w:rFonts w:ascii="仿宋_GB2312" w:eastAsia="仿宋_GB2312" w:hAnsi="ˎ̥" w:cs="仿宋_GB2312"/>
          <w:sz w:val="32"/>
          <w:szCs w:val="32"/>
        </w:rPr>
        <w:t>事业收入</w:t>
      </w:r>
      <w:r>
        <w:rPr>
          <w:rFonts w:ascii="仿宋_GB2312" w:eastAsia="仿宋_GB2312" w:hAnsi="ˎ̥" w:cs="仿宋_GB2312"/>
          <w:sz w:val="32"/>
          <w:szCs w:val="32"/>
        </w:rPr>
        <w:t>”“</w:t>
      </w:r>
      <w:r>
        <w:rPr>
          <w:rFonts w:ascii="仿宋_GB2312" w:eastAsia="仿宋_GB2312" w:hAnsi="ˎ̥" w:cs="仿宋_GB2312"/>
          <w:sz w:val="32"/>
          <w:szCs w:val="32"/>
        </w:rPr>
        <w:t>经营收入</w:t>
      </w:r>
      <w:r>
        <w:rPr>
          <w:rFonts w:ascii="仿宋_GB2312" w:eastAsia="仿宋_GB2312" w:hAnsi="ˎ̥" w:cs="仿宋_GB2312"/>
          <w:sz w:val="32"/>
          <w:szCs w:val="32"/>
        </w:rPr>
        <w:t>”</w:t>
      </w:r>
      <w:r>
        <w:rPr>
          <w:rFonts w:ascii="仿宋_GB2312" w:eastAsia="仿宋_GB2312" w:hAnsi="ˎ̥" w:cs="仿宋_GB2312"/>
          <w:sz w:val="32"/>
          <w:szCs w:val="32"/>
        </w:rPr>
        <w:t>等以外的收入。</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五、用事业基金弥补收支差额：指事业单位在当年的</w:t>
      </w:r>
      <w:r>
        <w:rPr>
          <w:rFonts w:ascii="仿宋_GB2312" w:eastAsia="仿宋_GB2312" w:hAnsi="ˎ̥" w:cs="仿宋_GB2312"/>
          <w:sz w:val="32"/>
          <w:szCs w:val="32"/>
        </w:rPr>
        <w:t>“</w:t>
      </w:r>
      <w:r>
        <w:rPr>
          <w:rFonts w:ascii="仿宋_GB2312" w:eastAsia="仿宋_GB2312" w:hAnsi="ˎ̥" w:cs="仿宋_GB2312"/>
          <w:sz w:val="32"/>
          <w:szCs w:val="32"/>
        </w:rPr>
        <w:t>财政拨款收入</w:t>
      </w:r>
      <w:r>
        <w:rPr>
          <w:rFonts w:ascii="仿宋_GB2312" w:eastAsia="仿宋_GB2312" w:hAnsi="ˎ̥" w:cs="仿宋_GB2312"/>
          <w:sz w:val="32"/>
          <w:szCs w:val="32"/>
        </w:rPr>
        <w:t>”“</w:t>
      </w:r>
      <w:r>
        <w:rPr>
          <w:rFonts w:ascii="仿宋_GB2312" w:eastAsia="仿宋_GB2312" w:hAnsi="ˎ̥" w:cs="仿宋_GB2312"/>
          <w:sz w:val="32"/>
          <w:szCs w:val="32"/>
        </w:rPr>
        <w:t>事业收入</w:t>
      </w:r>
      <w:r>
        <w:rPr>
          <w:rFonts w:ascii="仿宋_GB2312" w:eastAsia="仿宋_GB2312" w:hAnsi="ˎ̥" w:cs="仿宋_GB2312"/>
          <w:sz w:val="32"/>
          <w:szCs w:val="32"/>
        </w:rPr>
        <w:t>”“</w:t>
      </w:r>
      <w:r>
        <w:rPr>
          <w:rFonts w:ascii="仿宋_GB2312" w:eastAsia="仿宋_GB2312" w:hAnsi="ˎ̥" w:cs="仿宋_GB2312"/>
          <w:sz w:val="32"/>
          <w:szCs w:val="32"/>
        </w:rPr>
        <w:t>经营收入</w:t>
      </w:r>
      <w:r>
        <w:rPr>
          <w:rFonts w:ascii="仿宋_GB2312" w:eastAsia="仿宋_GB2312" w:hAnsi="ˎ̥" w:cs="仿宋_GB2312"/>
          <w:sz w:val="32"/>
          <w:szCs w:val="32"/>
        </w:rPr>
        <w:t>”“</w:t>
      </w:r>
      <w:r>
        <w:rPr>
          <w:rFonts w:ascii="仿宋_GB2312" w:eastAsia="仿宋_GB2312" w:hAnsi="ˎ̥" w:cs="仿宋_GB2312"/>
          <w:sz w:val="32"/>
          <w:szCs w:val="32"/>
        </w:rPr>
        <w:t>其他收入</w:t>
      </w:r>
      <w:r>
        <w:rPr>
          <w:rFonts w:ascii="仿宋_GB2312" w:eastAsia="仿宋_GB2312" w:hAnsi="ˎ̥" w:cs="仿宋_GB2312"/>
          <w:sz w:val="32"/>
          <w:szCs w:val="32"/>
        </w:rPr>
        <w:t>”</w:t>
      </w:r>
      <w:r>
        <w:rPr>
          <w:rFonts w:ascii="仿宋_GB2312" w:eastAsia="仿宋_GB2312" w:hAnsi="ˎ̥" w:cs="仿宋_GB2312"/>
          <w:sz w:val="32"/>
          <w:szCs w:val="32"/>
        </w:rPr>
        <w:t>不足以安排当年支出的情况下，使用以前年度积累的事业基金（事业单位当年收支相抵后按国家规定提取、用于弥补以后年度收支差额的基金）弥补本年度收支缺口的资金。</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六、年初结转和结余：指以前年度尚未完成、结转到本年按有关规定继续使用的资金。</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七、结余分配：指事业单位按规定提取的职工福利基金、事业基金和缴纳的所得税，以及建设单位按规定应交回的基本建设竣工项目结余资金。</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lastRenderedPageBreak/>
        <w:t>八、年末结转和结余：指本年度或以前年度预算安排、因客观条件发生变化无法按原计划实施，需要延迟到以后年度按有关规定继续使用的资金。</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九、基本支出：指为保障机构正常运转、完成日常工作任务而发生的人员支出和公用支出。</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十、项目支出：指在基本支出之外为完成特定行政任务和事业发展目标所发生的支出。</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十一、经营支出：指事业单位在专业业务活动及其辅助活动之外开展非独立核算经营活动发生的支出。</w:t>
      </w:r>
    </w:p>
    <w:p w:rsidR="00107421" w:rsidRDefault="006009F7">
      <w:pPr>
        <w:spacing w:beforeAutospacing="1"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十二、</w:t>
      </w:r>
      <w:r>
        <w:rPr>
          <w:rFonts w:ascii="仿宋_GB2312" w:eastAsia="仿宋_GB2312" w:hAnsi="ˎ̥" w:cs="仿宋_GB2312"/>
          <w:sz w:val="32"/>
          <w:szCs w:val="32"/>
        </w:rPr>
        <w:t>“</w:t>
      </w:r>
      <w:r>
        <w:rPr>
          <w:rFonts w:ascii="仿宋_GB2312" w:eastAsia="仿宋_GB2312" w:hAnsi="ˎ̥" w:cs="仿宋_GB2312"/>
          <w:sz w:val="32"/>
          <w:szCs w:val="32"/>
        </w:rPr>
        <w:t>三公</w:t>
      </w:r>
      <w:r>
        <w:rPr>
          <w:rFonts w:ascii="仿宋_GB2312" w:eastAsia="仿宋_GB2312" w:hAnsi="ˎ̥" w:cs="仿宋_GB2312"/>
          <w:sz w:val="32"/>
          <w:szCs w:val="32"/>
        </w:rPr>
        <w:t>”</w:t>
      </w:r>
      <w:r>
        <w:rPr>
          <w:rFonts w:ascii="仿宋_GB2312" w:eastAsia="仿宋_GB2312" w:hAnsi="ˎ̥" w:cs="仿宋_GB2312"/>
          <w:sz w:val="32"/>
          <w:szCs w:val="32"/>
        </w:rPr>
        <w:t>经费：纳入本级财政预决算管理的</w:t>
      </w:r>
      <w:r>
        <w:rPr>
          <w:rFonts w:ascii="仿宋_GB2312" w:eastAsia="仿宋_GB2312" w:hAnsi="ˎ̥" w:cs="仿宋_GB2312"/>
          <w:sz w:val="32"/>
          <w:szCs w:val="32"/>
        </w:rPr>
        <w:t>“</w:t>
      </w:r>
      <w:r>
        <w:rPr>
          <w:rFonts w:ascii="仿宋_GB2312" w:eastAsia="仿宋_GB2312" w:hAnsi="ˎ̥" w:cs="仿宋_GB2312"/>
          <w:sz w:val="32"/>
          <w:szCs w:val="32"/>
        </w:rPr>
        <w:t>三公</w:t>
      </w:r>
      <w:r>
        <w:rPr>
          <w:rFonts w:ascii="仿宋_GB2312" w:eastAsia="仿宋_GB2312" w:hAnsi="ˎ̥" w:cs="仿宋_GB2312"/>
          <w:sz w:val="32"/>
          <w:szCs w:val="32"/>
        </w:rPr>
        <w:t>”</w:t>
      </w:r>
      <w:r>
        <w:rPr>
          <w:rFonts w:ascii="仿宋_GB2312" w:eastAsia="仿宋_GB2312" w:hAnsi="ˎ̥" w:cs="仿宋_GB2312"/>
          <w:sz w:val="32"/>
          <w:szCs w:val="32"/>
        </w:rPr>
        <w:t>经费，是指本级部门用一般公共预算</w:t>
      </w:r>
      <w:proofErr w:type="gramStart"/>
      <w:r>
        <w:rPr>
          <w:rFonts w:ascii="仿宋_GB2312" w:eastAsia="仿宋_GB2312" w:hAnsi="ˎ̥" w:cs="仿宋_GB2312"/>
          <w:sz w:val="32"/>
          <w:szCs w:val="32"/>
        </w:rPr>
        <w:t>财政财政</w:t>
      </w:r>
      <w:proofErr w:type="gramEnd"/>
      <w:r>
        <w:rPr>
          <w:rFonts w:ascii="仿宋_GB2312" w:eastAsia="仿宋_GB2312" w:hAnsi="ˎ̥" w:cs="仿宋_GB2312"/>
          <w:sz w:val="32"/>
          <w:szCs w:val="32"/>
        </w:rPr>
        <w:t>拨款安排的因公出国（境）费、公务用车购置及运行费和公务接待费。其中，因公出国（境）</w:t>
      </w:r>
      <w:proofErr w:type="gramStart"/>
      <w:r>
        <w:rPr>
          <w:rFonts w:ascii="仿宋_GB2312" w:eastAsia="仿宋_GB2312" w:hAnsi="ˎ̥" w:cs="仿宋_GB2312"/>
          <w:sz w:val="32"/>
          <w:szCs w:val="32"/>
        </w:rPr>
        <w:t>费反映</w:t>
      </w:r>
      <w:proofErr w:type="gramEnd"/>
      <w:r>
        <w:rPr>
          <w:rFonts w:ascii="仿宋_GB2312" w:eastAsia="仿宋_GB2312" w:hAnsi="ˎ̥" w:cs="仿宋_GB2312"/>
          <w:sz w:val="32"/>
          <w:szCs w:val="32"/>
        </w:rPr>
        <w:t>单位公务出国（境）的国际旅费、国外城市间交通费、住宿费、伙食费、培训费、公杂费等支出；公务用车购置及运行</w:t>
      </w:r>
      <w:proofErr w:type="gramStart"/>
      <w:r>
        <w:rPr>
          <w:rFonts w:ascii="仿宋_GB2312" w:eastAsia="仿宋_GB2312" w:hAnsi="ˎ̥" w:cs="仿宋_GB2312"/>
          <w:sz w:val="32"/>
          <w:szCs w:val="32"/>
        </w:rPr>
        <w:t>费反映</w:t>
      </w:r>
      <w:proofErr w:type="gramEnd"/>
      <w:r>
        <w:rPr>
          <w:rFonts w:ascii="仿宋_GB2312" w:eastAsia="仿宋_GB2312" w:hAnsi="ˎ̥" w:cs="仿宋_GB2312"/>
          <w:sz w:val="32"/>
          <w:szCs w:val="32"/>
        </w:rPr>
        <w:t>单位公务用车车辆购置支出（</w:t>
      </w:r>
      <w:proofErr w:type="gramStart"/>
      <w:r>
        <w:rPr>
          <w:rFonts w:ascii="仿宋_GB2312" w:eastAsia="仿宋_GB2312" w:hAnsi="ˎ̥" w:cs="仿宋_GB2312"/>
          <w:sz w:val="32"/>
          <w:szCs w:val="32"/>
        </w:rPr>
        <w:t>含车辆</w:t>
      </w:r>
      <w:proofErr w:type="gramEnd"/>
      <w:r>
        <w:rPr>
          <w:rFonts w:ascii="仿宋_GB2312" w:eastAsia="仿宋_GB2312" w:hAnsi="ˎ̥" w:cs="仿宋_GB2312"/>
          <w:sz w:val="32"/>
          <w:szCs w:val="32"/>
        </w:rPr>
        <w:t>购置税）及租用费、燃料费、维修费、过路过桥费、保险费、安全奖励费用等支出；公务接待</w:t>
      </w:r>
      <w:proofErr w:type="gramStart"/>
      <w:r>
        <w:rPr>
          <w:rFonts w:ascii="仿宋_GB2312" w:eastAsia="仿宋_GB2312" w:hAnsi="ˎ̥" w:cs="仿宋_GB2312"/>
          <w:sz w:val="32"/>
          <w:szCs w:val="32"/>
        </w:rPr>
        <w:t>费反映</w:t>
      </w:r>
      <w:proofErr w:type="gramEnd"/>
      <w:r>
        <w:rPr>
          <w:rFonts w:ascii="仿宋_GB2312" w:eastAsia="仿宋_GB2312" w:hAnsi="ˎ̥" w:cs="仿宋_GB2312"/>
          <w:sz w:val="32"/>
          <w:szCs w:val="32"/>
        </w:rPr>
        <w:t>单位按规定开支的各类公务接待（含外宾接待）支出。</w:t>
      </w:r>
    </w:p>
    <w:p w:rsidR="00107421" w:rsidRPr="0069403C" w:rsidRDefault="006009F7">
      <w:pPr>
        <w:spacing w:beforeAutospacing="1" w:afterAutospacing="1"/>
        <w:ind w:firstLineChars="200" w:firstLine="640"/>
        <w:rPr>
          <w:rFonts w:ascii="仿宋_GB2312" w:eastAsia="仿宋_GB2312" w:hAnsi="ˎ̥" w:cs="仿宋_GB2312" w:hint="eastAsia"/>
          <w:i/>
          <w:sz w:val="32"/>
          <w:szCs w:val="32"/>
        </w:rPr>
      </w:pPr>
      <w:r>
        <w:rPr>
          <w:rFonts w:ascii="仿宋_GB2312" w:eastAsia="仿宋_GB2312" w:hAnsi="ˎ̥" w:cs="仿宋_GB2312"/>
          <w:sz w:val="32"/>
          <w:szCs w:val="32"/>
        </w:rPr>
        <w:t>十三、机关运行经费：为保障行政单位（含参照公务员法管理的事业单位）运行用于购买货物和服务的各项资金，</w:t>
      </w:r>
      <w:r>
        <w:rPr>
          <w:rFonts w:ascii="仿宋_GB2312" w:eastAsia="仿宋_GB2312" w:hAnsi="ˎ̥" w:cs="仿宋_GB2312"/>
          <w:sz w:val="32"/>
          <w:szCs w:val="32"/>
        </w:rPr>
        <w:lastRenderedPageBreak/>
        <w:t>包括办公及印刷费、邮电费、差旅费、会议费、福利费、日常维修费、专用材料及一般设备购置费、办公用房水电费、办公用房取暖费、办公用房物业管理费、公务用车运行维护费以</w:t>
      </w:r>
      <w:r w:rsidRPr="0069403C">
        <w:rPr>
          <w:rFonts w:ascii="仿宋_GB2312" w:eastAsia="仿宋_GB2312" w:hAnsi="ˎ̥" w:cs="仿宋_GB2312"/>
          <w:sz w:val="32"/>
          <w:szCs w:val="32"/>
        </w:rPr>
        <w:t>及其他费用。</w:t>
      </w:r>
    </w:p>
    <w:sectPr w:rsidR="00107421" w:rsidRPr="0069403C" w:rsidSect="0010742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F48" w:rsidRDefault="00046F48" w:rsidP="004964CD">
      <w:r>
        <w:separator/>
      </w:r>
    </w:p>
  </w:endnote>
  <w:endnote w:type="continuationSeparator" w:id="0">
    <w:p w:rsidR="00046F48" w:rsidRDefault="00046F48" w:rsidP="00496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Segoe Print"/>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0363"/>
      <w:docPartObj>
        <w:docPartGallery w:val="Page Numbers (Bottom of Page)"/>
        <w:docPartUnique/>
      </w:docPartObj>
    </w:sdtPr>
    <w:sdtContent>
      <w:p w:rsidR="001B08B7" w:rsidRDefault="001B08B7">
        <w:pPr>
          <w:pStyle w:val="a5"/>
          <w:jc w:val="center"/>
        </w:pPr>
        <w:fldSimple w:instr=" PAGE   \* MERGEFORMAT ">
          <w:r w:rsidR="00494AE9" w:rsidRPr="00494AE9">
            <w:rPr>
              <w:noProof/>
              <w:lang w:val="zh-CN"/>
            </w:rPr>
            <w:t>1</w:t>
          </w:r>
        </w:fldSimple>
      </w:p>
    </w:sdtContent>
  </w:sdt>
  <w:p w:rsidR="001B08B7" w:rsidRDefault="001B08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F48" w:rsidRDefault="00046F48" w:rsidP="004964CD">
      <w:r>
        <w:separator/>
      </w:r>
    </w:p>
  </w:footnote>
  <w:footnote w:type="continuationSeparator" w:id="0">
    <w:p w:rsidR="00046F48" w:rsidRDefault="00046F48" w:rsidP="00496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ED2E91"/>
    <w:multiLevelType w:val="singleLevel"/>
    <w:tmpl w:val="D3ED2E91"/>
    <w:lvl w:ilvl="0">
      <w:start w:val="1"/>
      <w:numFmt w:val="chineseCounting"/>
      <w:suff w:val="nothing"/>
      <w:lvlText w:val="%1、"/>
      <w:lvlJc w:val="left"/>
      <w:rPr>
        <w:rFonts w:hint="eastAsia"/>
      </w:rPr>
    </w:lvl>
  </w:abstractNum>
  <w:abstractNum w:abstractNumId="1">
    <w:nsid w:val="6DEE20E4"/>
    <w:multiLevelType w:val="hybridMultilevel"/>
    <w:tmpl w:val="19B4594E"/>
    <w:lvl w:ilvl="0" w:tplc="33664858">
      <w:start w:val="1"/>
      <w:numFmt w:val="chineseCount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7F1225D"/>
    <w:rsid w:val="00040493"/>
    <w:rsid w:val="00045822"/>
    <w:rsid w:val="00046F48"/>
    <w:rsid w:val="000D7541"/>
    <w:rsid w:val="000F3724"/>
    <w:rsid w:val="00107421"/>
    <w:rsid w:val="001B08B7"/>
    <w:rsid w:val="001B79CA"/>
    <w:rsid w:val="001E5E3A"/>
    <w:rsid w:val="003E197D"/>
    <w:rsid w:val="00436EB3"/>
    <w:rsid w:val="00494AE9"/>
    <w:rsid w:val="004957E5"/>
    <w:rsid w:val="004964CD"/>
    <w:rsid w:val="004A03E9"/>
    <w:rsid w:val="004A5F3E"/>
    <w:rsid w:val="004D135C"/>
    <w:rsid w:val="00565753"/>
    <w:rsid w:val="005814B8"/>
    <w:rsid w:val="005D233D"/>
    <w:rsid w:val="005F16A5"/>
    <w:rsid w:val="006009F7"/>
    <w:rsid w:val="0069403C"/>
    <w:rsid w:val="006A7C55"/>
    <w:rsid w:val="006D6A96"/>
    <w:rsid w:val="006F31D6"/>
    <w:rsid w:val="00756A31"/>
    <w:rsid w:val="00883D1C"/>
    <w:rsid w:val="00945CA5"/>
    <w:rsid w:val="009579F4"/>
    <w:rsid w:val="0099652D"/>
    <w:rsid w:val="00AA589C"/>
    <w:rsid w:val="00AC6D56"/>
    <w:rsid w:val="00AD6C51"/>
    <w:rsid w:val="00B131A4"/>
    <w:rsid w:val="00B23D08"/>
    <w:rsid w:val="00BD48ED"/>
    <w:rsid w:val="00DA7FEC"/>
    <w:rsid w:val="00DC7C35"/>
    <w:rsid w:val="00DD245C"/>
    <w:rsid w:val="00E01CA2"/>
    <w:rsid w:val="00E26740"/>
    <w:rsid w:val="00EB1BEB"/>
    <w:rsid w:val="00F6582A"/>
    <w:rsid w:val="00FE1FF6"/>
    <w:rsid w:val="015E7A80"/>
    <w:rsid w:val="0E607E09"/>
    <w:rsid w:val="14285072"/>
    <w:rsid w:val="152A7C55"/>
    <w:rsid w:val="1C6B7632"/>
    <w:rsid w:val="1D8E4D14"/>
    <w:rsid w:val="1DD67C3E"/>
    <w:rsid w:val="21625712"/>
    <w:rsid w:val="228026F2"/>
    <w:rsid w:val="2547675B"/>
    <w:rsid w:val="2AA02FAF"/>
    <w:rsid w:val="31215267"/>
    <w:rsid w:val="314E1E1C"/>
    <w:rsid w:val="410B5142"/>
    <w:rsid w:val="44AD6027"/>
    <w:rsid w:val="4C676C02"/>
    <w:rsid w:val="4C736048"/>
    <w:rsid w:val="4D161A15"/>
    <w:rsid w:val="55FC07C7"/>
    <w:rsid w:val="5DA436BD"/>
    <w:rsid w:val="5F1F35F5"/>
    <w:rsid w:val="604F24BE"/>
    <w:rsid w:val="61CB433A"/>
    <w:rsid w:val="632675DB"/>
    <w:rsid w:val="67E62B55"/>
    <w:rsid w:val="67FA0F3B"/>
    <w:rsid w:val="687F2A24"/>
    <w:rsid w:val="6B090BD7"/>
    <w:rsid w:val="72D31DE4"/>
    <w:rsid w:val="755C6F81"/>
    <w:rsid w:val="76514FFA"/>
    <w:rsid w:val="77F1225D"/>
    <w:rsid w:val="79810A04"/>
    <w:rsid w:val="7C342D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421"/>
    <w:rPr>
      <w:rFonts w:asciiTheme="minorEastAsia" w:eastAsiaTheme="minorEastAsia" w:hAnsiTheme="minorEastAsia"/>
      <w:sz w:val="24"/>
      <w:szCs w:val="24"/>
    </w:rPr>
  </w:style>
  <w:style w:type="paragraph" w:styleId="1">
    <w:name w:val="heading 1"/>
    <w:basedOn w:val="a"/>
    <w:next w:val="a"/>
    <w:link w:val="1Char"/>
    <w:qFormat/>
    <w:rsid w:val="00F6582A"/>
    <w:pPr>
      <w:keepNext/>
      <w:keepLines/>
      <w:adjustRightInd w:val="0"/>
      <w:snapToGrid w:val="0"/>
      <w:spacing w:before="340" w:after="330"/>
      <w:outlineLvl w:val="0"/>
    </w:pPr>
    <w:rPr>
      <w:rFonts w:eastAsia="仿宋"/>
      <w:bCs/>
      <w:kern w:val="44"/>
      <w:sz w:val="32"/>
      <w:szCs w:val="44"/>
    </w:rPr>
  </w:style>
  <w:style w:type="paragraph" w:styleId="4">
    <w:name w:val="heading 4"/>
    <w:basedOn w:val="a"/>
    <w:next w:val="a"/>
    <w:unhideWhenUsed/>
    <w:qFormat/>
    <w:rsid w:val="00107421"/>
    <w:pPr>
      <w:spacing w:beforeAutospacing="1" w:afterAutospacing="1"/>
      <w:outlineLvl w:val="3"/>
    </w:pPr>
    <w:rPr>
      <w:rFonts w:ascii="宋体" w:eastAsia="宋体" w:hAnsi="宋体" w:hint="eastAsi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07421"/>
    <w:pPr>
      <w:spacing w:beforeAutospacing="1" w:afterAutospacing="1"/>
    </w:pPr>
  </w:style>
  <w:style w:type="paragraph" w:customStyle="1" w:styleId="p19">
    <w:name w:val="p19"/>
    <w:rsid w:val="00107421"/>
  </w:style>
  <w:style w:type="paragraph" w:styleId="a4">
    <w:name w:val="header"/>
    <w:basedOn w:val="a"/>
    <w:link w:val="Char"/>
    <w:rsid w:val="004964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964CD"/>
    <w:rPr>
      <w:rFonts w:asciiTheme="minorEastAsia" w:eastAsiaTheme="minorEastAsia" w:hAnsiTheme="minorEastAsia"/>
      <w:sz w:val="18"/>
      <w:szCs w:val="18"/>
    </w:rPr>
  </w:style>
  <w:style w:type="paragraph" w:styleId="a5">
    <w:name w:val="footer"/>
    <w:basedOn w:val="a"/>
    <w:link w:val="Char0"/>
    <w:uiPriority w:val="99"/>
    <w:rsid w:val="004964CD"/>
    <w:pPr>
      <w:tabs>
        <w:tab w:val="center" w:pos="4153"/>
        <w:tab w:val="right" w:pos="8306"/>
      </w:tabs>
      <w:snapToGrid w:val="0"/>
    </w:pPr>
    <w:rPr>
      <w:sz w:val="18"/>
      <w:szCs w:val="18"/>
    </w:rPr>
  </w:style>
  <w:style w:type="character" w:customStyle="1" w:styleId="Char0">
    <w:name w:val="页脚 Char"/>
    <w:basedOn w:val="a0"/>
    <w:link w:val="a5"/>
    <w:uiPriority w:val="99"/>
    <w:rsid w:val="004964CD"/>
    <w:rPr>
      <w:rFonts w:asciiTheme="minorEastAsia" w:eastAsiaTheme="minorEastAsia" w:hAnsiTheme="minorEastAsia"/>
      <w:sz w:val="18"/>
      <w:szCs w:val="18"/>
    </w:rPr>
  </w:style>
  <w:style w:type="paragraph" w:customStyle="1" w:styleId="1CharCharChar">
    <w:name w:val="正文1 Char Char Char"/>
    <w:basedOn w:val="a"/>
    <w:rsid w:val="004964CD"/>
    <w:pPr>
      <w:widowControl w:val="0"/>
      <w:spacing w:line="360" w:lineRule="auto"/>
      <w:ind w:firstLineChars="200" w:firstLine="200"/>
      <w:jc w:val="both"/>
    </w:pPr>
    <w:rPr>
      <w:rFonts w:ascii="Times New Roman" w:eastAsia="宋体" w:hAnsi="Times New Roman"/>
      <w:kern w:val="2"/>
      <w:sz w:val="21"/>
    </w:rPr>
  </w:style>
  <w:style w:type="paragraph" w:styleId="a6">
    <w:name w:val="Title"/>
    <w:basedOn w:val="a"/>
    <w:next w:val="a"/>
    <w:link w:val="Char1"/>
    <w:qFormat/>
    <w:rsid w:val="00EB1BEB"/>
    <w:pPr>
      <w:spacing w:before="240" w:after="60"/>
      <w:outlineLvl w:val="0"/>
    </w:pPr>
    <w:rPr>
      <w:rFonts w:asciiTheme="majorHAnsi" w:eastAsia="黑体" w:hAnsiTheme="majorHAnsi" w:cstheme="majorBidi"/>
      <w:bCs/>
      <w:sz w:val="32"/>
      <w:szCs w:val="32"/>
    </w:rPr>
  </w:style>
  <w:style w:type="character" w:customStyle="1" w:styleId="Char1">
    <w:name w:val="标题 Char"/>
    <w:basedOn w:val="a0"/>
    <w:link w:val="a6"/>
    <w:rsid w:val="00EB1BEB"/>
    <w:rPr>
      <w:rFonts w:asciiTheme="majorHAnsi" w:eastAsia="黑体" w:hAnsiTheme="majorHAnsi" w:cstheme="majorBidi"/>
      <w:bCs/>
      <w:sz w:val="32"/>
      <w:szCs w:val="32"/>
    </w:rPr>
  </w:style>
  <w:style w:type="character" w:customStyle="1" w:styleId="1Char">
    <w:name w:val="标题 1 Char"/>
    <w:basedOn w:val="a0"/>
    <w:link w:val="1"/>
    <w:rsid w:val="00F6582A"/>
    <w:rPr>
      <w:rFonts w:asciiTheme="minorEastAsia" w:eastAsia="仿宋" w:hAnsiTheme="minorEastAsia"/>
      <w:bCs/>
      <w:kern w:val="44"/>
      <w:sz w:val="32"/>
      <w:szCs w:val="44"/>
    </w:rPr>
  </w:style>
  <w:style w:type="paragraph" w:styleId="TOC">
    <w:name w:val="TOC Heading"/>
    <w:basedOn w:val="1"/>
    <w:next w:val="a"/>
    <w:uiPriority w:val="39"/>
    <w:semiHidden/>
    <w:unhideWhenUsed/>
    <w:qFormat/>
    <w:rsid w:val="00F6582A"/>
    <w:pPr>
      <w:adjustRightInd/>
      <w:snapToGrid/>
      <w:spacing w:before="480" w:after="0" w:line="276" w:lineRule="auto"/>
      <w:outlineLvl w:val="9"/>
    </w:pPr>
    <w:rPr>
      <w:rFonts w:asciiTheme="majorHAnsi" w:eastAsiaTheme="majorEastAsia" w:hAnsiTheme="majorHAnsi" w:cstheme="majorBidi"/>
      <w:b/>
      <w:color w:val="2E74B5" w:themeColor="accent1" w:themeShade="BF"/>
      <w:kern w:val="0"/>
      <w:sz w:val="28"/>
      <w:szCs w:val="28"/>
    </w:rPr>
  </w:style>
  <w:style w:type="paragraph" w:styleId="10">
    <w:name w:val="toc 1"/>
    <w:basedOn w:val="a"/>
    <w:next w:val="a"/>
    <w:autoRedefine/>
    <w:uiPriority w:val="39"/>
    <w:qFormat/>
    <w:rsid w:val="00F6582A"/>
  </w:style>
  <w:style w:type="character" w:styleId="a7">
    <w:name w:val="Hyperlink"/>
    <w:basedOn w:val="a0"/>
    <w:uiPriority w:val="99"/>
    <w:unhideWhenUsed/>
    <w:rsid w:val="00F6582A"/>
    <w:rPr>
      <w:color w:val="0563C1" w:themeColor="hyperlink"/>
      <w:u w:val="single"/>
    </w:rPr>
  </w:style>
  <w:style w:type="paragraph" w:styleId="a8">
    <w:name w:val="Balloon Text"/>
    <w:basedOn w:val="a"/>
    <w:link w:val="Char2"/>
    <w:rsid w:val="00F6582A"/>
    <w:rPr>
      <w:sz w:val="18"/>
      <w:szCs w:val="18"/>
    </w:rPr>
  </w:style>
  <w:style w:type="character" w:customStyle="1" w:styleId="Char2">
    <w:name w:val="批注框文本 Char"/>
    <w:basedOn w:val="a0"/>
    <w:link w:val="a8"/>
    <w:rsid w:val="00F6582A"/>
    <w:rPr>
      <w:rFonts w:asciiTheme="minorEastAsia" w:eastAsiaTheme="minorEastAsia" w:hAnsiTheme="minorEastAsia"/>
      <w:sz w:val="18"/>
      <w:szCs w:val="18"/>
    </w:rPr>
  </w:style>
  <w:style w:type="paragraph" w:styleId="2">
    <w:name w:val="toc 2"/>
    <w:basedOn w:val="a"/>
    <w:next w:val="a"/>
    <w:autoRedefine/>
    <w:uiPriority w:val="39"/>
    <w:unhideWhenUsed/>
    <w:qFormat/>
    <w:rsid w:val="00F6582A"/>
    <w:pPr>
      <w:spacing w:after="100" w:line="276" w:lineRule="auto"/>
      <w:ind w:left="220"/>
    </w:pPr>
    <w:rPr>
      <w:rFonts w:asciiTheme="minorHAnsi" w:hAnsiTheme="minorHAnsi" w:cstheme="minorBidi"/>
      <w:sz w:val="22"/>
      <w:szCs w:val="22"/>
    </w:rPr>
  </w:style>
  <w:style w:type="paragraph" w:styleId="3">
    <w:name w:val="toc 3"/>
    <w:basedOn w:val="a"/>
    <w:next w:val="a"/>
    <w:autoRedefine/>
    <w:uiPriority w:val="39"/>
    <w:unhideWhenUsed/>
    <w:qFormat/>
    <w:rsid w:val="00F6582A"/>
    <w:pPr>
      <w:spacing w:after="100" w:line="276" w:lineRule="auto"/>
      <w:ind w:left="440"/>
    </w:pPr>
    <w:rPr>
      <w:rFonts w:asciiTheme="minorHAnsi" w:hAnsiTheme="minorHAnsi" w:cstheme="minorBidi"/>
      <w:sz w:val="22"/>
      <w:szCs w:val="22"/>
    </w:rPr>
  </w:style>
  <w:style w:type="character" w:styleId="a9">
    <w:name w:val="Emphasis"/>
    <w:basedOn w:val="a0"/>
    <w:qFormat/>
    <w:rsid w:val="00F6582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Segoe Print"/>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1724"/>
    <w:rsid w:val="00411724"/>
    <w:rsid w:val="006322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69F348F49D3441F805EC0EC7C29AF7A">
    <w:name w:val="869F348F49D3441F805EC0EC7C29AF7A"/>
    <w:rsid w:val="00411724"/>
    <w:pPr>
      <w:widowControl w:val="0"/>
      <w:jc w:val="both"/>
    </w:pPr>
  </w:style>
  <w:style w:type="paragraph" w:customStyle="1" w:styleId="DFB704E2C8E341AEB40C21C55ED5B66C">
    <w:name w:val="DFB704E2C8E341AEB40C21C55ED5B66C"/>
    <w:rsid w:val="00411724"/>
    <w:pPr>
      <w:widowControl w:val="0"/>
      <w:jc w:val="both"/>
    </w:pPr>
  </w:style>
  <w:style w:type="paragraph" w:customStyle="1" w:styleId="F00132F1D3E4419FA4C89A85696B75B4">
    <w:name w:val="F00132F1D3E4419FA4C89A85696B75B4"/>
    <w:rsid w:val="00411724"/>
    <w:pPr>
      <w:widowControl w:val="0"/>
      <w:jc w:val="both"/>
    </w:pPr>
  </w:style>
  <w:style w:type="paragraph" w:customStyle="1" w:styleId="3AA96EA4C8DE476A87430B6AC972A003">
    <w:name w:val="3AA96EA4C8DE476A87430B6AC972A003"/>
    <w:rsid w:val="00411724"/>
    <w:pPr>
      <w:widowControl w:val="0"/>
      <w:jc w:val="both"/>
    </w:pPr>
  </w:style>
  <w:style w:type="paragraph" w:customStyle="1" w:styleId="7F76BACDD8C44002A232E20744E437DB">
    <w:name w:val="7F76BACDD8C44002A232E20744E437DB"/>
    <w:rsid w:val="00411724"/>
    <w:pPr>
      <w:widowControl w:val="0"/>
      <w:jc w:val="both"/>
    </w:pPr>
  </w:style>
  <w:style w:type="paragraph" w:customStyle="1" w:styleId="6C4C34094D76486E8A4A664E3C3215E4">
    <w:name w:val="6C4C34094D76486E8A4A664E3C3215E4"/>
    <w:rsid w:val="00411724"/>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3740C0-F659-4603-9ED3-1D719F8A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22</Pages>
  <Words>1170</Words>
  <Characters>6669</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30</cp:revision>
  <cp:lastPrinted>2019-10-10T09:02:00Z</cp:lastPrinted>
  <dcterms:created xsi:type="dcterms:W3CDTF">2019-09-27T07:55:00Z</dcterms:created>
  <dcterms:modified xsi:type="dcterms:W3CDTF">2019-10-16T08:24:00Z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