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ED" w:rsidRDefault="00F83BED">
      <w:pPr>
        <w:rPr>
          <w:sz w:val="84"/>
          <w:szCs w:val="84"/>
          <w:u w:val="single"/>
        </w:rPr>
      </w:pPr>
      <w:bookmarkStart w:id="0" w:name="_GoBack"/>
      <w:bookmarkEnd w:id="0"/>
    </w:p>
    <w:p w:rsidR="00F83BED" w:rsidRDefault="00F83BED">
      <w:pPr>
        <w:rPr>
          <w:sz w:val="84"/>
          <w:szCs w:val="84"/>
          <w:u w:val="single"/>
        </w:rPr>
      </w:pPr>
    </w:p>
    <w:p w:rsidR="00F83BED" w:rsidRDefault="00F83BED">
      <w:pPr>
        <w:rPr>
          <w:sz w:val="84"/>
          <w:szCs w:val="84"/>
          <w:u w:val="single"/>
        </w:rPr>
      </w:pPr>
    </w:p>
    <w:p w:rsidR="00F83BED" w:rsidRDefault="00F83BED">
      <w:pPr>
        <w:rPr>
          <w:sz w:val="84"/>
          <w:szCs w:val="84"/>
          <w:u w:val="single"/>
        </w:rPr>
      </w:pPr>
    </w:p>
    <w:p w:rsidR="00F83BED" w:rsidRDefault="00F83BED">
      <w:pPr>
        <w:jc w:val="center"/>
        <w:rPr>
          <w:sz w:val="84"/>
          <w:szCs w:val="84"/>
        </w:rPr>
      </w:pPr>
      <w:r w:rsidRPr="00C26B46">
        <w:rPr>
          <w:sz w:val="84"/>
          <w:szCs w:val="84"/>
        </w:rPr>
        <w:t>2017</w:t>
      </w:r>
      <w:r>
        <w:rPr>
          <w:rFonts w:hint="eastAsia"/>
          <w:sz w:val="84"/>
          <w:szCs w:val="84"/>
        </w:rPr>
        <w:t>年</w:t>
      </w:r>
      <w:r w:rsidRPr="00C26B46">
        <w:rPr>
          <w:rFonts w:hint="eastAsia"/>
          <w:sz w:val="84"/>
          <w:szCs w:val="84"/>
        </w:rPr>
        <w:t>海口市美兰区司法局</w:t>
      </w:r>
      <w:r>
        <w:rPr>
          <w:rFonts w:hint="eastAsia"/>
          <w:sz w:val="84"/>
          <w:szCs w:val="84"/>
        </w:rPr>
        <w:t>部门预算</w:t>
      </w:r>
    </w:p>
    <w:p w:rsidR="00F83BED" w:rsidRDefault="00F83BED">
      <w:pPr>
        <w:ind w:firstLine="1680"/>
        <w:jc w:val="center"/>
        <w:rPr>
          <w:sz w:val="84"/>
          <w:szCs w:val="84"/>
        </w:rPr>
      </w:pPr>
    </w:p>
    <w:p w:rsidR="00F83BED" w:rsidRDefault="00F83BED">
      <w:pPr>
        <w:ind w:firstLine="1680"/>
        <w:jc w:val="center"/>
        <w:rPr>
          <w:sz w:val="84"/>
          <w:szCs w:val="84"/>
        </w:rPr>
      </w:pPr>
    </w:p>
    <w:p w:rsidR="00F83BED" w:rsidRDefault="00F83BED">
      <w:pPr>
        <w:ind w:firstLine="1680"/>
        <w:jc w:val="center"/>
        <w:rPr>
          <w:sz w:val="84"/>
          <w:szCs w:val="84"/>
        </w:rPr>
      </w:pPr>
    </w:p>
    <w:p w:rsidR="00F83BED" w:rsidRDefault="00F83BED">
      <w:pPr>
        <w:ind w:firstLine="1680"/>
        <w:jc w:val="center"/>
        <w:rPr>
          <w:sz w:val="84"/>
          <w:szCs w:val="84"/>
        </w:rPr>
      </w:pPr>
    </w:p>
    <w:p w:rsidR="00F83BED" w:rsidRDefault="00F83BED">
      <w:pPr>
        <w:ind w:firstLine="1680"/>
        <w:jc w:val="center"/>
        <w:rPr>
          <w:sz w:val="84"/>
          <w:szCs w:val="84"/>
        </w:rPr>
      </w:pPr>
    </w:p>
    <w:p w:rsidR="00F83BED" w:rsidRDefault="00F83BED">
      <w:pPr>
        <w:rPr>
          <w:sz w:val="84"/>
          <w:szCs w:val="84"/>
        </w:rPr>
      </w:pPr>
    </w:p>
    <w:p w:rsidR="00F83BED" w:rsidRDefault="00F83BED">
      <w:pPr>
        <w:jc w:val="center"/>
        <w:rPr>
          <w:rFonts w:ascii="黑体" w:eastAsia="黑体" w:hAnsi="黑体"/>
          <w:sz w:val="52"/>
          <w:szCs w:val="52"/>
        </w:rPr>
      </w:pPr>
      <w:r>
        <w:rPr>
          <w:rFonts w:ascii="黑体" w:eastAsia="黑体" w:hAnsi="黑体" w:hint="eastAsia"/>
          <w:sz w:val="52"/>
          <w:szCs w:val="52"/>
        </w:rPr>
        <w:t>目录</w:t>
      </w:r>
    </w:p>
    <w:p w:rsidR="00F83BED" w:rsidRPr="005D31A7" w:rsidRDefault="00F83BED">
      <w:pPr>
        <w:pStyle w:val="ListParagraph1"/>
        <w:numPr>
          <w:ilvl w:val="0"/>
          <w:numId w:val="1"/>
        </w:numPr>
        <w:ind w:firstLineChars="0"/>
        <w:jc w:val="left"/>
        <w:rPr>
          <w:rFonts w:ascii="黑体" w:eastAsia="黑体" w:hAnsi="黑体"/>
          <w:b/>
          <w:sz w:val="32"/>
          <w:szCs w:val="32"/>
        </w:rPr>
      </w:pPr>
      <w:r>
        <w:rPr>
          <w:rFonts w:ascii="仿宋_GB2312" w:eastAsia="仿宋_GB2312" w:hAnsi="黑体" w:cs="仿宋_GB2312"/>
          <w:sz w:val="32"/>
          <w:szCs w:val="32"/>
        </w:rPr>
        <w:t xml:space="preserve"> </w:t>
      </w:r>
      <w:r w:rsidRPr="005D31A7">
        <w:rPr>
          <w:rFonts w:ascii="黑体" w:eastAsia="黑体" w:hAnsi="黑体" w:hint="eastAsia"/>
          <w:b/>
          <w:sz w:val="32"/>
          <w:szCs w:val="32"/>
        </w:rPr>
        <w:t>海口市美兰区司法局概况</w:t>
      </w:r>
    </w:p>
    <w:p w:rsidR="00F83BED" w:rsidRPr="005D31A7" w:rsidRDefault="00F83BED">
      <w:pPr>
        <w:pStyle w:val="ListParagraph1"/>
        <w:numPr>
          <w:ilvl w:val="0"/>
          <w:numId w:val="2"/>
        </w:numPr>
        <w:ind w:firstLineChars="0"/>
        <w:jc w:val="left"/>
        <w:rPr>
          <w:rFonts w:ascii="黑体" w:eastAsia="黑体" w:hAnsi="黑体"/>
          <w:b/>
          <w:sz w:val="32"/>
          <w:szCs w:val="32"/>
        </w:rPr>
      </w:pPr>
      <w:r w:rsidRPr="005D31A7">
        <w:rPr>
          <w:rFonts w:ascii="黑体" w:eastAsia="黑体" w:hAnsi="黑体" w:hint="eastAsia"/>
          <w:b/>
          <w:sz w:val="32"/>
          <w:szCs w:val="32"/>
        </w:rPr>
        <w:t>主要职能</w:t>
      </w:r>
    </w:p>
    <w:p w:rsidR="00F83BED" w:rsidRDefault="00F83BED">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F83BED" w:rsidRDefault="00F83BED">
      <w:pPr>
        <w:pStyle w:val="ListParagraph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Pr="005D31A7">
        <w:rPr>
          <w:rFonts w:ascii="黑体" w:eastAsia="黑体" w:hAnsi="黑体" w:hint="eastAsia"/>
          <w:b/>
          <w:sz w:val="32"/>
          <w:szCs w:val="32"/>
        </w:rPr>
        <w:t>海口市美兰区司法局</w:t>
      </w:r>
      <w:r w:rsidRPr="005D31A7">
        <w:rPr>
          <w:rFonts w:ascii="黑体" w:eastAsia="黑体" w:hAnsi="黑体"/>
          <w:b/>
          <w:sz w:val="32"/>
          <w:szCs w:val="32"/>
        </w:rPr>
        <w:t>2017</w:t>
      </w:r>
      <w:r w:rsidRPr="005D31A7">
        <w:rPr>
          <w:rFonts w:ascii="黑体" w:eastAsia="黑体" w:hAnsi="黑体" w:hint="eastAsia"/>
          <w:b/>
          <w:sz w:val="32"/>
          <w:szCs w:val="32"/>
        </w:rPr>
        <w:t>年部门</w:t>
      </w:r>
      <w:r>
        <w:rPr>
          <w:rFonts w:ascii="黑体" w:eastAsia="黑体" w:hAnsi="黑体" w:hint="eastAsia"/>
          <w:sz w:val="32"/>
          <w:szCs w:val="32"/>
        </w:rPr>
        <w:t>预算表</w:t>
      </w:r>
    </w:p>
    <w:p w:rsidR="00F83BED" w:rsidRDefault="00F83BED">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83BED" w:rsidRDefault="00F83BED">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83BED" w:rsidRDefault="00F83BED">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83BED" w:rsidRDefault="00F83BED">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83BED" w:rsidRDefault="00F83BED">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83BED" w:rsidRDefault="00F83BED">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F83BED" w:rsidRDefault="00F83BED">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F83BED" w:rsidRDefault="00F83BED">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F83BED" w:rsidRDefault="00F83BED">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部门支出明细表</w:t>
      </w:r>
    </w:p>
    <w:p w:rsidR="00F83BED" w:rsidRDefault="00F83BED">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83BED" w:rsidRDefault="00F83BED">
      <w:pPr>
        <w:pStyle w:val="ListParagraph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省级财力安排的专项转移支付预算表</w:t>
      </w:r>
    </w:p>
    <w:p w:rsidR="00F83BED" w:rsidRPr="005D31A7" w:rsidRDefault="00F83BED">
      <w:pPr>
        <w:pStyle w:val="ListParagraph1"/>
        <w:numPr>
          <w:ilvl w:val="0"/>
          <w:numId w:val="1"/>
        </w:numPr>
        <w:ind w:firstLineChars="0"/>
        <w:jc w:val="left"/>
        <w:rPr>
          <w:rFonts w:ascii="黑体" w:eastAsia="黑体" w:hAnsi="黑体"/>
          <w:b/>
          <w:sz w:val="32"/>
          <w:szCs w:val="32"/>
        </w:rPr>
      </w:pPr>
      <w:r>
        <w:rPr>
          <w:rFonts w:ascii="仿宋_GB2312" w:eastAsia="仿宋_GB2312" w:hAnsi="黑体" w:cs="仿宋_GB2312"/>
          <w:sz w:val="32"/>
          <w:szCs w:val="32"/>
        </w:rPr>
        <w:t xml:space="preserve"> </w:t>
      </w:r>
      <w:r w:rsidRPr="005D31A7">
        <w:rPr>
          <w:rFonts w:ascii="黑体" w:eastAsia="黑体" w:hAnsi="黑体" w:hint="eastAsia"/>
          <w:b/>
          <w:sz w:val="32"/>
          <w:szCs w:val="32"/>
        </w:rPr>
        <w:t>海口市美兰区司法局</w:t>
      </w:r>
      <w:r w:rsidRPr="005D31A7">
        <w:rPr>
          <w:rFonts w:ascii="黑体" w:eastAsia="黑体" w:hAnsi="黑体"/>
          <w:b/>
          <w:sz w:val="32"/>
          <w:szCs w:val="32"/>
        </w:rPr>
        <w:t>2017</w:t>
      </w:r>
      <w:r w:rsidRPr="005D31A7">
        <w:rPr>
          <w:rFonts w:ascii="黑体" w:eastAsia="黑体" w:hAnsi="黑体" w:hint="eastAsia"/>
          <w:b/>
          <w:sz w:val="32"/>
          <w:szCs w:val="32"/>
        </w:rPr>
        <w:t>年部门预算情况说明</w:t>
      </w:r>
    </w:p>
    <w:p w:rsidR="00F83BED" w:rsidRPr="005D31A7" w:rsidRDefault="00F83BED">
      <w:pPr>
        <w:pStyle w:val="ListParagraph1"/>
        <w:numPr>
          <w:ilvl w:val="0"/>
          <w:numId w:val="1"/>
        </w:numPr>
        <w:ind w:firstLineChars="0"/>
        <w:jc w:val="left"/>
        <w:rPr>
          <w:rFonts w:ascii="黑体" w:eastAsia="黑体" w:hAnsi="黑体"/>
          <w:b/>
          <w:sz w:val="32"/>
          <w:szCs w:val="32"/>
        </w:rPr>
      </w:pPr>
      <w:r w:rsidRPr="005D31A7">
        <w:rPr>
          <w:rFonts w:ascii="黑体" w:eastAsia="黑体" w:hAnsi="黑体"/>
          <w:b/>
          <w:sz w:val="32"/>
          <w:szCs w:val="32"/>
        </w:rPr>
        <w:t xml:space="preserve">   </w:t>
      </w:r>
      <w:r w:rsidRPr="005D31A7">
        <w:rPr>
          <w:rFonts w:ascii="黑体" w:eastAsia="黑体" w:hAnsi="黑体" w:hint="eastAsia"/>
          <w:b/>
          <w:sz w:val="32"/>
          <w:szCs w:val="32"/>
        </w:rPr>
        <w:t>名词解释</w:t>
      </w:r>
    </w:p>
    <w:p w:rsidR="00F83BED" w:rsidRDefault="00F83BED">
      <w:pPr>
        <w:pStyle w:val="ListParagraph1"/>
        <w:ind w:left="1320" w:firstLineChars="0" w:firstLine="0"/>
        <w:jc w:val="left"/>
        <w:rPr>
          <w:rFonts w:ascii="黑体" w:eastAsia="黑体" w:hAnsi="黑体"/>
          <w:sz w:val="32"/>
          <w:szCs w:val="32"/>
        </w:rPr>
      </w:pPr>
    </w:p>
    <w:p w:rsidR="00F83BED" w:rsidRDefault="00F83BED">
      <w:pPr>
        <w:pStyle w:val="ListParagraph1"/>
        <w:ind w:left="1320" w:firstLineChars="0" w:firstLine="0"/>
        <w:jc w:val="left"/>
        <w:rPr>
          <w:rFonts w:ascii="黑体" w:eastAsia="黑体" w:hAnsi="黑体"/>
          <w:sz w:val="32"/>
          <w:szCs w:val="32"/>
        </w:rPr>
      </w:pPr>
    </w:p>
    <w:p w:rsidR="00F83BED" w:rsidRDefault="00F83BED">
      <w:pPr>
        <w:pStyle w:val="ListParagraph1"/>
        <w:ind w:left="1320" w:firstLineChars="0" w:firstLine="0"/>
        <w:jc w:val="left"/>
        <w:rPr>
          <w:rFonts w:ascii="黑体" w:eastAsia="黑体" w:hAnsi="黑体"/>
          <w:sz w:val="32"/>
          <w:szCs w:val="32"/>
        </w:rPr>
      </w:pPr>
    </w:p>
    <w:p w:rsidR="00F83BED" w:rsidRDefault="00F83BED">
      <w:pPr>
        <w:pStyle w:val="ListParagraph1"/>
        <w:ind w:left="1320" w:firstLineChars="0" w:firstLine="0"/>
        <w:jc w:val="left"/>
        <w:rPr>
          <w:rFonts w:ascii="黑体" w:eastAsia="黑体" w:hAnsi="黑体"/>
          <w:sz w:val="32"/>
          <w:szCs w:val="32"/>
        </w:rPr>
      </w:pPr>
    </w:p>
    <w:p w:rsidR="00F83BED" w:rsidRDefault="00F83BED">
      <w:pPr>
        <w:pStyle w:val="ListParagraph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sz w:val="32"/>
          <w:szCs w:val="32"/>
        </w:rPr>
        <w:t xml:space="preserve">  </w:t>
      </w:r>
      <w:r w:rsidRPr="005D31A7">
        <w:rPr>
          <w:rFonts w:ascii="黑体" w:eastAsia="黑体" w:hAnsi="黑体" w:hint="eastAsia"/>
          <w:b/>
          <w:sz w:val="32"/>
          <w:szCs w:val="32"/>
        </w:rPr>
        <w:t>海口市美兰区司法局概况</w:t>
      </w:r>
    </w:p>
    <w:p w:rsidR="00F83BED" w:rsidRDefault="00F83BED">
      <w:pPr>
        <w:jc w:val="left"/>
        <w:rPr>
          <w:rFonts w:ascii="仿宋_GB2312" w:eastAsia="仿宋_GB2312" w:hAnsi="仿宋_GB2312" w:cs="仿宋_GB2312"/>
          <w:sz w:val="32"/>
          <w:szCs w:val="32"/>
        </w:rPr>
      </w:pPr>
    </w:p>
    <w:p w:rsidR="00F83BED" w:rsidRDefault="00F83BED">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（一）贯彻执行党和国家及省、市有关司法行政工作的方针政策、法律、法规和规章；依法拟订并组织实施本区司法行政工作规划和计划。</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（二）负责拟定并组织实施法制宣传和普及法律常识规划，指导各镇政府和街道办事处以及各行业开展普法依法治理工作。</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（三）指导、监督、管理基层司法所建设及开展普法依法治理、人民调解、基层法律服务、刑满释放人员安置帮教和社区矫正工作。</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（四）指导、监督和管理全区法律援助工作。</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（五）参与本区社会治安综合治理工作和本区涉法事务工作。</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（六）负责全区司法行政系统队伍建设和思想政治工作。</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（七）负责对所属事业单位贯彻执行党和国家方针政策、法律、法规、规章的检查监督，协同有关部门监管其非经营性国有资产</w:t>
      </w:r>
      <w:r>
        <w:rPr>
          <w:rFonts w:ascii="仿宋_GB2312" w:eastAsia="仿宋_GB2312" w:hAnsi="宋体" w:cs="宋体" w:hint="eastAsia"/>
          <w:color w:val="000000"/>
          <w:kern w:val="0"/>
          <w:sz w:val="32"/>
          <w:szCs w:val="30"/>
        </w:rPr>
        <w:t>。</w:t>
      </w:r>
    </w:p>
    <w:p w:rsidR="00F83BED" w:rsidRPr="009D53BC" w:rsidRDefault="00F83BED" w:rsidP="005D31A7">
      <w:pPr>
        <w:snapToGrid w:val="0"/>
        <w:spacing w:line="560" w:lineRule="exact"/>
        <w:ind w:firstLineChars="200" w:firstLine="31680"/>
        <w:rPr>
          <w:rFonts w:ascii="仿宋_GB2312" w:eastAsia="仿宋_GB2312" w:hAnsi="宋体" w:cs="宋体"/>
          <w:color w:val="000000"/>
          <w:kern w:val="0"/>
          <w:sz w:val="32"/>
          <w:szCs w:val="30"/>
        </w:rPr>
      </w:pPr>
      <w:r w:rsidRPr="009D53BC">
        <w:rPr>
          <w:rFonts w:ascii="仿宋_GB2312" w:eastAsia="仿宋_GB2312" w:hAnsi="宋体" w:cs="宋体" w:hint="eastAsia"/>
          <w:color w:val="000000"/>
          <w:kern w:val="0"/>
          <w:sz w:val="32"/>
          <w:szCs w:val="30"/>
        </w:rPr>
        <w:t>（八）承办区政府和上级部门交办的其他工作。</w:t>
      </w:r>
    </w:p>
    <w:p w:rsidR="00F83BED" w:rsidRDefault="00F83BED">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F83BED" w:rsidRDefault="00F83BED" w:rsidP="005D31A7">
      <w:pPr>
        <w:ind w:firstLineChars="250" w:firstLine="3168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纳入海口市美兰区司法局</w:t>
      </w:r>
      <w:r>
        <w:rPr>
          <w:rFonts w:ascii="仿宋_GB2312" w:eastAsia="仿宋_GB2312" w:hAnsi="黑体" w:cs="仿宋_GB2312"/>
          <w:sz w:val="32"/>
          <w:szCs w:val="32"/>
        </w:rPr>
        <w:t>2017</w:t>
      </w:r>
      <w:r>
        <w:rPr>
          <w:rFonts w:ascii="仿宋_GB2312" w:eastAsia="仿宋_GB2312" w:hAnsi="黑体" w:cs="仿宋_GB2312" w:hint="eastAsia"/>
          <w:sz w:val="32"/>
          <w:szCs w:val="32"/>
        </w:rPr>
        <w:t>年部门预算编制范围的二级预算单位包括：</w:t>
      </w:r>
    </w:p>
    <w:p w:rsidR="00F83BED" w:rsidRDefault="00F83BED">
      <w:pPr>
        <w:pStyle w:val="ListParagraph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海口市美兰区法律援助中心</w:t>
      </w:r>
    </w:p>
    <w:p w:rsidR="00F83BED" w:rsidRDefault="00F83BED">
      <w:pPr>
        <w:pStyle w:val="ListParagraph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海口市美兰区法制教育中心</w:t>
      </w:r>
    </w:p>
    <w:p w:rsidR="00F83BED" w:rsidRDefault="00F83BED">
      <w:pPr>
        <w:ind w:left="800"/>
        <w:jc w:val="center"/>
        <w:rPr>
          <w:rFonts w:ascii="黑体" w:eastAsia="黑体" w:hAnsi="黑体"/>
          <w:sz w:val="32"/>
          <w:szCs w:val="32"/>
        </w:rPr>
      </w:pPr>
    </w:p>
    <w:p w:rsidR="00F83BED" w:rsidRDefault="00F83BED">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sidRPr="005D31A7">
        <w:rPr>
          <w:rFonts w:ascii="黑体" w:eastAsia="黑体" w:hAnsi="黑体" w:hint="eastAsia"/>
          <w:sz w:val="32"/>
          <w:szCs w:val="32"/>
        </w:rPr>
        <w:t>海口市美兰区司法局</w:t>
      </w:r>
      <w:r w:rsidRPr="005D31A7">
        <w:rPr>
          <w:rFonts w:ascii="黑体" w:eastAsia="黑体" w:hAnsi="黑体"/>
          <w:sz w:val="32"/>
          <w:szCs w:val="32"/>
        </w:rPr>
        <w:t>2017</w:t>
      </w:r>
      <w:r>
        <w:rPr>
          <w:rFonts w:ascii="黑体" w:eastAsia="黑体" w:hAnsi="黑体" w:hint="eastAsia"/>
          <w:sz w:val="32"/>
          <w:szCs w:val="32"/>
        </w:rPr>
        <w:t>年部门预算表</w:t>
      </w:r>
    </w:p>
    <w:p w:rsidR="00F83BED" w:rsidRDefault="00F83BED">
      <w:pPr>
        <w:ind w:left="800"/>
        <w:jc w:val="left"/>
        <w:rPr>
          <w:rFonts w:ascii="黑体" w:eastAsia="黑体" w:hAnsi="黑体"/>
          <w:sz w:val="32"/>
          <w:szCs w:val="32"/>
        </w:rPr>
      </w:pPr>
    </w:p>
    <w:p w:rsidR="00F83BED" w:rsidRDefault="00F83BE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F83BED" w:rsidRDefault="00F83BED">
      <w:pPr>
        <w:rPr>
          <w:rFonts w:ascii="黑体" w:eastAsia="黑体" w:hAnsi="黑体"/>
          <w:sz w:val="32"/>
          <w:szCs w:val="32"/>
        </w:rPr>
      </w:pPr>
    </w:p>
    <w:p w:rsidR="00F83BED" w:rsidRPr="00C26B46" w:rsidRDefault="00F83BED" w:rsidP="00C26B46">
      <w:pPr>
        <w:jc w:val="center"/>
        <w:rPr>
          <w:rFonts w:ascii="黑体" w:eastAsia="黑体" w:hAnsi="黑体"/>
          <w:sz w:val="32"/>
          <w:szCs w:val="32"/>
        </w:rPr>
      </w:pPr>
      <w:r w:rsidRPr="005D31A7">
        <w:rPr>
          <w:rFonts w:ascii="黑体" w:eastAsia="黑体" w:hAnsi="黑体" w:hint="eastAsia"/>
          <w:sz w:val="32"/>
          <w:szCs w:val="32"/>
        </w:rPr>
        <w:t>海口市美兰区司法局</w:t>
      </w:r>
      <w:r w:rsidRPr="005D31A7">
        <w:rPr>
          <w:rFonts w:ascii="黑体" w:eastAsia="黑体" w:hAnsi="黑体"/>
          <w:sz w:val="32"/>
          <w:szCs w:val="32"/>
        </w:rPr>
        <w:t>2017</w:t>
      </w:r>
      <w:r w:rsidRPr="00C26B46">
        <w:rPr>
          <w:rFonts w:ascii="黑体" w:eastAsia="黑体" w:hAnsi="黑体" w:hint="eastAsia"/>
          <w:sz w:val="32"/>
          <w:szCs w:val="32"/>
        </w:rPr>
        <w:t>年部门预算情况说明</w:t>
      </w:r>
    </w:p>
    <w:p w:rsidR="00F83BED" w:rsidRDefault="00F83BED" w:rsidP="00C26B46">
      <w:pPr>
        <w:jc w:val="center"/>
        <w:rPr>
          <w:rFonts w:ascii="黑体" w:eastAsia="黑体" w:hAnsi="黑体"/>
          <w:sz w:val="32"/>
          <w:szCs w:val="32"/>
        </w:rPr>
      </w:pPr>
    </w:p>
    <w:p w:rsidR="00F83BED" w:rsidRDefault="00F83BED" w:rsidP="005D31A7">
      <w:pPr>
        <w:ind w:firstLineChars="200" w:firstLine="31680"/>
        <w:jc w:val="left"/>
        <w:rPr>
          <w:rFonts w:ascii="黑体" w:eastAsia="黑体" w:hAnsi="黑体"/>
          <w:sz w:val="32"/>
          <w:szCs w:val="32"/>
        </w:rPr>
      </w:pPr>
      <w:r>
        <w:rPr>
          <w:rFonts w:ascii="黑体" w:eastAsia="黑体" w:hAnsi="黑体" w:hint="eastAsia"/>
          <w:sz w:val="32"/>
          <w:szCs w:val="32"/>
        </w:rPr>
        <w:t>一、关于</w:t>
      </w:r>
      <w:r w:rsidRPr="005D31A7">
        <w:rPr>
          <w:rFonts w:ascii="黑体" w:eastAsia="黑体" w:hAnsi="黑体" w:hint="eastAsia"/>
          <w:sz w:val="32"/>
          <w:szCs w:val="32"/>
        </w:rPr>
        <w:t>海口市美兰区司法局</w:t>
      </w:r>
      <w:r w:rsidRPr="005D31A7">
        <w:rPr>
          <w:rFonts w:ascii="黑体" w:eastAsia="黑体" w:hAnsi="黑体"/>
          <w:sz w:val="32"/>
          <w:szCs w:val="32"/>
        </w:rPr>
        <w:t>2017</w:t>
      </w:r>
      <w:r w:rsidRPr="00C26B46">
        <w:rPr>
          <w:rFonts w:ascii="黑体" w:eastAsia="黑体" w:hAnsi="黑体" w:hint="eastAsia"/>
          <w:sz w:val="32"/>
          <w:szCs w:val="32"/>
        </w:rPr>
        <w:t>年</w:t>
      </w:r>
      <w:r>
        <w:rPr>
          <w:rFonts w:ascii="黑体" w:eastAsia="黑体" w:hAnsi="黑体" w:hint="eastAsia"/>
          <w:sz w:val="32"/>
          <w:szCs w:val="32"/>
        </w:rPr>
        <w:t>财政拨款收支预算情况的总体说明</w:t>
      </w:r>
    </w:p>
    <w:p w:rsidR="00F83BED" w:rsidRDefault="00F83BED" w:rsidP="005D31A7">
      <w:pPr>
        <w:ind w:firstLineChars="200" w:firstLine="31680"/>
        <w:jc w:val="left"/>
        <w:rPr>
          <w:rFonts w:ascii="仿宋_GB2312" w:eastAsia="仿宋_GB2312" w:hAnsi="黑体"/>
          <w:sz w:val="32"/>
          <w:szCs w:val="32"/>
        </w:rPr>
      </w:pPr>
      <w:r w:rsidRPr="00C26B46">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年财政拨款收支总预算</w:t>
      </w:r>
      <w:r>
        <w:rPr>
          <w:rFonts w:ascii="仿宋_GB2312" w:eastAsia="仿宋_GB2312" w:hAnsi="黑体" w:cs="仿宋_GB2312"/>
          <w:sz w:val="32"/>
          <w:szCs w:val="32"/>
        </w:rPr>
        <w:t>833.75</w:t>
      </w:r>
      <w:r>
        <w:rPr>
          <w:rFonts w:ascii="仿宋_GB2312" w:eastAsia="仿宋_GB2312" w:hAnsi="黑体" w:hint="eastAsia"/>
          <w:sz w:val="32"/>
          <w:szCs w:val="32"/>
        </w:rPr>
        <w:t>万元。其中，收入总计</w:t>
      </w:r>
      <w:r>
        <w:rPr>
          <w:rFonts w:ascii="仿宋_GB2312" w:eastAsia="仿宋_GB2312" w:hAnsi="黑体" w:cs="仿宋_GB2312"/>
          <w:sz w:val="32"/>
          <w:szCs w:val="32"/>
        </w:rPr>
        <w:t>833.75</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833.75</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元、上年结转</w:t>
      </w:r>
      <w:r>
        <w:rPr>
          <w:rFonts w:ascii="仿宋_GB2312" w:eastAsia="仿宋_GB2312" w:hAnsi="黑体" w:cs="仿宋_GB2312"/>
          <w:sz w:val="32"/>
          <w:szCs w:val="32"/>
        </w:rPr>
        <w:t>0</w:t>
      </w:r>
      <w:r>
        <w:rPr>
          <w:rFonts w:ascii="仿宋_GB2312" w:eastAsia="仿宋_GB2312" w:hAnsi="黑体" w:hint="eastAsia"/>
          <w:sz w:val="32"/>
          <w:szCs w:val="32"/>
        </w:rPr>
        <w:t>元；支出总计</w:t>
      </w:r>
      <w:r>
        <w:rPr>
          <w:rFonts w:ascii="仿宋_GB2312" w:eastAsia="仿宋_GB2312" w:hAnsi="黑体" w:cs="仿宋_GB2312"/>
          <w:sz w:val="32"/>
          <w:szCs w:val="32"/>
        </w:rPr>
        <w:t>833.75</w:t>
      </w:r>
      <w:r>
        <w:rPr>
          <w:rFonts w:ascii="仿宋_GB2312" w:eastAsia="仿宋_GB2312" w:hAnsi="黑体" w:hint="eastAsia"/>
          <w:sz w:val="32"/>
          <w:szCs w:val="32"/>
        </w:rPr>
        <w:t>万元，包括一般公共服务支出</w:t>
      </w:r>
      <w:r>
        <w:rPr>
          <w:rFonts w:ascii="仿宋_GB2312" w:eastAsia="仿宋_GB2312" w:hAnsi="黑体" w:cs="仿宋_GB2312"/>
          <w:sz w:val="32"/>
          <w:szCs w:val="32"/>
        </w:rPr>
        <w:t>833.75</w:t>
      </w:r>
      <w:r>
        <w:rPr>
          <w:rFonts w:ascii="仿宋_GB2312" w:eastAsia="仿宋_GB2312" w:hAnsi="黑体" w:hint="eastAsia"/>
          <w:sz w:val="32"/>
          <w:szCs w:val="32"/>
        </w:rPr>
        <w:t>万元、外交支出</w:t>
      </w:r>
      <w:r>
        <w:rPr>
          <w:rFonts w:ascii="仿宋_GB2312" w:eastAsia="仿宋_GB2312" w:hAnsi="黑体" w:cs="仿宋_GB2312"/>
          <w:sz w:val="32"/>
          <w:szCs w:val="32"/>
        </w:rPr>
        <w:t>0</w:t>
      </w:r>
      <w:r>
        <w:rPr>
          <w:rFonts w:ascii="仿宋_GB2312" w:eastAsia="仿宋_GB2312" w:hAnsi="黑体" w:hint="eastAsia"/>
          <w:sz w:val="32"/>
          <w:szCs w:val="32"/>
        </w:rPr>
        <w:t>元、国防支出</w:t>
      </w:r>
      <w:r>
        <w:rPr>
          <w:rFonts w:ascii="仿宋_GB2312" w:eastAsia="仿宋_GB2312" w:hAnsi="黑体" w:cs="仿宋_GB2312"/>
          <w:sz w:val="32"/>
          <w:szCs w:val="32"/>
        </w:rPr>
        <w:t>0</w:t>
      </w:r>
      <w:r>
        <w:rPr>
          <w:rFonts w:ascii="仿宋_GB2312" w:eastAsia="仿宋_GB2312" w:hAnsi="黑体" w:hint="eastAsia"/>
          <w:sz w:val="32"/>
          <w:szCs w:val="32"/>
        </w:rPr>
        <w:t>元，结转下年</w:t>
      </w:r>
      <w:r>
        <w:rPr>
          <w:rFonts w:ascii="仿宋_GB2312" w:eastAsia="仿宋_GB2312" w:hAnsi="黑体" w:cs="仿宋_GB2312"/>
          <w:sz w:val="32"/>
          <w:szCs w:val="32"/>
        </w:rPr>
        <w:t>0</w:t>
      </w:r>
      <w:r>
        <w:rPr>
          <w:rFonts w:ascii="仿宋_GB2312" w:eastAsia="仿宋_GB2312" w:hAnsi="黑体" w:hint="eastAsia"/>
          <w:sz w:val="32"/>
          <w:szCs w:val="32"/>
        </w:rPr>
        <w:t>元。</w:t>
      </w:r>
    </w:p>
    <w:p w:rsidR="00F83BED" w:rsidRDefault="00F83BED">
      <w:pPr>
        <w:ind w:firstLine="640"/>
        <w:jc w:val="left"/>
        <w:rPr>
          <w:rFonts w:ascii="黑体" w:eastAsia="黑体" w:hAnsi="黑体"/>
          <w:sz w:val="32"/>
          <w:szCs w:val="32"/>
        </w:rPr>
      </w:pPr>
      <w:r>
        <w:rPr>
          <w:rFonts w:ascii="黑体" w:eastAsia="黑体" w:hAnsi="黑体" w:hint="eastAsia"/>
          <w:sz w:val="32"/>
          <w:szCs w:val="32"/>
        </w:rPr>
        <w:t>二、关于</w:t>
      </w:r>
      <w:r w:rsidRPr="005D31A7">
        <w:rPr>
          <w:rFonts w:ascii="黑体" w:eastAsia="黑体" w:hAnsi="黑体" w:hint="eastAsia"/>
          <w:sz w:val="32"/>
          <w:szCs w:val="32"/>
        </w:rPr>
        <w:t>海口市美兰区司法局</w:t>
      </w:r>
      <w:r w:rsidRPr="005D31A7">
        <w:rPr>
          <w:rFonts w:ascii="黑体" w:eastAsia="黑体" w:hAnsi="黑体"/>
          <w:sz w:val="32"/>
          <w:szCs w:val="32"/>
        </w:rPr>
        <w:t>2017</w:t>
      </w:r>
      <w:r>
        <w:rPr>
          <w:rFonts w:ascii="黑体" w:eastAsia="黑体" w:hAnsi="黑体" w:hint="eastAsia"/>
          <w:sz w:val="32"/>
          <w:szCs w:val="32"/>
        </w:rPr>
        <w:t>年一般公共预算当年拨款情况说明</w:t>
      </w:r>
    </w:p>
    <w:p w:rsidR="00F83BED" w:rsidRDefault="00F83BE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833.75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108.9</w:t>
      </w:r>
      <w:r>
        <w:rPr>
          <w:rFonts w:ascii="仿宋_GB2312" w:eastAsia="仿宋_GB2312" w:hAnsi="黑体" w:hint="eastAsia"/>
          <w:sz w:val="32"/>
          <w:szCs w:val="32"/>
        </w:rPr>
        <w:t>万元，主要是原因是基本支出人员经费变动。</w:t>
      </w:r>
    </w:p>
    <w:p w:rsidR="00F83BED" w:rsidRDefault="00F83BE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F83BED" w:rsidRDefault="00F83BED" w:rsidP="005D31A7">
      <w:pPr>
        <w:ind w:firstLineChars="250" w:firstLine="3168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sz w:val="32"/>
          <w:szCs w:val="32"/>
        </w:rPr>
        <w:t>833.75</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；无外交（类）、教育（类）、科学技术（类）等其他类型</w:t>
      </w:r>
      <w:r>
        <w:rPr>
          <w:rFonts w:ascii="仿宋_GB2312" w:eastAsia="仿宋_GB2312" w:hAnsi="黑体" w:cs="仿宋_GB2312" w:hint="eastAsia"/>
          <w:sz w:val="32"/>
          <w:szCs w:val="32"/>
        </w:rPr>
        <w:t>支出。</w:t>
      </w:r>
    </w:p>
    <w:p w:rsidR="00F83BED" w:rsidRDefault="00F83BED">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海口市美兰区司法局公共安全支出行政运行</w:t>
      </w:r>
      <w:r>
        <w:rPr>
          <w:rFonts w:ascii="仿宋_GB2312" w:eastAsia="仿宋_GB2312" w:hAnsi="黑体" w:cs="仿宋_GB2312"/>
          <w:sz w:val="32"/>
          <w:szCs w:val="32"/>
        </w:rPr>
        <w:t>2017</w:t>
      </w:r>
      <w:r>
        <w:rPr>
          <w:rFonts w:ascii="仿宋_GB2312" w:eastAsia="仿宋_GB2312" w:hAnsi="黑体" w:hint="eastAsia"/>
          <w:sz w:val="32"/>
          <w:szCs w:val="32"/>
        </w:rPr>
        <w:t>年预算数为</w:t>
      </w:r>
      <w:r>
        <w:rPr>
          <w:rFonts w:ascii="仿宋_GB2312" w:eastAsia="仿宋_GB2312" w:hAnsi="黑体" w:cs="仿宋_GB2312"/>
          <w:sz w:val="32"/>
          <w:szCs w:val="32"/>
        </w:rPr>
        <w:t>463.19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18.36</w:t>
      </w:r>
      <w:r>
        <w:rPr>
          <w:rFonts w:ascii="仿宋_GB2312" w:eastAsia="仿宋_GB2312" w:hAnsi="黑体" w:hint="eastAsia"/>
          <w:sz w:val="32"/>
          <w:szCs w:val="32"/>
        </w:rPr>
        <w:t>万元，主要原因是人员经费调整。</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海口市美兰区法律援助中心公共安全支出事业运行</w:t>
      </w:r>
      <w:r>
        <w:rPr>
          <w:rFonts w:ascii="仿宋_GB2312" w:eastAsia="仿宋_GB2312" w:hAnsi="黑体" w:cs="仿宋_GB2312"/>
          <w:sz w:val="32"/>
          <w:szCs w:val="32"/>
        </w:rPr>
        <w:t>2017</w:t>
      </w:r>
      <w:r>
        <w:rPr>
          <w:rFonts w:ascii="仿宋_GB2312" w:eastAsia="仿宋_GB2312" w:hAnsi="黑体" w:hint="eastAsia"/>
          <w:sz w:val="32"/>
          <w:szCs w:val="32"/>
        </w:rPr>
        <w:t>年预算数为</w:t>
      </w:r>
      <w:r>
        <w:rPr>
          <w:rFonts w:ascii="仿宋_GB2312" w:eastAsia="仿宋_GB2312" w:hAnsi="黑体" w:cs="仿宋_GB2312"/>
          <w:sz w:val="32"/>
          <w:szCs w:val="32"/>
        </w:rPr>
        <w:t>58.73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10.17</w:t>
      </w:r>
      <w:r>
        <w:rPr>
          <w:rFonts w:ascii="仿宋_GB2312" w:eastAsia="仿宋_GB2312" w:hAnsi="黑体" w:hint="eastAsia"/>
          <w:sz w:val="32"/>
          <w:szCs w:val="32"/>
        </w:rPr>
        <w:t>万元，主要原因是人员经费调整。</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海口市美兰区法制教育中心公共安全支出事业运行</w:t>
      </w:r>
      <w:r>
        <w:rPr>
          <w:rFonts w:ascii="仿宋_GB2312" w:eastAsia="仿宋_GB2312" w:hAnsi="黑体" w:cs="仿宋_GB2312"/>
          <w:sz w:val="32"/>
          <w:szCs w:val="32"/>
        </w:rPr>
        <w:t>2017</w:t>
      </w:r>
      <w:r>
        <w:rPr>
          <w:rFonts w:ascii="仿宋_GB2312" w:eastAsia="仿宋_GB2312" w:hAnsi="黑体" w:hint="eastAsia"/>
          <w:sz w:val="32"/>
          <w:szCs w:val="32"/>
        </w:rPr>
        <w:t>年预算数为</w:t>
      </w:r>
      <w:r>
        <w:rPr>
          <w:rFonts w:ascii="仿宋_GB2312" w:eastAsia="仿宋_GB2312" w:hAnsi="黑体" w:cs="仿宋_GB2312"/>
          <w:sz w:val="32"/>
          <w:szCs w:val="32"/>
        </w:rPr>
        <w:t>49.92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7.51</w:t>
      </w:r>
      <w:r>
        <w:rPr>
          <w:rFonts w:ascii="仿宋_GB2312" w:eastAsia="仿宋_GB2312" w:hAnsi="黑体" w:hint="eastAsia"/>
          <w:sz w:val="32"/>
          <w:szCs w:val="32"/>
        </w:rPr>
        <w:t>万元，主要原因是人员经费调整。</w:t>
      </w:r>
    </w:p>
    <w:p w:rsidR="00F83BED" w:rsidRDefault="00F83BED">
      <w:pPr>
        <w:ind w:firstLine="640"/>
        <w:rPr>
          <w:rFonts w:ascii="黑体" w:eastAsia="黑体" w:hAnsi="黑体"/>
          <w:sz w:val="32"/>
          <w:szCs w:val="32"/>
        </w:rPr>
      </w:pPr>
      <w:r>
        <w:rPr>
          <w:rFonts w:ascii="黑体" w:eastAsia="黑体" w:hAnsi="黑体" w:hint="eastAsia"/>
          <w:sz w:val="32"/>
          <w:szCs w:val="32"/>
        </w:rPr>
        <w:t>三、关于</w:t>
      </w:r>
      <w:r w:rsidRPr="005D31A7">
        <w:rPr>
          <w:rFonts w:ascii="黑体" w:eastAsia="黑体" w:hAnsi="黑体" w:hint="eastAsia"/>
          <w:sz w:val="32"/>
          <w:szCs w:val="32"/>
        </w:rPr>
        <w:t>海口市美兰区司法局</w:t>
      </w:r>
      <w:r w:rsidRPr="005D31A7">
        <w:rPr>
          <w:rFonts w:ascii="黑体" w:eastAsia="黑体" w:hAnsi="黑体"/>
          <w:sz w:val="32"/>
          <w:szCs w:val="32"/>
        </w:rPr>
        <w:t>2017</w:t>
      </w:r>
      <w:r>
        <w:rPr>
          <w:rFonts w:ascii="黑体" w:eastAsia="黑体" w:hAnsi="黑体" w:hint="eastAsia"/>
          <w:sz w:val="32"/>
          <w:szCs w:val="32"/>
        </w:rPr>
        <w:t>年一般公共预算基本支出情况说明</w:t>
      </w:r>
    </w:p>
    <w:p w:rsidR="00F83BED" w:rsidRDefault="00F83BED" w:rsidP="005D31A7">
      <w:pPr>
        <w:ind w:firstLineChars="200" w:firstLine="31680"/>
        <w:rPr>
          <w:rFonts w:ascii="仿宋_GB2312" w:eastAsia="仿宋_GB2312" w:hAnsi="黑体"/>
          <w:sz w:val="32"/>
          <w:szCs w:val="32"/>
        </w:rPr>
      </w:pPr>
      <w:r w:rsidRPr="00C26B46">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714.73</w:t>
      </w:r>
      <w:r>
        <w:rPr>
          <w:rFonts w:ascii="仿宋_GB2312" w:eastAsia="仿宋_GB2312" w:hAnsi="黑体" w:hint="eastAsia"/>
          <w:sz w:val="32"/>
          <w:szCs w:val="32"/>
        </w:rPr>
        <w:t>万元，其中：</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653.57</w:t>
      </w:r>
      <w:r>
        <w:rPr>
          <w:rFonts w:ascii="仿宋_GB2312" w:eastAsia="仿宋_GB2312" w:hAnsi="黑体" w:hint="eastAsia"/>
          <w:sz w:val="32"/>
          <w:szCs w:val="32"/>
        </w:rPr>
        <w:t>万元，主要包括：基本工资、津贴补贴、奖金、其他社会保障缴费、机关事业单位基本养老保险缴费、其他工资福利支出、生活补助、医疗费、奖励金、住房公积金及其他对个人和家庭的补助等</w:t>
      </w:r>
      <w:r>
        <w:rPr>
          <w:rFonts w:ascii="仿宋_GB2312" w:eastAsia="仿宋_GB2312" w:hAnsi="黑体"/>
          <w:sz w:val="32"/>
          <w:szCs w:val="32"/>
        </w:rPr>
        <w:t>;</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61.16</w:t>
      </w:r>
      <w:r>
        <w:rPr>
          <w:rFonts w:ascii="仿宋_GB2312" w:eastAsia="仿宋_GB2312" w:hAnsi="黑体" w:hint="eastAsia"/>
          <w:sz w:val="32"/>
          <w:szCs w:val="32"/>
        </w:rPr>
        <w:t>万元，主要包括：办公费、咨询费、手续费、邮电费、国内差旅费、维修（护）费、培训费、福利费、公务用车运行维护费及其他商品服务支出等。</w:t>
      </w:r>
    </w:p>
    <w:p w:rsidR="00F83BED" w:rsidRDefault="00F83BED" w:rsidP="005D31A7">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四、</w:t>
      </w:r>
      <w:r w:rsidRPr="005D31A7">
        <w:rPr>
          <w:rFonts w:ascii="黑体" w:eastAsia="黑体" w:hAnsi="黑体" w:hint="eastAsia"/>
          <w:sz w:val="32"/>
          <w:shd w:val="clear" w:color="auto" w:fill="FFFFFF"/>
        </w:rPr>
        <w:t>海口市美兰区司法局</w:t>
      </w:r>
      <w:r w:rsidRPr="005D31A7">
        <w:rPr>
          <w:rFonts w:ascii="黑体" w:eastAsia="黑体" w:hAnsi="黑体"/>
          <w:sz w:val="32"/>
          <w:shd w:val="clear" w:color="auto" w:fill="FFFFFF"/>
        </w:rPr>
        <w:t>2017</w:t>
      </w:r>
      <w:r>
        <w:rPr>
          <w:rFonts w:ascii="黑体" w:eastAsia="黑体" w:hAnsi="黑体" w:hint="eastAsia"/>
          <w:sz w:val="32"/>
          <w:shd w:val="clear" w:color="auto" w:fill="FFFFFF"/>
        </w:rPr>
        <w:t>年“三公”经费预算情况说明</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年“三公”经费预算数为</w:t>
      </w:r>
      <w:r>
        <w:rPr>
          <w:rFonts w:ascii="仿宋_GB2312" w:eastAsia="仿宋_GB2312" w:hAnsi="黑体" w:cs="仿宋_GB2312"/>
          <w:sz w:val="32"/>
          <w:szCs w:val="32"/>
        </w:rPr>
        <w:t>13.9</w:t>
      </w:r>
      <w:r>
        <w:rPr>
          <w:rFonts w:ascii="仿宋_GB2312" w:eastAsia="仿宋_GB2312" w:hAnsi="黑体" w:hint="eastAsia"/>
          <w:sz w:val="32"/>
          <w:szCs w:val="32"/>
        </w:rPr>
        <w:t>万元，其中：</w:t>
      </w:r>
    </w:p>
    <w:p w:rsidR="00F83BED" w:rsidRDefault="00F83BED" w:rsidP="006B1D98">
      <w:pPr>
        <w:ind w:firstLine="630"/>
        <w:rPr>
          <w:rFonts w:ascii="仿宋_GB2312" w:eastAsia="仿宋_GB2312" w:hAnsi="黑体"/>
          <w:sz w:val="32"/>
          <w:szCs w:val="32"/>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元</w:t>
      </w:r>
      <w:r>
        <w:rPr>
          <w:rFonts w:ascii="Times New Roman" w:eastAsia="仿宋_GB2312" w:hAnsi="Times New Roman" w:hint="eastAsia"/>
          <w:sz w:val="32"/>
          <w:shd w:val="clear" w:color="auto" w:fill="FFFFFF"/>
        </w:rPr>
        <w:t>，与上年预算持平</w:t>
      </w:r>
      <w:r>
        <w:rPr>
          <w:rFonts w:ascii="仿宋_GB2312" w:eastAsia="仿宋_GB2312" w:hAnsi="黑体" w:hint="eastAsia"/>
          <w:sz w:val="32"/>
          <w:szCs w:val="32"/>
        </w:rPr>
        <w:t>。</w:t>
      </w:r>
    </w:p>
    <w:p w:rsidR="00F83BED" w:rsidRDefault="00F83BED" w:rsidP="006B1D98">
      <w:pPr>
        <w:ind w:firstLine="630"/>
        <w:rPr>
          <w:rFonts w:ascii="仿宋_GB2312" w:eastAsia="仿宋_GB2312" w:hAnsi="黑体"/>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sz w:val="32"/>
          <w:szCs w:val="32"/>
        </w:rPr>
        <w:t>12</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元</w:t>
      </w:r>
      <w:r>
        <w:rPr>
          <w:rFonts w:ascii="Times New Roman" w:eastAsia="仿宋_GB2312" w:hAnsi="Times New Roman" w:hint="eastAsia"/>
          <w:sz w:val="32"/>
          <w:shd w:val="clear" w:color="auto" w:fill="FFFFFF"/>
        </w:rPr>
        <w:t>，公务用车运行费</w:t>
      </w:r>
      <w:r>
        <w:rPr>
          <w:rFonts w:ascii="仿宋_GB2312" w:eastAsia="仿宋_GB2312" w:hAnsi="黑体" w:cs="仿宋_GB2312"/>
          <w:sz w:val="32"/>
          <w:szCs w:val="32"/>
        </w:rPr>
        <w:t>12</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仿宋_GB2312" w:eastAsia="仿宋_GB2312" w:hAnsi="黑体" w:hint="eastAsia"/>
          <w:sz w:val="32"/>
          <w:szCs w:val="32"/>
        </w:rPr>
        <w:t>。</w:t>
      </w:r>
    </w:p>
    <w:p w:rsidR="00F83BED" w:rsidRDefault="00F83BED" w:rsidP="006B1D98">
      <w:pPr>
        <w:ind w:firstLine="630"/>
        <w:rPr>
          <w:rFonts w:ascii="仿宋_GB2312" w:eastAsia="仿宋_GB2312" w:hAnsi="黑体"/>
          <w:sz w:val="32"/>
          <w:szCs w:val="32"/>
        </w:rPr>
      </w:pPr>
      <w:r>
        <w:rPr>
          <w:rFonts w:ascii="仿宋_GB2312" w:eastAsia="仿宋_GB2312" w:hAnsi="黑体" w:hint="eastAsia"/>
          <w:sz w:val="32"/>
          <w:szCs w:val="32"/>
        </w:rPr>
        <w:t>公务接待费</w:t>
      </w:r>
      <w:r>
        <w:rPr>
          <w:rFonts w:ascii="仿宋_GB2312" w:eastAsia="仿宋_GB2312" w:hAnsi="黑体" w:cs="仿宋_GB2312"/>
          <w:sz w:val="32"/>
          <w:szCs w:val="32"/>
        </w:rPr>
        <w:t>1.9</w:t>
      </w:r>
      <w:r>
        <w:rPr>
          <w:rFonts w:ascii="Times New Roman" w:eastAsia="仿宋_GB2312" w:hAnsi="Times New Roman" w:hint="eastAsia"/>
          <w:sz w:val="32"/>
          <w:shd w:val="clear" w:color="auto" w:fill="FFFFFF"/>
        </w:rPr>
        <w:t>万元，与上年预算持平</w:t>
      </w:r>
      <w:r>
        <w:rPr>
          <w:rFonts w:ascii="仿宋_GB2312" w:eastAsia="仿宋_GB2312" w:hAnsi="黑体" w:hint="eastAsia"/>
          <w:sz w:val="32"/>
          <w:szCs w:val="32"/>
        </w:rPr>
        <w:t>。</w:t>
      </w:r>
    </w:p>
    <w:p w:rsidR="00F83BED" w:rsidRDefault="00F83BED" w:rsidP="006B1D98">
      <w:pPr>
        <w:ind w:firstLine="630"/>
        <w:rPr>
          <w:rFonts w:ascii="黑体" w:eastAsia="黑体" w:hAnsi="黑体"/>
          <w:sz w:val="32"/>
          <w:shd w:val="clear" w:color="auto" w:fill="FFFFFF"/>
        </w:rPr>
      </w:pPr>
      <w:r>
        <w:rPr>
          <w:rFonts w:ascii="黑体" w:eastAsia="黑体" w:hAnsi="黑体" w:hint="eastAsia"/>
          <w:sz w:val="32"/>
          <w:shd w:val="clear" w:color="auto" w:fill="FFFFFF"/>
        </w:rPr>
        <w:t>五、关于</w:t>
      </w:r>
      <w:r w:rsidRPr="005D31A7">
        <w:rPr>
          <w:rFonts w:ascii="黑体" w:eastAsia="黑体" w:hAnsi="黑体" w:hint="eastAsia"/>
          <w:sz w:val="32"/>
          <w:shd w:val="clear" w:color="auto" w:fill="FFFFFF"/>
        </w:rPr>
        <w:t>海口市美兰区司法局</w:t>
      </w:r>
      <w:r w:rsidRPr="005D31A7">
        <w:rPr>
          <w:rFonts w:ascii="黑体" w:eastAsia="黑体" w:hAnsi="黑体"/>
          <w:sz w:val="32"/>
          <w:shd w:val="clear" w:color="auto" w:fill="FFFFFF"/>
        </w:rPr>
        <w:t>2017</w:t>
      </w:r>
      <w:r>
        <w:rPr>
          <w:rFonts w:ascii="黑体" w:eastAsia="黑体" w:hAnsi="黑体" w:hint="eastAsia"/>
          <w:sz w:val="32"/>
          <w:shd w:val="clear" w:color="auto" w:fill="FFFFFF"/>
        </w:rPr>
        <w:t>年政府性基金预算当年拨款情况说明</w:t>
      </w:r>
    </w:p>
    <w:p w:rsidR="00F83BED" w:rsidRDefault="00F83BED" w:rsidP="006B1D98">
      <w:pPr>
        <w:ind w:firstLine="630"/>
        <w:rPr>
          <w:rFonts w:ascii="仿宋_GB2312" w:eastAsia="仿宋_GB2312" w:hAnsi="黑体"/>
          <w:sz w:val="32"/>
          <w:szCs w:val="32"/>
        </w:rPr>
      </w:pPr>
      <w:r>
        <w:rPr>
          <w:rFonts w:ascii="仿宋_GB2312" w:eastAsia="仿宋_GB2312" w:hAnsi="黑体" w:hint="eastAsia"/>
          <w:sz w:val="32"/>
          <w:szCs w:val="32"/>
        </w:rPr>
        <w:t>海口市美兰区司法局</w:t>
      </w:r>
      <w:r>
        <w:rPr>
          <w:rFonts w:ascii="仿宋_GB2312" w:eastAsia="仿宋_GB2312" w:hAnsi="黑体"/>
          <w:sz w:val="32"/>
          <w:szCs w:val="32"/>
        </w:rPr>
        <w:t>2</w:t>
      </w:r>
      <w:r>
        <w:rPr>
          <w:rFonts w:ascii="仿宋_GB2312" w:eastAsia="仿宋_GB2312" w:hAnsi="黑体" w:cs="仿宋_GB2312"/>
          <w:sz w:val="32"/>
          <w:szCs w:val="32"/>
        </w:rPr>
        <w:t>017</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hint="eastAsia"/>
          <w:sz w:val="32"/>
          <w:szCs w:val="32"/>
        </w:rPr>
        <w:t>元，</w:t>
      </w:r>
      <w:r>
        <w:rPr>
          <w:rFonts w:ascii="Times New Roman" w:eastAsia="仿宋_GB2312" w:hAnsi="Times New Roman" w:hint="eastAsia"/>
          <w:sz w:val="32"/>
          <w:shd w:val="clear" w:color="auto" w:fill="FFFFFF"/>
        </w:rPr>
        <w:t>与上年预算持平</w:t>
      </w:r>
      <w:r>
        <w:rPr>
          <w:rFonts w:ascii="仿宋_GB2312" w:eastAsia="仿宋_GB2312" w:hAnsi="黑体" w:hint="eastAsia"/>
          <w:sz w:val="32"/>
          <w:szCs w:val="32"/>
        </w:rPr>
        <w:t>。</w:t>
      </w:r>
    </w:p>
    <w:p w:rsidR="00F83BED" w:rsidRDefault="00F83BED" w:rsidP="005D31A7">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六、关于</w:t>
      </w:r>
      <w:r w:rsidRPr="005D31A7">
        <w:rPr>
          <w:rFonts w:ascii="黑体" w:eastAsia="黑体" w:hAnsi="黑体" w:hint="eastAsia"/>
          <w:sz w:val="32"/>
          <w:shd w:val="clear" w:color="auto" w:fill="FFFFFF"/>
        </w:rPr>
        <w:t>海口市美兰区司法局</w:t>
      </w:r>
      <w:r w:rsidRPr="005D31A7">
        <w:rPr>
          <w:rFonts w:ascii="黑体" w:eastAsia="黑体" w:hAnsi="黑体"/>
          <w:sz w:val="32"/>
          <w:shd w:val="clear" w:color="auto" w:fill="FFFFFF"/>
        </w:rPr>
        <w:t>2017</w:t>
      </w:r>
      <w:r>
        <w:rPr>
          <w:rFonts w:ascii="黑体" w:eastAsia="黑体" w:hAnsi="黑体" w:hint="eastAsia"/>
          <w:sz w:val="32"/>
          <w:shd w:val="clear" w:color="auto" w:fill="FFFFFF"/>
        </w:rPr>
        <w:t>年收支预算情况的总体说明</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按照综合预算原则，海口市美兰区司法局所有收入和支出均纳入部门预算管理。收入包括：一般公共预算拨款收入；</w:t>
      </w:r>
      <w:r>
        <w:rPr>
          <w:rFonts w:ascii="仿宋_GB2312" w:eastAsia="仿宋_GB2312" w:hAnsi="黑体" w:hint="eastAsia"/>
          <w:sz w:val="32"/>
          <w:szCs w:val="32"/>
        </w:rPr>
        <w:t>支出包括：公共安全支出、社会保障和就业支出、医疗卫生与计划生育支出、住房保障支出。</w:t>
      </w:r>
      <w:r>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年收支总预算</w:t>
      </w:r>
      <w:r>
        <w:rPr>
          <w:rFonts w:ascii="仿宋_GB2312" w:eastAsia="仿宋_GB2312" w:hAnsi="黑体" w:cs="仿宋_GB2312"/>
          <w:sz w:val="32"/>
          <w:szCs w:val="32"/>
        </w:rPr>
        <w:t>833.75</w:t>
      </w:r>
      <w:r>
        <w:rPr>
          <w:rFonts w:ascii="仿宋_GB2312" w:eastAsia="仿宋_GB2312" w:hAnsi="黑体" w:hint="eastAsia"/>
          <w:sz w:val="32"/>
          <w:szCs w:val="32"/>
        </w:rPr>
        <w:t>万元。</w:t>
      </w:r>
    </w:p>
    <w:p w:rsidR="00F83BED" w:rsidRDefault="00F83BED" w:rsidP="005D31A7">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七、关于</w:t>
      </w:r>
      <w:r w:rsidRPr="005D31A7">
        <w:rPr>
          <w:rFonts w:ascii="黑体" w:eastAsia="黑体" w:hAnsi="黑体" w:hint="eastAsia"/>
          <w:sz w:val="32"/>
          <w:shd w:val="clear" w:color="auto" w:fill="FFFFFF"/>
        </w:rPr>
        <w:t>海口市美兰区司法局</w:t>
      </w:r>
      <w:r w:rsidRPr="005D31A7">
        <w:rPr>
          <w:rFonts w:ascii="黑体" w:eastAsia="黑体" w:hAnsi="黑体"/>
          <w:sz w:val="32"/>
          <w:shd w:val="clear" w:color="auto" w:fill="FFFFFF"/>
        </w:rPr>
        <w:t>2017</w:t>
      </w:r>
      <w:r>
        <w:rPr>
          <w:rFonts w:ascii="黑体" w:eastAsia="黑体" w:hAnsi="黑体" w:hint="eastAsia"/>
          <w:sz w:val="32"/>
          <w:shd w:val="clear" w:color="auto" w:fill="FFFFFF"/>
        </w:rPr>
        <w:t>年收入预算情况说明</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年收入预算</w:t>
      </w:r>
      <w:r>
        <w:rPr>
          <w:rFonts w:ascii="仿宋_GB2312" w:eastAsia="仿宋_GB2312" w:hAnsi="黑体" w:cs="仿宋_GB2312"/>
          <w:sz w:val="32"/>
          <w:szCs w:val="32"/>
        </w:rPr>
        <w:t>833.75</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元；经费拨款收入</w:t>
      </w:r>
      <w:r>
        <w:rPr>
          <w:rFonts w:ascii="仿宋_GB2312" w:eastAsia="仿宋_GB2312" w:hAnsi="黑体" w:cs="仿宋_GB2312"/>
          <w:sz w:val="32"/>
          <w:szCs w:val="32"/>
        </w:rPr>
        <w:t>833.75</w:t>
      </w:r>
      <w:r>
        <w:rPr>
          <w:rFonts w:ascii="仿宋_GB2312" w:eastAsia="仿宋_GB2312" w:hAnsi="黑体" w:hint="eastAsia"/>
          <w:sz w:val="32"/>
          <w:szCs w:val="32"/>
        </w:rPr>
        <w:t>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元；专项收入</w:t>
      </w:r>
      <w:r>
        <w:rPr>
          <w:rFonts w:ascii="仿宋_GB2312" w:eastAsia="仿宋_GB2312" w:hAnsi="黑体" w:cs="仿宋_GB2312"/>
          <w:sz w:val="32"/>
          <w:szCs w:val="32"/>
        </w:rPr>
        <w:t>0</w:t>
      </w:r>
      <w:r>
        <w:rPr>
          <w:rFonts w:ascii="仿宋_GB2312" w:eastAsia="仿宋_GB2312" w:hAnsi="黑体" w:hint="eastAsia"/>
          <w:sz w:val="32"/>
          <w:szCs w:val="32"/>
        </w:rPr>
        <w:t>元。</w:t>
      </w:r>
    </w:p>
    <w:p w:rsidR="00F83BED" w:rsidRDefault="00F83BED" w:rsidP="005D31A7">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八、关于</w:t>
      </w:r>
      <w:r w:rsidRPr="005D31A7">
        <w:rPr>
          <w:rFonts w:ascii="黑体" w:eastAsia="黑体" w:hAnsi="黑体" w:hint="eastAsia"/>
          <w:sz w:val="32"/>
          <w:shd w:val="clear" w:color="auto" w:fill="FFFFFF"/>
        </w:rPr>
        <w:t>海口市美兰区司法局</w:t>
      </w:r>
      <w:r w:rsidRPr="005D31A7">
        <w:rPr>
          <w:rFonts w:ascii="黑体" w:eastAsia="黑体" w:hAnsi="黑体"/>
          <w:sz w:val="32"/>
          <w:shd w:val="clear" w:color="auto" w:fill="FFFFFF"/>
        </w:rPr>
        <w:t>2017</w:t>
      </w:r>
      <w:r>
        <w:rPr>
          <w:rFonts w:ascii="黑体" w:eastAsia="黑体" w:hAnsi="黑体" w:hint="eastAsia"/>
          <w:sz w:val="32"/>
          <w:shd w:val="clear" w:color="auto" w:fill="FFFFFF"/>
        </w:rPr>
        <w:t>年支出预算情况说明</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2017</w:t>
      </w:r>
      <w:r>
        <w:rPr>
          <w:rFonts w:ascii="仿宋_GB2312" w:eastAsia="仿宋_GB2312" w:hAnsi="黑体" w:hint="eastAsia"/>
          <w:sz w:val="32"/>
          <w:szCs w:val="32"/>
        </w:rPr>
        <w:t>年支出预算</w:t>
      </w:r>
      <w:r>
        <w:rPr>
          <w:rFonts w:ascii="仿宋_GB2312" w:eastAsia="仿宋_GB2312" w:hAnsi="黑体" w:cs="仿宋_GB2312"/>
          <w:sz w:val="32"/>
          <w:szCs w:val="32"/>
        </w:rPr>
        <w:t>833.75</w:t>
      </w:r>
      <w:r>
        <w:rPr>
          <w:rFonts w:ascii="仿宋_GB2312" w:eastAsia="仿宋_GB2312" w:hAnsi="黑体" w:hint="eastAsia"/>
          <w:sz w:val="32"/>
          <w:szCs w:val="32"/>
        </w:rPr>
        <w:t>万元，其中：基本支出</w:t>
      </w:r>
      <w:r>
        <w:rPr>
          <w:rFonts w:ascii="仿宋_GB2312" w:eastAsia="仿宋_GB2312" w:hAnsi="黑体" w:cs="仿宋_GB2312"/>
          <w:sz w:val="32"/>
          <w:szCs w:val="32"/>
        </w:rPr>
        <w:t>714.73</w:t>
      </w:r>
      <w:r>
        <w:rPr>
          <w:rFonts w:ascii="仿宋_GB2312" w:eastAsia="仿宋_GB2312" w:hAnsi="黑体" w:hint="eastAsia"/>
          <w:sz w:val="32"/>
          <w:szCs w:val="32"/>
        </w:rPr>
        <w:t>万元，占</w:t>
      </w:r>
      <w:r>
        <w:rPr>
          <w:rFonts w:ascii="仿宋_GB2312" w:eastAsia="仿宋_GB2312" w:hAnsi="黑体" w:cs="仿宋_GB2312"/>
          <w:sz w:val="32"/>
          <w:szCs w:val="32"/>
        </w:rPr>
        <w:t>86</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119.02</w:t>
      </w:r>
      <w:r>
        <w:rPr>
          <w:rFonts w:ascii="仿宋_GB2312" w:eastAsia="仿宋_GB2312" w:hAnsi="黑体" w:hint="eastAsia"/>
          <w:sz w:val="32"/>
          <w:szCs w:val="32"/>
        </w:rPr>
        <w:t>万元，占</w:t>
      </w:r>
      <w:r>
        <w:rPr>
          <w:rFonts w:ascii="仿宋_GB2312" w:eastAsia="仿宋_GB2312" w:hAnsi="黑体" w:cs="仿宋_GB2312"/>
          <w:sz w:val="32"/>
          <w:szCs w:val="32"/>
        </w:rPr>
        <w:t>14</w:t>
      </w:r>
      <w:r>
        <w:rPr>
          <w:rFonts w:ascii="仿宋_GB2312" w:eastAsia="仿宋_GB2312" w:hAnsi="黑体"/>
          <w:sz w:val="32"/>
          <w:szCs w:val="32"/>
        </w:rPr>
        <w:t>%</w:t>
      </w:r>
      <w:r>
        <w:rPr>
          <w:rFonts w:ascii="仿宋_GB2312" w:eastAsia="仿宋_GB2312" w:hAnsi="黑体" w:hint="eastAsia"/>
          <w:sz w:val="32"/>
          <w:szCs w:val="32"/>
        </w:rPr>
        <w:t>。</w:t>
      </w:r>
    </w:p>
    <w:p w:rsidR="00F83BED" w:rsidRDefault="00F83BED" w:rsidP="005D31A7">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F83BED" w:rsidRDefault="00F83BED" w:rsidP="005D31A7">
      <w:pPr>
        <w:ind w:firstLineChars="200" w:firstLine="31680"/>
        <w:rPr>
          <w:rFonts w:ascii="楷体" w:eastAsia="楷体" w:hAnsi="楷体"/>
          <w:sz w:val="32"/>
          <w:szCs w:val="32"/>
        </w:rPr>
      </w:pPr>
      <w:r>
        <w:rPr>
          <w:rFonts w:ascii="楷体" w:eastAsia="楷体" w:hAnsi="楷体" w:hint="eastAsia"/>
          <w:sz w:val="32"/>
          <w:szCs w:val="32"/>
        </w:rPr>
        <w:t>（一）机关运行经费</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sz w:val="32"/>
          <w:szCs w:val="32"/>
        </w:rPr>
        <w:t>2017</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海口市美兰区司法局机关运行经费预算</w:t>
      </w:r>
      <w:r>
        <w:rPr>
          <w:rFonts w:ascii="Times New Roman" w:eastAsia="仿宋_GB2312" w:hAnsi="Times New Roman" w:cs="仿宋_GB2312"/>
          <w:sz w:val="32"/>
          <w:szCs w:val="32"/>
        </w:rPr>
        <w:t>61.16</w:t>
      </w:r>
      <w:r>
        <w:rPr>
          <w:rFonts w:ascii="Times New Roman" w:eastAsia="仿宋_GB2312" w:hAnsi="Times New Roman" w:cs="仿宋_GB2312" w:hint="eastAsia"/>
          <w:sz w:val="32"/>
          <w:szCs w:val="32"/>
        </w:rPr>
        <w:t>万元，包括：</w:t>
      </w:r>
      <w:r>
        <w:rPr>
          <w:rFonts w:ascii="仿宋_GB2312" w:eastAsia="仿宋_GB2312" w:hAnsi="黑体" w:cs="仿宋_GB2312" w:hint="eastAsia"/>
          <w:sz w:val="32"/>
          <w:szCs w:val="32"/>
        </w:rPr>
        <w:t>海口市美兰区司法局（本级）</w:t>
      </w:r>
      <w:r>
        <w:rPr>
          <w:rFonts w:ascii="仿宋_GB2312" w:eastAsia="仿宋_GB2312" w:hAnsi="黑体" w:cs="仿宋_GB2312"/>
          <w:sz w:val="32"/>
          <w:szCs w:val="32"/>
        </w:rPr>
        <w:t>51.31</w:t>
      </w:r>
      <w:r>
        <w:rPr>
          <w:rFonts w:ascii="仿宋_GB2312" w:eastAsia="仿宋_GB2312" w:hAnsi="黑体" w:cs="仿宋_GB2312" w:hint="eastAsia"/>
          <w:sz w:val="32"/>
          <w:szCs w:val="32"/>
        </w:rPr>
        <w:t>万元、海口市美兰区法律援助中心</w:t>
      </w:r>
      <w:r>
        <w:rPr>
          <w:rFonts w:ascii="仿宋_GB2312" w:eastAsia="仿宋_GB2312" w:hAnsi="黑体" w:cs="仿宋_GB2312"/>
          <w:sz w:val="32"/>
          <w:szCs w:val="32"/>
        </w:rPr>
        <w:t>5</w:t>
      </w:r>
      <w:r>
        <w:rPr>
          <w:rFonts w:ascii="仿宋_GB2312" w:eastAsia="仿宋_GB2312" w:hAnsi="黑体" w:cs="仿宋_GB2312" w:hint="eastAsia"/>
          <w:sz w:val="32"/>
          <w:szCs w:val="32"/>
        </w:rPr>
        <w:t>万元、海口市美兰区法制教育中心</w:t>
      </w:r>
      <w:r>
        <w:rPr>
          <w:rFonts w:ascii="仿宋_GB2312" w:eastAsia="仿宋_GB2312" w:hAnsi="黑体" w:cs="仿宋_GB2312"/>
          <w:sz w:val="32"/>
          <w:szCs w:val="32"/>
        </w:rPr>
        <w:t>4.85</w:t>
      </w:r>
      <w:r>
        <w:rPr>
          <w:rFonts w:ascii="仿宋_GB2312" w:eastAsia="仿宋_GB2312" w:hAnsi="黑体" w:cs="仿宋_GB2312" w:hint="eastAsia"/>
          <w:sz w:val="32"/>
          <w:szCs w:val="32"/>
        </w:rPr>
        <w:t>万元。</w:t>
      </w:r>
    </w:p>
    <w:p w:rsidR="00F83BED" w:rsidRDefault="00F83BED" w:rsidP="005D31A7">
      <w:pPr>
        <w:ind w:firstLineChars="200" w:firstLine="31680"/>
        <w:rPr>
          <w:rFonts w:ascii="楷体" w:eastAsia="楷体" w:hAnsi="楷体"/>
          <w:sz w:val="32"/>
          <w:szCs w:val="32"/>
        </w:rPr>
      </w:pPr>
      <w:r>
        <w:rPr>
          <w:rFonts w:ascii="楷体" w:eastAsia="楷体" w:hAnsi="楷体" w:hint="eastAsia"/>
          <w:sz w:val="32"/>
          <w:szCs w:val="32"/>
        </w:rPr>
        <w:t>（二）政府采购情况</w:t>
      </w:r>
    </w:p>
    <w:p w:rsidR="00F83BED" w:rsidRDefault="00F83BED">
      <w:pPr>
        <w:ind w:firstLine="640"/>
        <w:rPr>
          <w:rFonts w:ascii="仿宋_GB2312" w:eastAsia="仿宋_GB2312" w:hAnsi="黑体"/>
          <w:sz w:val="32"/>
          <w:szCs w:val="32"/>
        </w:rPr>
      </w:pPr>
      <w:r>
        <w:rPr>
          <w:rFonts w:ascii="仿宋_GB2312" w:eastAsia="仿宋_GB2312" w:hAnsi="黑体" w:cs="仿宋_GB2312"/>
          <w:sz w:val="32"/>
          <w:szCs w:val="32"/>
        </w:rPr>
        <w:t>2017</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海口市美兰区司法局本级及下属各预算单位政府采购预算总额</w:t>
      </w:r>
      <w:r>
        <w:rPr>
          <w:rFonts w:ascii="仿宋_GB2312" w:eastAsia="仿宋_GB2312" w:hAnsi="黑体" w:cs="仿宋_GB2312"/>
          <w:sz w:val="32"/>
          <w:szCs w:val="32"/>
        </w:rPr>
        <w:t>0</w:t>
      </w:r>
      <w:r>
        <w:rPr>
          <w:rFonts w:ascii="仿宋_GB2312" w:eastAsia="仿宋_GB2312" w:hAnsi="黑体" w:hint="eastAsia"/>
          <w:sz w:val="32"/>
          <w:szCs w:val="32"/>
        </w:rPr>
        <w:t>元。</w:t>
      </w:r>
    </w:p>
    <w:p w:rsidR="00F83BED" w:rsidRDefault="00F83BED" w:rsidP="005D31A7">
      <w:pPr>
        <w:ind w:firstLineChars="200" w:firstLine="31680"/>
        <w:rPr>
          <w:rFonts w:ascii="楷体" w:eastAsia="楷体" w:hAnsi="楷体"/>
          <w:sz w:val="32"/>
          <w:szCs w:val="32"/>
        </w:rPr>
      </w:pPr>
      <w:r>
        <w:rPr>
          <w:rFonts w:ascii="楷体" w:eastAsia="楷体" w:hAnsi="楷体" w:hint="eastAsia"/>
          <w:sz w:val="32"/>
          <w:szCs w:val="32"/>
        </w:rPr>
        <w:t>（三）国有资产占有使用情况</w:t>
      </w:r>
    </w:p>
    <w:p w:rsidR="00F83BED" w:rsidRDefault="00F83BED" w:rsidP="005D31A7">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2016</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海口市美兰区司法局本级及下属各预算单位共有车辆</w:t>
      </w:r>
      <w:r>
        <w:rPr>
          <w:rFonts w:ascii="仿宋_GB2312" w:eastAsia="仿宋_GB2312" w:hAnsi="黑体" w:cs="仿宋_GB2312"/>
          <w:sz w:val="32"/>
          <w:szCs w:val="32"/>
        </w:rPr>
        <w:t>9</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9</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F83BED" w:rsidRDefault="00F83BED" w:rsidP="005D31A7">
      <w:pPr>
        <w:ind w:firstLineChars="200" w:firstLine="31680"/>
        <w:rPr>
          <w:rFonts w:ascii="楷体" w:eastAsia="楷体" w:hAnsi="楷体"/>
          <w:sz w:val="32"/>
          <w:szCs w:val="32"/>
        </w:rPr>
      </w:pPr>
      <w:r>
        <w:rPr>
          <w:rFonts w:ascii="楷体" w:eastAsia="楷体" w:hAnsi="楷体" w:hint="eastAsia"/>
          <w:sz w:val="32"/>
          <w:szCs w:val="32"/>
        </w:rPr>
        <w:t>（四）绩效目标设置情况</w:t>
      </w:r>
    </w:p>
    <w:p w:rsidR="00F83BED" w:rsidRDefault="00F83BED" w:rsidP="005D31A7">
      <w:pPr>
        <w:ind w:firstLineChars="200" w:firstLine="31680"/>
        <w:rPr>
          <w:rFonts w:ascii="仿宋_GB2312" w:eastAsia="仿宋_GB2312" w:hAnsi="黑体"/>
          <w:sz w:val="32"/>
          <w:szCs w:val="32"/>
        </w:rPr>
      </w:pPr>
      <w:r>
        <w:rPr>
          <w:rFonts w:ascii="仿宋_GB2312" w:eastAsia="仿宋_GB2312" w:hAnsi="黑体" w:cs="仿宋_GB2312"/>
          <w:sz w:val="32"/>
          <w:szCs w:val="32"/>
        </w:rPr>
        <w:t>2017</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海口市美兰区司法局</w:t>
      </w:r>
      <w:r>
        <w:rPr>
          <w:rFonts w:ascii="仿宋_GB2312" w:eastAsia="仿宋_GB2312" w:hAnsi="黑体" w:cs="仿宋_GB2312"/>
          <w:sz w:val="32"/>
          <w:szCs w:val="32"/>
        </w:rPr>
        <w:t>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17</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元。</w:t>
      </w:r>
    </w:p>
    <w:p w:rsidR="00F83BED" w:rsidRDefault="00F83BED">
      <w:pPr>
        <w:jc w:val="center"/>
        <w:rPr>
          <w:rFonts w:ascii="黑体" w:eastAsia="黑体" w:hAnsi="黑体"/>
          <w:sz w:val="32"/>
          <w:szCs w:val="32"/>
        </w:rPr>
      </w:pPr>
    </w:p>
    <w:p w:rsidR="00F83BED" w:rsidRDefault="00F83BED">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F83BED" w:rsidRDefault="00F83BED" w:rsidP="005D31A7">
      <w:pPr>
        <w:ind w:firstLineChars="200" w:firstLine="31680"/>
        <w:jc w:val="left"/>
        <w:rPr>
          <w:rFonts w:ascii="仿宋_GB2312" w:eastAsia="仿宋_GB2312" w:hAnsi="宋体" w:cs="宋体"/>
          <w:color w:val="000000"/>
          <w:kern w:val="0"/>
          <w:sz w:val="32"/>
          <w:szCs w:val="30"/>
        </w:rPr>
      </w:pP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rsidR="00F83BED" w:rsidRDefault="00F83BED">
      <w:pPr>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国库管理的行政事业性收费收入：指按规定纳入国库管理的行政事业性收费收入。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七、专户管理的行政事业性收费收入：指按规定纳入财政专户管理的行政事业性收费收入。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九、国有资本经营收入：指各级人民政府及其部门、机构履行出资人职责的企业（即一级企业）上交的国有资本收益。</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资产</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有偿使用收入：指有偿转让国有资源（资产）使用费而取得的收入。</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F83BED" w:rsidRDefault="00F83BED" w:rsidP="005D31A7">
      <w:pPr>
        <w:autoSpaceDE w:val="0"/>
        <w:autoSpaceDN w:val="0"/>
        <w:ind w:firstLineChars="62" w:firstLine="31680"/>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F83BED" w:rsidRDefault="00F83BED" w:rsidP="005D31A7">
      <w:pPr>
        <w:widowControl/>
        <w:spacing w:line="560" w:lineRule="exact"/>
        <w:ind w:firstLineChars="200" w:firstLine="316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十三、一般公共服务（类）××事务（款）行政运行（项）：指××用于保障机构正常运行、开展日常工作的基本支出。</w:t>
      </w:r>
    </w:p>
    <w:p w:rsidR="00F83BED" w:rsidRDefault="00F83BED" w:rsidP="005D31A7">
      <w:pPr>
        <w:widowControl/>
        <w:spacing w:line="560" w:lineRule="exact"/>
        <w:ind w:firstLineChars="200" w:firstLine="316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十四、一般公共服务（类）××事务（款）一般行政管理事务（项）：指用于××等未单独设置项级科目的项目支出。</w:t>
      </w:r>
    </w:p>
    <w:p w:rsidR="00F83BED" w:rsidRDefault="00F83BED" w:rsidP="005D31A7">
      <w:pPr>
        <w:widowControl/>
        <w:spacing w:line="560" w:lineRule="exact"/>
        <w:ind w:firstLineChars="200" w:firstLine="3168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十五、基本支出：指行政事业单位用于为保障其机构正常运转、完成日常工作任务而发生的人员支出和公用支出。</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十六、项目支出：指在基本支出之外为完成特定的行政工作任务或事业发展目标所发生的支出。</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七、“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F83BED" w:rsidRDefault="00F83BED" w:rsidP="005D31A7">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F83BED" w:rsidRDefault="00F83BED" w:rsidP="000002A2">
      <w:pPr>
        <w:ind w:firstLineChars="200" w:firstLine="31680"/>
        <w:rPr>
          <w:rFonts w:ascii="仿宋_GB2312" w:eastAsia="仿宋_GB2312" w:hAnsi="黑体" w:cs="仿宋_GB2312"/>
          <w:sz w:val="32"/>
          <w:szCs w:val="32"/>
        </w:rPr>
      </w:pPr>
    </w:p>
    <w:sectPr w:rsidR="00F83BED" w:rsidSect="005D31A7">
      <w:headerReference w:type="default" r:id="rId7"/>
      <w:footerReference w:type="even"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ED" w:rsidRDefault="00F83BED">
      <w:r>
        <w:separator/>
      </w:r>
    </w:p>
  </w:endnote>
  <w:endnote w:type="continuationSeparator" w:id="1">
    <w:p w:rsidR="00F83BED" w:rsidRDefault="00F83BED">
      <w:r>
        <w:continuationSeparator/>
      </w:r>
    </w:p>
  </w:endnote>
</w:endnotes>
</file>

<file path=word/fontTable.xml><?xml version="1.0" encoding="utf-8"?>
<w:fonts xmlns:r="http://schemas.openxmlformats.org/officeDocument/2006/relationships" xmlns:w="http://schemas.openxmlformats.org/wordprocessingml/2006/main">
  <w:font w:name="黑体">
    <w:altName w:val="um"/>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ED" w:rsidRDefault="00F83BED" w:rsidP="005D3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BED" w:rsidRDefault="00F83BED" w:rsidP="005D31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ED" w:rsidRDefault="00F83BED" w:rsidP="005D3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83BED" w:rsidRDefault="00F83BED" w:rsidP="005D31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ED" w:rsidRDefault="00F83BED">
      <w:r>
        <w:separator/>
      </w:r>
    </w:p>
  </w:footnote>
  <w:footnote w:type="continuationSeparator" w:id="1">
    <w:p w:rsidR="00F83BED" w:rsidRDefault="00F83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ED" w:rsidRDefault="00F83BED" w:rsidP="005D31A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3">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02A2"/>
    <w:rsid w:val="00003088"/>
    <w:rsid w:val="001326C1"/>
    <w:rsid w:val="00173B57"/>
    <w:rsid w:val="001F3320"/>
    <w:rsid w:val="002530AD"/>
    <w:rsid w:val="00293316"/>
    <w:rsid w:val="002956BC"/>
    <w:rsid w:val="002A59FA"/>
    <w:rsid w:val="002E73B0"/>
    <w:rsid w:val="003651C0"/>
    <w:rsid w:val="003847B6"/>
    <w:rsid w:val="004522A5"/>
    <w:rsid w:val="00474F12"/>
    <w:rsid w:val="0049060F"/>
    <w:rsid w:val="00525863"/>
    <w:rsid w:val="00537B5B"/>
    <w:rsid w:val="00551B31"/>
    <w:rsid w:val="0059423F"/>
    <w:rsid w:val="005A02AC"/>
    <w:rsid w:val="005D31A7"/>
    <w:rsid w:val="005E6CBB"/>
    <w:rsid w:val="00640059"/>
    <w:rsid w:val="006871F7"/>
    <w:rsid w:val="006B1D98"/>
    <w:rsid w:val="006B1FB3"/>
    <w:rsid w:val="0073667B"/>
    <w:rsid w:val="0075151D"/>
    <w:rsid w:val="00786240"/>
    <w:rsid w:val="00793A7F"/>
    <w:rsid w:val="007B3322"/>
    <w:rsid w:val="007D7DD9"/>
    <w:rsid w:val="007E4EAF"/>
    <w:rsid w:val="0084156D"/>
    <w:rsid w:val="008479CE"/>
    <w:rsid w:val="008909ED"/>
    <w:rsid w:val="009043BD"/>
    <w:rsid w:val="009262C2"/>
    <w:rsid w:val="00926751"/>
    <w:rsid w:val="00947538"/>
    <w:rsid w:val="009535B4"/>
    <w:rsid w:val="00995DA5"/>
    <w:rsid w:val="009A1B53"/>
    <w:rsid w:val="009B4124"/>
    <w:rsid w:val="009D53BC"/>
    <w:rsid w:val="009F52FB"/>
    <w:rsid w:val="00A21C6E"/>
    <w:rsid w:val="00A545A0"/>
    <w:rsid w:val="00C26B46"/>
    <w:rsid w:val="00C91D51"/>
    <w:rsid w:val="00CA7DBE"/>
    <w:rsid w:val="00CD7757"/>
    <w:rsid w:val="00D878D1"/>
    <w:rsid w:val="00DC65EF"/>
    <w:rsid w:val="00DD3FD8"/>
    <w:rsid w:val="00E01376"/>
    <w:rsid w:val="00E3389C"/>
    <w:rsid w:val="00ED50D0"/>
    <w:rsid w:val="00ED6580"/>
    <w:rsid w:val="00F83BED"/>
    <w:rsid w:val="00F91B44"/>
    <w:rsid w:val="00FB0A31"/>
    <w:rsid w:val="6FDA02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5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4156D"/>
    <w:rPr>
      <w:rFonts w:cs="Times New Roman"/>
      <w:sz w:val="18"/>
      <w:szCs w:val="18"/>
    </w:rPr>
  </w:style>
  <w:style w:type="paragraph" w:styleId="Header">
    <w:name w:val="header"/>
    <w:basedOn w:val="Normal"/>
    <w:link w:val="HeaderChar"/>
    <w:uiPriority w:val="99"/>
    <w:rsid w:val="008415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4156D"/>
    <w:rPr>
      <w:rFonts w:cs="Times New Roman"/>
      <w:sz w:val="18"/>
      <w:szCs w:val="18"/>
    </w:rPr>
  </w:style>
  <w:style w:type="paragraph" w:customStyle="1" w:styleId="ListParagraph1">
    <w:name w:val="List Paragraph1"/>
    <w:basedOn w:val="Normal"/>
    <w:uiPriority w:val="99"/>
    <w:rsid w:val="0084156D"/>
    <w:pPr>
      <w:ind w:firstLineChars="200" w:firstLine="420"/>
    </w:pPr>
  </w:style>
  <w:style w:type="character" w:styleId="PageNumber">
    <w:name w:val="page number"/>
    <w:basedOn w:val="DefaultParagraphFont"/>
    <w:uiPriority w:val="99"/>
    <w:rsid w:val="005D31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10</Pages>
  <Words>552</Words>
  <Characters>3147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9</cp:revision>
  <dcterms:created xsi:type="dcterms:W3CDTF">2017-02-03T07:31:00Z</dcterms:created>
  <dcterms:modified xsi:type="dcterms:W3CDTF">2017-04-10T01:26:00Z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