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240" w:lineRule="exact"/>
        <w:rPr>
          <w:rFonts w:ascii="宋体" w:cs="仿宋"/>
          <w:kern w:val="0"/>
          <w:szCs w:val="21"/>
        </w:rPr>
      </w:pPr>
      <w:r>
        <w:rPr>
          <w:rFonts w:hint="eastAsia" w:ascii="宋体" w:hAnsi="宋体" w:cs="仿宋"/>
          <w:kern w:val="0"/>
          <w:szCs w:val="21"/>
        </w:rPr>
        <w:t>申请人应提供如下材料：</w:t>
      </w:r>
    </w:p>
    <w:p>
      <w:pPr>
        <w:widowControl/>
        <w:spacing w:before="156" w:beforeLines="50" w:after="156" w:afterLines="50" w:line="240" w:lineRule="exact"/>
        <w:rPr>
          <w:rFonts w:ascii="宋体" w:cs="仿宋"/>
          <w:kern w:val="0"/>
          <w:szCs w:val="21"/>
        </w:rPr>
      </w:pPr>
      <w:r>
        <w:rPr>
          <w:rFonts w:ascii="宋体" w:hAnsi="宋体" w:cs="仿宋"/>
          <w:kern w:val="0"/>
          <w:szCs w:val="21"/>
        </w:rPr>
        <w:t>1</w:t>
      </w:r>
      <w:r>
        <w:rPr>
          <w:rFonts w:hint="eastAsia" w:ascii="宋体" w:hAnsi="宋体" w:cs="仿宋"/>
          <w:kern w:val="0"/>
          <w:szCs w:val="21"/>
        </w:rPr>
        <w:t>、《海口市流动人口婚育证明申报审批服务表》申请表一式二份；</w:t>
      </w:r>
    </w:p>
    <w:p>
      <w:pPr>
        <w:widowControl/>
        <w:spacing w:before="156" w:beforeLines="50" w:after="156" w:afterLines="50" w:line="240" w:lineRule="exact"/>
        <w:rPr>
          <w:rFonts w:ascii="宋体" w:cs="仿宋"/>
          <w:szCs w:val="21"/>
        </w:rPr>
      </w:pPr>
      <w:r>
        <w:rPr>
          <w:rFonts w:ascii="宋体" w:hAnsi="宋体" w:cs="仿宋"/>
          <w:kern w:val="0"/>
          <w:szCs w:val="21"/>
        </w:rPr>
        <w:t>2</w:t>
      </w:r>
      <w:r>
        <w:rPr>
          <w:rFonts w:hint="eastAsia" w:ascii="宋体" w:hAnsi="宋体" w:cs="仿宋"/>
          <w:szCs w:val="21"/>
        </w:rPr>
        <w:t>、当事人属于未婚的应提供居民身份证、户口簿原件及复印件。</w:t>
      </w:r>
    </w:p>
    <w:p>
      <w:pPr>
        <w:widowControl/>
        <w:spacing w:before="156" w:beforeLines="50" w:after="156" w:afterLines="50" w:line="240" w:lineRule="exact"/>
        <w:rPr>
          <w:rFonts w:ascii="宋体" w:cs="仿宋"/>
          <w:szCs w:val="21"/>
        </w:rPr>
      </w:pPr>
      <w:r>
        <w:rPr>
          <w:rFonts w:ascii="宋体" w:hAnsi="宋体" w:cs="仿宋"/>
          <w:szCs w:val="21"/>
        </w:rPr>
        <w:t>3</w:t>
      </w:r>
      <w:r>
        <w:rPr>
          <w:rFonts w:hint="eastAsia" w:ascii="宋体" w:hAnsi="宋体" w:cs="仿宋"/>
          <w:szCs w:val="21"/>
        </w:rPr>
        <w:t>、当事人已婚的应提供夫妻双方的居民身份证、户口簿、结婚证原件及复印件。</w:t>
      </w:r>
    </w:p>
    <w:p>
      <w:pPr>
        <w:widowControl/>
        <w:spacing w:before="156" w:beforeLines="50" w:after="156" w:afterLines="50" w:line="240" w:lineRule="exact"/>
        <w:rPr>
          <w:rFonts w:ascii="宋体" w:cs="仿宋"/>
          <w:kern w:val="0"/>
          <w:szCs w:val="21"/>
        </w:rPr>
      </w:pPr>
      <w:r>
        <w:rPr>
          <w:rFonts w:ascii="宋体" w:hAnsi="宋体" w:cs="仿宋"/>
          <w:kern w:val="0"/>
          <w:szCs w:val="21"/>
        </w:rPr>
        <w:t>4</w:t>
      </w:r>
      <w:r>
        <w:rPr>
          <w:rFonts w:hint="eastAsia" w:ascii="宋体" w:hAnsi="宋体" w:cs="仿宋"/>
          <w:kern w:val="0"/>
          <w:szCs w:val="21"/>
        </w:rPr>
        <w:t>、本人近期</w:t>
      </w:r>
      <w:r>
        <w:rPr>
          <w:rFonts w:ascii="宋体" w:hAnsi="宋体" w:cs="仿宋"/>
          <w:kern w:val="0"/>
          <w:szCs w:val="21"/>
        </w:rPr>
        <w:t>1</w:t>
      </w:r>
      <w:r>
        <w:rPr>
          <w:rFonts w:hint="eastAsia" w:ascii="宋体" w:hAnsi="宋体" w:cs="仿宋"/>
          <w:kern w:val="0"/>
          <w:szCs w:val="21"/>
        </w:rPr>
        <w:t>寸正面免冠照片</w:t>
      </w:r>
      <w:r>
        <w:rPr>
          <w:rFonts w:ascii="宋体" w:hAnsi="宋体" w:cs="仿宋"/>
          <w:kern w:val="0"/>
          <w:szCs w:val="21"/>
        </w:rPr>
        <w:t>3</w:t>
      </w:r>
      <w:r>
        <w:rPr>
          <w:rFonts w:hint="eastAsia" w:ascii="宋体" w:hAnsi="宋体" w:cs="仿宋"/>
          <w:kern w:val="0"/>
          <w:szCs w:val="21"/>
        </w:rPr>
        <w:t>张。</w:t>
      </w:r>
    </w:p>
    <w:p>
      <w:pPr>
        <w:widowControl/>
        <w:spacing w:before="156" w:beforeLines="50" w:after="156" w:afterLines="50" w:line="240" w:lineRule="exact"/>
        <w:rPr>
          <w:rFonts w:ascii="宋体" w:cs="仿宋"/>
          <w:kern w:val="0"/>
          <w:szCs w:val="21"/>
        </w:rPr>
      </w:pPr>
      <w:r>
        <w:rPr>
          <w:rFonts w:ascii="宋体" w:hAnsi="宋体" w:cs="仿宋"/>
          <w:kern w:val="0"/>
          <w:szCs w:val="21"/>
        </w:rPr>
        <w:t>5</w:t>
      </w:r>
      <w:r>
        <w:rPr>
          <w:rFonts w:hint="eastAsia" w:ascii="宋体" w:hAnsi="宋体" w:cs="仿宋"/>
          <w:kern w:val="0"/>
          <w:szCs w:val="21"/>
        </w:rPr>
        <w:t>、人户分离人员需提供现居住地计生部门出具的婚育证明。</w:t>
      </w:r>
    </w:p>
    <w:p>
      <w:pPr>
        <w:widowControl/>
        <w:spacing w:before="156" w:beforeLines="50" w:after="156" w:afterLines="50" w:line="240" w:lineRule="exact"/>
        <w:rPr>
          <w:rFonts w:ascii="宋体" w:cs="仿宋"/>
          <w:kern w:val="0"/>
          <w:szCs w:val="21"/>
        </w:rPr>
      </w:pPr>
      <w:r>
        <w:rPr>
          <w:rFonts w:ascii="宋体" w:hAnsi="宋体" w:cs="仿宋"/>
          <w:kern w:val="0"/>
          <w:szCs w:val="21"/>
        </w:rPr>
        <w:t>6</w:t>
      </w:r>
      <w:r>
        <w:rPr>
          <w:rFonts w:hint="eastAsia" w:ascii="宋体" w:hAnsi="宋体" w:cs="仿宋"/>
          <w:kern w:val="0"/>
          <w:szCs w:val="21"/>
        </w:rPr>
        <w:t>、已落实避孕节育措施的应主动提交相关证明。</w:t>
      </w:r>
    </w:p>
    <w:p>
      <w:r>
        <w:rPr>
          <w:rFonts w:ascii="宋体" w:hAnsi="宋体" w:cs="仿宋"/>
          <w:kern w:val="0"/>
          <w:szCs w:val="21"/>
        </w:rPr>
        <w:t>7</w:t>
      </w:r>
      <w:r>
        <w:rPr>
          <w:rFonts w:hint="eastAsia" w:ascii="宋体" w:hAnsi="宋体" w:cs="仿宋"/>
          <w:kern w:val="0"/>
          <w:szCs w:val="21"/>
        </w:rPr>
        <w:t>、政策外生育的已婚</w:t>
      </w:r>
      <w:bookmarkStart w:id="0" w:name="_GoBack"/>
      <w:bookmarkEnd w:id="0"/>
      <w:r>
        <w:rPr>
          <w:rFonts w:hint="eastAsia" w:ascii="宋体" w:hAnsi="宋体" w:cs="仿宋"/>
          <w:kern w:val="0"/>
          <w:szCs w:val="21"/>
        </w:rPr>
        <w:t>育龄夫妇，须提供缴纳社会抚养费有关证明。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0F3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2017-09-28T08:20:39Z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