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3F" w:rsidRPr="008F461F" w:rsidRDefault="0062643F" w:rsidP="000A13AC">
      <w:pPr>
        <w:jc w:val="center"/>
        <w:rPr>
          <w:rFonts w:ascii="宋体" w:cs="仿宋_GB2312"/>
          <w:b/>
          <w:bCs/>
          <w:kern w:val="0"/>
          <w:sz w:val="36"/>
          <w:szCs w:val="36"/>
        </w:rPr>
      </w:pPr>
      <w:r w:rsidRPr="008F461F">
        <w:rPr>
          <w:rFonts w:ascii="宋体" w:hAnsi="宋体" w:cs="仿宋_GB2312"/>
          <w:b/>
          <w:bCs/>
          <w:kern w:val="0"/>
          <w:sz w:val="36"/>
          <w:szCs w:val="36"/>
        </w:rPr>
        <w:t>2020</w:t>
      </w:r>
      <w:r w:rsidRPr="008F461F">
        <w:rPr>
          <w:rFonts w:ascii="宋体" w:hAnsi="宋体" w:cs="仿宋_GB2312" w:hint="eastAsia"/>
          <w:b/>
          <w:bCs/>
          <w:kern w:val="0"/>
          <w:sz w:val="36"/>
          <w:szCs w:val="36"/>
        </w:rPr>
        <w:t>年美兰区乡镇公厕项目采购需求</w:t>
      </w:r>
    </w:p>
    <w:p w:rsidR="0062643F" w:rsidRPr="008F461F" w:rsidRDefault="0062643F" w:rsidP="000A13AC">
      <w:pPr>
        <w:ind w:firstLineChars="200" w:firstLine="640"/>
        <w:rPr>
          <w:rFonts w:ascii="仿宋_GB2312" w:eastAsia="仿宋_GB2312" w:hAnsi="仿宋_GB2312" w:cs="仿宋_GB2312"/>
          <w:kern w:val="0"/>
          <w:sz w:val="32"/>
          <w:szCs w:val="32"/>
        </w:rPr>
      </w:pPr>
    </w:p>
    <w:p w:rsidR="0062643F" w:rsidRPr="008F461F" w:rsidRDefault="0062643F" w:rsidP="000A13AC">
      <w:pPr>
        <w:numPr>
          <w:ilvl w:val="0"/>
          <w:numId w:val="2"/>
        </w:numPr>
        <w:ind w:firstLineChars="200" w:firstLine="640"/>
        <w:rPr>
          <w:rFonts w:ascii="黑体" w:eastAsia="黑体" w:hAnsi="黑体" w:cs="仿宋_GB2312"/>
          <w:kern w:val="0"/>
          <w:sz w:val="32"/>
          <w:szCs w:val="32"/>
        </w:rPr>
      </w:pPr>
      <w:r w:rsidRPr="008F461F">
        <w:rPr>
          <w:rFonts w:ascii="黑体" w:eastAsia="黑体" w:hAnsi="黑体" w:cs="仿宋_GB2312" w:hint="eastAsia"/>
          <w:kern w:val="0"/>
          <w:sz w:val="32"/>
          <w:szCs w:val="32"/>
        </w:rPr>
        <w:t>采购内容及标准</w:t>
      </w:r>
    </w:p>
    <w:p w:rsidR="0062643F" w:rsidRPr="008F461F" w:rsidRDefault="0062643F" w:rsidP="000A13AC">
      <w:pPr>
        <w:jc w:val="left"/>
        <w:rPr>
          <w:rFonts w:ascii="仿宋_GB2312" w:eastAsia="仿宋_GB2312" w:hAnsi="仿宋_GB2312" w:cs="仿宋_GB2312"/>
          <w:b/>
          <w:kern w:val="0"/>
          <w:sz w:val="32"/>
          <w:szCs w:val="32"/>
        </w:rPr>
      </w:pPr>
      <w:r w:rsidRPr="008F461F">
        <w:rPr>
          <w:rFonts w:ascii="仿宋_GB2312" w:eastAsia="仿宋_GB2312" w:hAnsi="仿宋_GB2312" w:cs="仿宋_GB2312"/>
          <w:b/>
          <w:kern w:val="0"/>
          <w:sz w:val="32"/>
          <w:szCs w:val="32"/>
        </w:rPr>
        <w:t xml:space="preserve">   </w:t>
      </w:r>
      <w:r w:rsidRPr="008F461F">
        <w:rPr>
          <w:rFonts w:ascii="仿宋_GB2312" w:eastAsia="仿宋_GB2312" w:hAnsi="仿宋_GB2312" w:cs="仿宋_GB2312" w:hint="eastAsia"/>
          <w:b/>
          <w:kern w:val="0"/>
          <w:sz w:val="32"/>
          <w:szCs w:val="32"/>
        </w:rPr>
        <w:t>（一）采购内容</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本次采购</w:t>
      </w:r>
      <w:r w:rsidRPr="008F461F">
        <w:rPr>
          <w:rFonts w:ascii="仿宋_GB2312" w:eastAsia="仿宋_GB2312" w:hAnsi="仿宋_GB2312" w:cs="仿宋_GB2312"/>
          <w:kern w:val="0"/>
          <w:sz w:val="32"/>
          <w:szCs w:val="32"/>
        </w:rPr>
        <w:t>11</w:t>
      </w:r>
      <w:r w:rsidRPr="008F461F">
        <w:rPr>
          <w:rFonts w:ascii="仿宋_GB2312" w:eastAsia="仿宋_GB2312" w:hAnsi="仿宋_GB2312" w:cs="仿宋_GB2312" w:hint="eastAsia"/>
          <w:kern w:val="0"/>
          <w:sz w:val="32"/>
          <w:szCs w:val="32"/>
        </w:rPr>
        <w:t>座移动式环保公厕，占地约</w:t>
      </w:r>
      <w:r w:rsidRPr="008F461F">
        <w:rPr>
          <w:rFonts w:ascii="仿宋_GB2312" w:eastAsia="仿宋_GB2312" w:hAnsi="仿宋_GB2312" w:cs="仿宋_GB2312"/>
          <w:kern w:val="0"/>
          <w:sz w:val="32"/>
          <w:szCs w:val="32"/>
        </w:rPr>
        <w:t>14</w:t>
      </w:r>
      <w:r w:rsidRPr="008F461F">
        <w:rPr>
          <w:rFonts w:ascii="仿宋_GB2312" w:eastAsia="仿宋_GB2312" w:hAnsi="仿宋_GB2312" w:cs="仿宋_GB2312" w:hint="eastAsia"/>
          <w:kern w:val="0"/>
          <w:sz w:val="32"/>
          <w:szCs w:val="32"/>
        </w:rPr>
        <w:t>平方米，</w:t>
      </w:r>
      <w:r w:rsidRPr="008F461F">
        <w:rPr>
          <w:rFonts w:ascii="仿宋_GB2312" w:eastAsia="仿宋_GB2312" w:hAnsi="仿宋_GB2312" w:cs="仿宋_GB2312" w:hint="eastAsia"/>
          <w:sz w:val="32"/>
          <w:szCs w:val="32"/>
        </w:rPr>
        <w:t>每座公厕设置男、女蹲位各</w:t>
      </w:r>
      <w:r w:rsidRPr="008F461F">
        <w:rPr>
          <w:rFonts w:ascii="仿宋_GB2312" w:eastAsia="仿宋_GB2312" w:hAnsi="仿宋_GB2312" w:cs="仿宋_GB2312"/>
          <w:sz w:val="32"/>
          <w:szCs w:val="32"/>
        </w:rPr>
        <w:t>1</w:t>
      </w:r>
      <w:r w:rsidRPr="008F461F">
        <w:rPr>
          <w:rFonts w:ascii="仿宋_GB2312" w:eastAsia="仿宋_GB2312" w:hAnsi="仿宋_GB2312" w:cs="仿宋_GB2312" w:hint="eastAsia"/>
          <w:sz w:val="32"/>
          <w:szCs w:val="32"/>
        </w:rPr>
        <w:t>个，无障碍蹲位</w:t>
      </w:r>
      <w:r w:rsidRPr="008F461F">
        <w:rPr>
          <w:rFonts w:ascii="仿宋_GB2312" w:eastAsia="仿宋_GB2312" w:hAnsi="仿宋_GB2312" w:cs="仿宋_GB2312"/>
          <w:sz w:val="32"/>
          <w:szCs w:val="32"/>
        </w:rPr>
        <w:t>1</w:t>
      </w:r>
      <w:r w:rsidRPr="008F461F">
        <w:rPr>
          <w:rFonts w:ascii="仿宋_GB2312" w:eastAsia="仿宋_GB2312" w:hAnsi="仿宋_GB2312" w:cs="仿宋_GB2312" w:hint="eastAsia"/>
          <w:sz w:val="32"/>
          <w:szCs w:val="32"/>
        </w:rPr>
        <w:t>个，工作间</w:t>
      </w:r>
      <w:r w:rsidRPr="008F461F">
        <w:rPr>
          <w:rFonts w:ascii="仿宋_GB2312" w:eastAsia="仿宋_GB2312" w:hAnsi="仿宋_GB2312" w:cs="仿宋_GB2312"/>
          <w:sz w:val="32"/>
          <w:szCs w:val="32"/>
        </w:rPr>
        <w:t>1</w:t>
      </w:r>
      <w:r w:rsidRPr="008F461F">
        <w:rPr>
          <w:rFonts w:ascii="仿宋_GB2312" w:eastAsia="仿宋_GB2312" w:hAnsi="仿宋_GB2312" w:cs="仿宋_GB2312" w:hint="eastAsia"/>
          <w:sz w:val="32"/>
          <w:szCs w:val="32"/>
        </w:rPr>
        <w:t>个。采购内容包含公厕主体、公厕地面硬化、外围水电接通等，确保验收后能立即投入使用。</w:t>
      </w:r>
      <w:r w:rsidRPr="008F461F">
        <w:rPr>
          <w:rFonts w:ascii="仿宋_GB2312" w:eastAsia="仿宋_GB2312" w:hAnsi="仿宋_GB2312" w:cs="仿宋_GB2312" w:hint="eastAsia"/>
          <w:kern w:val="0"/>
          <w:sz w:val="32"/>
          <w:szCs w:val="32"/>
        </w:rPr>
        <w:t>本项目预算资金为</w:t>
      </w:r>
      <w:r w:rsidRPr="008F461F">
        <w:rPr>
          <w:rFonts w:ascii="仿宋_GB2312" w:eastAsia="仿宋_GB2312" w:hAnsi="仿宋_GB2312" w:cs="仿宋_GB2312"/>
          <w:kern w:val="0"/>
          <w:sz w:val="32"/>
          <w:szCs w:val="32"/>
        </w:rPr>
        <w:t>1100000</w:t>
      </w:r>
      <w:r w:rsidRPr="008F461F">
        <w:rPr>
          <w:rFonts w:ascii="仿宋_GB2312" w:eastAsia="仿宋_GB2312" w:hAnsi="仿宋_GB2312" w:cs="仿宋_GB2312" w:hint="eastAsia"/>
          <w:kern w:val="0"/>
          <w:sz w:val="32"/>
          <w:szCs w:val="32"/>
        </w:rPr>
        <w:t>元。</w:t>
      </w:r>
    </w:p>
    <w:p w:rsidR="0062643F" w:rsidRPr="008F461F" w:rsidRDefault="0062643F" w:rsidP="000A13AC">
      <w:pPr>
        <w:rPr>
          <w:rFonts w:ascii="仿宋_GB2312" w:eastAsia="仿宋_GB2312" w:hAnsi="仿宋_GB2312" w:cs="仿宋_GB2312"/>
          <w:b/>
          <w:kern w:val="0"/>
          <w:sz w:val="32"/>
          <w:szCs w:val="32"/>
        </w:rPr>
      </w:pPr>
      <w:r w:rsidRPr="008F461F">
        <w:rPr>
          <w:rFonts w:ascii="仿宋_GB2312" w:eastAsia="仿宋_GB2312" w:hAnsi="仿宋_GB2312" w:cs="仿宋_GB2312"/>
          <w:kern w:val="0"/>
          <w:sz w:val="32"/>
          <w:szCs w:val="32"/>
        </w:rPr>
        <w:t xml:space="preserve">    </w:t>
      </w:r>
      <w:r w:rsidRPr="008F461F">
        <w:rPr>
          <w:rFonts w:ascii="仿宋_GB2312" w:eastAsia="仿宋_GB2312" w:hAnsi="仿宋_GB2312" w:cs="仿宋_GB2312" w:hint="eastAsia"/>
          <w:b/>
          <w:kern w:val="0"/>
          <w:sz w:val="32"/>
          <w:szCs w:val="32"/>
        </w:rPr>
        <w:t>（二）采购标准</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箱房规格及材料标准：</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①外型尺寸：长</w:t>
      </w:r>
      <w:r w:rsidRPr="008F461F">
        <w:rPr>
          <w:rFonts w:ascii="仿宋_GB2312" w:eastAsia="仿宋_GB2312" w:hAnsi="仿宋_GB2312" w:cs="仿宋_GB2312"/>
          <w:kern w:val="0"/>
          <w:sz w:val="32"/>
          <w:szCs w:val="32"/>
        </w:rPr>
        <w:t>*</w:t>
      </w:r>
      <w:r w:rsidRPr="008F461F">
        <w:rPr>
          <w:rFonts w:ascii="仿宋_GB2312" w:eastAsia="仿宋_GB2312" w:hAnsi="仿宋_GB2312" w:cs="仿宋_GB2312" w:hint="eastAsia"/>
          <w:kern w:val="0"/>
          <w:sz w:val="32"/>
          <w:szCs w:val="32"/>
        </w:rPr>
        <w:t>宽</w:t>
      </w:r>
      <w:r w:rsidRPr="008F461F">
        <w:rPr>
          <w:rFonts w:ascii="仿宋_GB2312" w:eastAsia="仿宋_GB2312" w:hAnsi="仿宋_GB2312" w:cs="仿宋_GB2312"/>
          <w:kern w:val="0"/>
          <w:sz w:val="32"/>
          <w:szCs w:val="32"/>
        </w:rPr>
        <w:t>*</w:t>
      </w:r>
      <w:r w:rsidRPr="008F461F">
        <w:rPr>
          <w:rFonts w:ascii="仿宋_GB2312" w:eastAsia="仿宋_GB2312" w:hAnsi="仿宋_GB2312" w:cs="仿宋_GB2312" w:hint="eastAsia"/>
          <w:kern w:val="0"/>
          <w:sz w:val="32"/>
          <w:szCs w:val="32"/>
        </w:rPr>
        <w:t>高原则不少于</w:t>
      </w:r>
      <w:r w:rsidRPr="008F461F">
        <w:rPr>
          <w:rFonts w:ascii="仿宋_GB2312" w:eastAsia="仿宋_GB2312" w:hAnsi="仿宋_GB2312" w:cs="仿宋_GB2312"/>
          <w:kern w:val="0"/>
          <w:sz w:val="32"/>
          <w:szCs w:val="32"/>
        </w:rPr>
        <w:t>6.4m*2.2m*3m</w:t>
      </w:r>
      <w:r w:rsidRPr="008F461F">
        <w:rPr>
          <w:rFonts w:ascii="仿宋_GB2312" w:eastAsia="仿宋_GB2312" w:hAnsi="仿宋_GB2312" w:cs="仿宋_GB2312" w:hint="eastAsia"/>
          <w:kern w:val="0"/>
          <w:sz w:val="32"/>
          <w:szCs w:val="32"/>
        </w:rPr>
        <w:t>。</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②主要型材：按“</w:t>
      </w:r>
      <w:r w:rsidRPr="008F461F">
        <w:rPr>
          <w:rFonts w:ascii="仿宋_GB2312" w:eastAsia="仿宋_GB2312" w:hAnsi="仿宋_GB2312" w:cs="仿宋_GB2312"/>
          <w:kern w:val="0"/>
          <w:sz w:val="32"/>
          <w:szCs w:val="32"/>
        </w:rPr>
        <w:t>4</w:t>
      </w:r>
      <w:r w:rsidRPr="008F461F">
        <w:rPr>
          <w:rFonts w:ascii="仿宋_GB2312" w:eastAsia="仿宋_GB2312" w:hAnsi="仿宋_GB2312" w:cs="仿宋_GB2312" w:hint="eastAsia"/>
          <w:kern w:val="0"/>
          <w:sz w:val="32"/>
          <w:szCs w:val="32"/>
        </w:rPr>
        <w:t>联体集成房屋”标准配置。</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主体材料：优质镀锌方管框架；</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房顶：沥青瓦；</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室内吊顶：豪华</w:t>
      </w:r>
      <w:r w:rsidRPr="008F461F">
        <w:rPr>
          <w:rFonts w:ascii="仿宋_GB2312" w:eastAsia="仿宋_GB2312" w:hAnsi="仿宋_GB2312" w:cs="仿宋_GB2312"/>
          <w:kern w:val="0"/>
          <w:sz w:val="32"/>
          <w:szCs w:val="32"/>
        </w:rPr>
        <w:t>PVC</w:t>
      </w:r>
      <w:r w:rsidRPr="008F461F">
        <w:rPr>
          <w:rFonts w:ascii="仿宋_GB2312" w:eastAsia="仿宋_GB2312" w:hAnsi="仿宋_GB2312" w:cs="仿宋_GB2312" w:hint="eastAsia"/>
          <w:kern w:val="0"/>
          <w:sz w:val="32"/>
          <w:szCs w:val="32"/>
        </w:rPr>
        <w:t>吊顶；</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底座：底盘四周为</w:t>
      </w:r>
      <w:r w:rsidRPr="008F461F">
        <w:rPr>
          <w:rFonts w:ascii="仿宋_GB2312" w:eastAsia="仿宋_GB2312" w:hAnsi="仿宋_GB2312" w:cs="仿宋_GB2312"/>
          <w:kern w:val="0"/>
          <w:sz w:val="32"/>
          <w:szCs w:val="32"/>
        </w:rPr>
        <w:t>5*200</w:t>
      </w:r>
      <w:r w:rsidRPr="008F461F">
        <w:rPr>
          <w:rFonts w:ascii="仿宋_GB2312" w:eastAsia="仿宋_GB2312" w:hAnsi="仿宋_GB2312" w:cs="仿宋_GB2312" w:hint="eastAsia"/>
          <w:kern w:val="0"/>
          <w:sz w:val="32"/>
          <w:szCs w:val="32"/>
        </w:rPr>
        <w:t>槽钢焊接，底盘中间承重为</w:t>
      </w:r>
      <w:r w:rsidRPr="008F461F">
        <w:rPr>
          <w:rFonts w:ascii="仿宋_GB2312" w:eastAsia="仿宋_GB2312" w:hAnsi="仿宋_GB2312" w:cs="仿宋_GB2312"/>
          <w:kern w:val="0"/>
          <w:sz w:val="32"/>
          <w:szCs w:val="32"/>
        </w:rPr>
        <w:t>10*10</w:t>
      </w:r>
      <w:r w:rsidRPr="008F461F">
        <w:rPr>
          <w:rFonts w:ascii="仿宋_GB2312" w:eastAsia="仿宋_GB2312" w:hAnsi="仿宋_GB2312" w:cs="仿宋_GB2312" w:hint="eastAsia"/>
          <w:kern w:val="0"/>
          <w:sz w:val="32"/>
          <w:szCs w:val="32"/>
        </w:rPr>
        <w:t>方管；</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地面</w:t>
      </w:r>
      <w:r w:rsidRPr="008F461F">
        <w:rPr>
          <w:rFonts w:ascii="仿宋_GB2312" w:eastAsia="仿宋_GB2312" w:hAnsi="仿宋_GB2312" w:cs="仿宋_GB2312"/>
          <w:kern w:val="0"/>
          <w:sz w:val="32"/>
          <w:szCs w:val="32"/>
        </w:rPr>
        <w:t>:</w:t>
      </w:r>
      <w:r w:rsidRPr="008F461F">
        <w:rPr>
          <w:rFonts w:ascii="仿宋_GB2312" w:eastAsia="仿宋_GB2312" w:hAnsi="仿宋_GB2312" w:cs="仿宋_GB2312" w:hint="eastAsia"/>
          <w:kern w:val="0"/>
          <w:sz w:val="32"/>
          <w:szCs w:val="32"/>
        </w:rPr>
        <w:t>防滑大理石地面；</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蹲位：陶瓷蹲便（坐便）手动冲水；</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外墙：具备保温隔热功能的金属雕花板；</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门：钛镁合金门；</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内墙：中间聚氨酯保温层，内墙石塑板</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洗手池：陶瓷立柱洗手池；</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kern w:val="0"/>
          <w:sz w:val="32"/>
          <w:szCs w:val="32"/>
        </w:rPr>
        <w:t>2.</w:t>
      </w:r>
      <w:r w:rsidRPr="008F461F">
        <w:rPr>
          <w:rFonts w:ascii="仿宋_GB2312" w:eastAsia="仿宋_GB2312" w:hAnsi="仿宋_GB2312" w:cs="仿宋_GB2312" w:hint="eastAsia"/>
          <w:kern w:val="0"/>
          <w:sz w:val="32"/>
          <w:szCs w:val="32"/>
        </w:rPr>
        <w:t>厕所内部设置：水冲装置</w:t>
      </w:r>
      <w:r w:rsidRPr="008F461F">
        <w:rPr>
          <w:rFonts w:ascii="仿宋_GB2312" w:eastAsia="仿宋_GB2312" w:hAnsi="仿宋_GB2312" w:cs="仿宋_GB2312"/>
          <w:kern w:val="0"/>
          <w:sz w:val="32"/>
          <w:szCs w:val="32"/>
        </w:rPr>
        <w:t>,</w:t>
      </w:r>
      <w:r w:rsidRPr="008F461F">
        <w:rPr>
          <w:rFonts w:ascii="仿宋_GB2312" w:eastAsia="仿宋_GB2312" w:hAnsi="仿宋_GB2312" w:cs="仿宋_GB2312" w:hint="eastAsia"/>
          <w:kern w:val="0"/>
          <w:sz w:val="32"/>
          <w:szCs w:val="32"/>
        </w:rPr>
        <w:t>配电箱，洗手池，拖把池，开关，男女标示牌，排风扇，吸顶灯，马桶，残疾人扶手，粪箱等。</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①箱房内部，分设男、女、无障碍蹲位和一个工作间。</w:t>
      </w:r>
    </w:p>
    <w:p w:rsidR="0062643F" w:rsidRPr="008F461F" w:rsidRDefault="0062643F" w:rsidP="00C47239">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②男厕所内设：洗手池、拖把池各</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处，蹲坑</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处，蹲坑直接设计为不锈钢水槽。</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 w:eastAsia="仿宋" w:hAnsi="仿宋" w:cs="仿宋_GB2312" w:hint="eastAsia"/>
          <w:kern w:val="0"/>
          <w:sz w:val="32"/>
          <w:szCs w:val="32"/>
        </w:rPr>
        <w:t>③</w:t>
      </w:r>
      <w:r w:rsidRPr="008F461F">
        <w:rPr>
          <w:rFonts w:ascii="仿宋_GB2312" w:eastAsia="仿宋_GB2312" w:hAnsi="仿宋_GB2312" w:cs="仿宋_GB2312" w:hint="eastAsia"/>
          <w:kern w:val="0"/>
          <w:sz w:val="32"/>
          <w:szCs w:val="32"/>
        </w:rPr>
        <w:t>女厕所内设：洗手池、拖把池各</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处，蹲坑</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处，蹲坑直接设计为不锈钢水槽。</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 w:eastAsia="仿宋" w:hAnsi="仿宋" w:cs="仿宋_GB2312" w:hint="eastAsia"/>
          <w:kern w:val="0"/>
          <w:sz w:val="32"/>
          <w:szCs w:val="32"/>
        </w:rPr>
        <w:t>④</w:t>
      </w:r>
      <w:r w:rsidRPr="008F461F">
        <w:rPr>
          <w:rFonts w:ascii="仿宋_GB2312" w:eastAsia="仿宋_GB2312" w:hAnsi="仿宋_GB2312" w:cs="仿宋_GB2312" w:hint="eastAsia"/>
          <w:kern w:val="0"/>
          <w:sz w:val="32"/>
          <w:szCs w:val="32"/>
        </w:rPr>
        <w:t>无障碍卫生间内设座便器</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个（两边安装扶手）、洗手池</w:t>
      </w: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处。</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kern w:val="0"/>
          <w:sz w:val="32"/>
          <w:szCs w:val="32"/>
        </w:rPr>
        <w:t>3.</w:t>
      </w:r>
      <w:r w:rsidRPr="008F461F">
        <w:rPr>
          <w:rFonts w:ascii="仿宋_GB2312" w:eastAsia="仿宋_GB2312" w:hAnsi="仿宋_GB2312" w:cs="仿宋_GB2312" w:hint="eastAsia"/>
          <w:kern w:val="0"/>
          <w:sz w:val="32"/>
          <w:szCs w:val="32"/>
        </w:rPr>
        <w:t>项目数量：移动环保公厕</w:t>
      </w:r>
      <w:r w:rsidRPr="008F461F">
        <w:rPr>
          <w:rFonts w:ascii="仿宋_GB2312" w:eastAsia="仿宋_GB2312" w:hAnsi="仿宋_GB2312" w:cs="仿宋_GB2312"/>
          <w:kern w:val="0"/>
          <w:sz w:val="32"/>
          <w:szCs w:val="32"/>
        </w:rPr>
        <w:t>11</w:t>
      </w:r>
      <w:r w:rsidRPr="008F461F">
        <w:rPr>
          <w:rFonts w:ascii="仿宋_GB2312" w:eastAsia="仿宋_GB2312" w:hAnsi="仿宋_GB2312" w:cs="仿宋_GB2312" w:hint="eastAsia"/>
          <w:kern w:val="0"/>
          <w:sz w:val="32"/>
          <w:szCs w:val="32"/>
        </w:rPr>
        <w:t>间。</w:t>
      </w:r>
    </w:p>
    <w:p w:rsidR="0062643F" w:rsidRPr="008F461F" w:rsidRDefault="0062643F" w:rsidP="000A13AC">
      <w:pPr>
        <w:ind w:firstLineChars="200" w:firstLine="643"/>
        <w:rPr>
          <w:rFonts w:ascii="仿宋_GB2312" w:eastAsia="仿宋_GB2312" w:hAnsi="仿宋_GB2312" w:cs="仿宋_GB2312"/>
          <w:b/>
          <w:kern w:val="0"/>
          <w:sz w:val="32"/>
          <w:szCs w:val="32"/>
        </w:rPr>
      </w:pPr>
      <w:r w:rsidRPr="008F461F">
        <w:rPr>
          <w:rFonts w:ascii="仿宋_GB2312" w:eastAsia="仿宋_GB2312" w:hAnsi="仿宋_GB2312" w:cs="仿宋_GB2312"/>
          <w:b/>
          <w:kern w:val="0"/>
          <w:sz w:val="32"/>
          <w:szCs w:val="32"/>
        </w:rPr>
        <w:t>(</w:t>
      </w:r>
      <w:r w:rsidRPr="008F461F">
        <w:rPr>
          <w:rFonts w:ascii="仿宋_GB2312" w:eastAsia="仿宋_GB2312" w:hAnsi="仿宋_GB2312" w:cs="仿宋_GB2312" w:hint="eastAsia"/>
          <w:b/>
          <w:kern w:val="0"/>
          <w:sz w:val="32"/>
          <w:szCs w:val="32"/>
        </w:rPr>
        <w:t>三</w:t>
      </w:r>
      <w:r w:rsidRPr="008F461F">
        <w:rPr>
          <w:rFonts w:ascii="仿宋_GB2312" w:eastAsia="仿宋_GB2312" w:hAnsi="仿宋_GB2312" w:cs="仿宋_GB2312"/>
          <w:b/>
          <w:kern w:val="0"/>
          <w:sz w:val="32"/>
          <w:szCs w:val="32"/>
        </w:rPr>
        <w:t>)</w:t>
      </w:r>
      <w:r w:rsidRPr="008F461F">
        <w:rPr>
          <w:rFonts w:ascii="仿宋_GB2312" w:eastAsia="仿宋_GB2312" w:hAnsi="仿宋_GB2312" w:cs="仿宋_GB2312" w:hint="eastAsia"/>
          <w:b/>
          <w:kern w:val="0"/>
          <w:sz w:val="32"/>
          <w:szCs w:val="32"/>
        </w:rPr>
        <w:t>附属设施</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kern w:val="0"/>
          <w:sz w:val="32"/>
          <w:szCs w:val="32"/>
        </w:rPr>
        <w:t>1.</w:t>
      </w:r>
      <w:r w:rsidRPr="008F461F">
        <w:rPr>
          <w:rFonts w:ascii="仿宋_GB2312" w:eastAsia="仿宋_GB2312" w:hAnsi="仿宋_GB2312" w:cs="仿宋_GB2312" w:hint="eastAsia"/>
          <w:kern w:val="0"/>
          <w:sz w:val="32"/>
          <w:szCs w:val="32"/>
        </w:rPr>
        <w:t>公厕占用地面水泥硬化：地板厚度不少于</w:t>
      </w:r>
      <w:r w:rsidRPr="008F461F">
        <w:rPr>
          <w:rFonts w:ascii="仿宋_GB2312" w:eastAsia="仿宋_GB2312" w:hAnsi="仿宋_GB2312" w:cs="仿宋_GB2312"/>
          <w:kern w:val="0"/>
          <w:sz w:val="32"/>
          <w:szCs w:val="32"/>
        </w:rPr>
        <w:t>15</w:t>
      </w:r>
      <w:r w:rsidRPr="008F461F">
        <w:rPr>
          <w:rFonts w:ascii="仿宋_GB2312" w:eastAsia="仿宋_GB2312" w:hAnsi="仿宋_GB2312" w:cs="仿宋_GB2312" w:hint="eastAsia"/>
          <w:kern w:val="0"/>
          <w:sz w:val="32"/>
          <w:szCs w:val="32"/>
        </w:rPr>
        <w:t>厘米。</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kern w:val="0"/>
          <w:sz w:val="32"/>
          <w:szCs w:val="32"/>
        </w:rPr>
        <w:t>2.</w:t>
      </w:r>
      <w:r w:rsidRPr="008F461F">
        <w:rPr>
          <w:rFonts w:ascii="仿宋_GB2312" w:eastAsia="仿宋_GB2312" w:hAnsi="仿宋_GB2312" w:cs="仿宋_GB2312" w:hint="eastAsia"/>
          <w:kern w:val="0"/>
          <w:sz w:val="32"/>
          <w:szCs w:val="32"/>
        </w:rPr>
        <w:t>外围水电接通：给水管道采用</w:t>
      </w:r>
      <w:r w:rsidRPr="008F461F">
        <w:rPr>
          <w:rFonts w:ascii="仿宋_GB2312" w:eastAsia="仿宋_GB2312" w:hAnsi="仿宋_GB2312" w:cs="仿宋_GB2312"/>
          <w:kern w:val="0"/>
          <w:sz w:val="32"/>
          <w:szCs w:val="32"/>
        </w:rPr>
        <w:t>DN32</w:t>
      </w:r>
      <w:r w:rsidRPr="008F461F">
        <w:rPr>
          <w:rFonts w:ascii="仿宋_GB2312" w:eastAsia="仿宋_GB2312" w:hAnsi="仿宋_GB2312" w:cs="仿宋_GB2312" w:hint="eastAsia"/>
          <w:kern w:val="0"/>
          <w:sz w:val="32"/>
          <w:szCs w:val="32"/>
        </w:rPr>
        <w:t>，电力电缆采用采用</w:t>
      </w:r>
      <w:r w:rsidRPr="008F461F">
        <w:rPr>
          <w:rFonts w:ascii="仿宋_GB2312" w:eastAsia="仿宋_GB2312" w:hAnsi="仿宋_GB2312" w:cs="仿宋_GB2312"/>
          <w:kern w:val="0"/>
          <w:sz w:val="32"/>
          <w:szCs w:val="32"/>
        </w:rPr>
        <w:t>YJV22-1kV-3X10mm2</w:t>
      </w:r>
      <w:r w:rsidRPr="008F461F">
        <w:rPr>
          <w:rFonts w:ascii="仿宋_GB2312" w:eastAsia="仿宋_GB2312" w:hAnsi="仿宋_GB2312" w:cs="仿宋_GB2312" w:hint="eastAsia"/>
          <w:kern w:val="0"/>
          <w:sz w:val="32"/>
          <w:szCs w:val="32"/>
        </w:rPr>
        <w:t>。各公厕外围水电源距离不一致，按实际情况组织实施。</w:t>
      </w:r>
    </w:p>
    <w:p w:rsidR="0062643F" w:rsidRPr="008F461F" w:rsidRDefault="0062643F" w:rsidP="000A13AC">
      <w:pPr>
        <w:ind w:firstLineChars="200" w:firstLine="640"/>
        <w:rPr>
          <w:rFonts w:ascii="黑体" w:eastAsia="黑体" w:hAnsi="黑体" w:cs="仿宋_GB2312"/>
          <w:kern w:val="0"/>
          <w:sz w:val="32"/>
          <w:szCs w:val="32"/>
        </w:rPr>
      </w:pPr>
      <w:r w:rsidRPr="008F461F">
        <w:rPr>
          <w:rFonts w:ascii="黑体" w:eastAsia="黑体" w:hAnsi="黑体" w:cs="仿宋_GB2312" w:hint="eastAsia"/>
          <w:kern w:val="0"/>
          <w:sz w:val="32"/>
          <w:szCs w:val="32"/>
        </w:rPr>
        <w:t>二、</w:t>
      </w:r>
      <w:r w:rsidRPr="008F461F">
        <w:rPr>
          <w:rFonts w:ascii="黑体" w:eastAsia="黑体" w:hAnsi="黑体" w:cs="仿宋_GB2312" w:hint="eastAsia"/>
          <w:sz w:val="32"/>
          <w:szCs w:val="32"/>
        </w:rPr>
        <w:t>报价供应单位</w:t>
      </w:r>
      <w:r w:rsidRPr="008F461F">
        <w:rPr>
          <w:rFonts w:ascii="黑体" w:eastAsia="黑体" w:hAnsi="黑体" w:cs="仿宋_GB2312" w:hint="eastAsia"/>
          <w:kern w:val="0"/>
          <w:sz w:val="32"/>
          <w:szCs w:val="32"/>
        </w:rPr>
        <w:t>资格要求</w:t>
      </w:r>
    </w:p>
    <w:p w:rsidR="0062643F" w:rsidRPr="008F461F" w:rsidRDefault="0062643F" w:rsidP="000A13AC">
      <w:pPr>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具有独立法人资格、完成《海南省企业诚信档案手册》单位诚信档案登记，并在人员、设备、资金等方面具有相应的能力。</w:t>
      </w:r>
      <w:r w:rsidRPr="008F461F">
        <w:rPr>
          <w:rFonts w:ascii="仿宋_GB2312" w:eastAsia="仿宋_GB2312" w:hAnsi="仿宋_GB2312" w:cs="仿宋_GB2312"/>
          <w:kern w:val="0"/>
          <w:sz w:val="32"/>
          <w:szCs w:val="32"/>
        </w:rPr>
        <w:t xml:space="preserve"> </w:t>
      </w:r>
    </w:p>
    <w:p w:rsidR="0062643F" w:rsidRPr="008F461F" w:rsidRDefault="0062643F" w:rsidP="000A13AC">
      <w:pPr>
        <w:ind w:firstLineChars="200" w:firstLine="640"/>
        <w:rPr>
          <w:rFonts w:ascii="黑体" w:eastAsia="黑体" w:hAnsi="黑体" w:cs="仿宋_GB2312"/>
          <w:color w:val="000000"/>
          <w:sz w:val="32"/>
          <w:szCs w:val="32"/>
          <w:lang w:val="zh-CN"/>
        </w:rPr>
      </w:pPr>
      <w:r w:rsidRPr="008F461F">
        <w:rPr>
          <w:rFonts w:ascii="黑体" w:eastAsia="黑体" w:hAnsi="黑体" w:cs="仿宋_GB2312" w:hint="eastAsia"/>
          <w:color w:val="000000"/>
          <w:sz w:val="32"/>
          <w:szCs w:val="32"/>
          <w:lang w:val="zh-CN"/>
        </w:rPr>
        <w:t>三、</w:t>
      </w:r>
      <w:r w:rsidRPr="008F461F">
        <w:rPr>
          <w:rFonts w:ascii="黑体" w:eastAsia="黑体" w:hAnsi="黑体" w:cs="仿宋_GB2312" w:hint="eastAsia"/>
          <w:bCs/>
          <w:sz w:val="32"/>
          <w:szCs w:val="32"/>
        </w:rPr>
        <w:t>报价文件构成</w:t>
      </w:r>
    </w:p>
    <w:p w:rsidR="0062643F" w:rsidRPr="008F461F" w:rsidRDefault="0062643F" w:rsidP="000A13AC">
      <w:pPr>
        <w:ind w:firstLineChars="200" w:firstLine="640"/>
        <w:rPr>
          <w:rFonts w:ascii="仿宋_GB2312" w:eastAsia="仿宋_GB2312" w:hAnsi="仿宋_GB2312" w:cs="仿宋_GB2312"/>
          <w:sz w:val="32"/>
          <w:szCs w:val="32"/>
        </w:rPr>
      </w:pPr>
      <w:r w:rsidRPr="008F461F">
        <w:rPr>
          <w:rFonts w:ascii="仿宋_GB2312" w:eastAsia="仿宋_GB2312" w:hAnsi="仿宋_GB2312" w:cs="仿宋_GB2312" w:hint="eastAsia"/>
          <w:sz w:val="32"/>
          <w:szCs w:val="32"/>
        </w:rPr>
        <w:t>报价供应单位在响应以上条款的前提下按以下格式编制报价文件且装订成册。</w:t>
      </w:r>
    </w:p>
    <w:p w:rsidR="0062643F" w:rsidRPr="008F461F" w:rsidRDefault="0062643F" w:rsidP="000A13AC">
      <w:pPr>
        <w:ind w:firstLineChars="200" w:firstLine="640"/>
        <w:rPr>
          <w:rFonts w:ascii="仿宋_GB2312" w:eastAsia="仿宋_GB2312" w:hAnsi="仿宋_GB2312" w:cs="仿宋_GB2312"/>
          <w:color w:val="000000"/>
          <w:sz w:val="32"/>
          <w:szCs w:val="32"/>
          <w:lang w:val="zh-CN"/>
        </w:rPr>
      </w:pPr>
      <w:r w:rsidRPr="008F461F">
        <w:rPr>
          <w:rFonts w:ascii="仿宋_GB2312" w:eastAsia="仿宋_GB2312" w:hAnsi="仿宋_GB2312" w:cs="仿宋_GB2312" w:hint="eastAsia"/>
          <w:color w:val="000000"/>
          <w:sz w:val="32"/>
          <w:szCs w:val="32"/>
        </w:rPr>
        <w:t>（一）公司</w:t>
      </w:r>
      <w:r w:rsidRPr="008F461F">
        <w:rPr>
          <w:rFonts w:ascii="仿宋_GB2312" w:eastAsia="仿宋_GB2312" w:hAnsi="仿宋_GB2312" w:cs="仿宋_GB2312" w:hint="eastAsia"/>
          <w:color w:val="000000"/>
          <w:sz w:val="32"/>
          <w:szCs w:val="32"/>
          <w:lang w:val="zh-CN"/>
        </w:rPr>
        <w:t>简介</w:t>
      </w:r>
    </w:p>
    <w:p w:rsidR="0062643F" w:rsidRPr="008F461F" w:rsidRDefault="0062643F" w:rsidP="000A13AC">
      <w:pPr>
        <w:ind w:firstLineChars="200" w:firstLine="640"/>
        <w:rPr>
          <w:rFonts w:ascii="仿宋_GB2312" w:eastAsia="仿宋_GB2312" w:hAnsi="仿宋_GB2312" w:cs="仿宋_GB2312"/>
          <w:color w:val="000000"/>
          <w:sz w:val="32"/>
          <w:szCs w:val="32"/>
          <w:lang w:val="zh-CN"/>
        </w:rPr>
      </w:pPr>
      <w:r w:rsidRPr="008F461F">
        <w:rPr>
          <w:rFonts w:ascii="仿宋_GB2312" w:eastAsia="仿宋_GB2312" w:hAnsi="仿宋_GB2312" w:cs="仿宋_GB2312" w:hint="eastAsia"/>
          <w:color w:val="000000"/>
          <w:sz w:val="32"/>
          <w:szCs w:val="32"/>
          <w:lang w:val="zh-CN"/>
        </w:rPr>
        <w:t>（二）《营业执照》、法人身份证复印件（复印加盖公章）</w:t>
      </w:r>
    </w:p>
    <w:p w:rsidR="0062643F" w:rsidRPr="008F461F" w:rsidRDefault="0062643F" w:rsidP="000A13AC">
      <w:pPr>
        <w:ind w:firstLineChars="200" w:firstLine="640"/>
        <w:rPr>
          <w:rFonts w:ascii="仿宋_GB2312" w:eastAsia="仿宋_GB2312" w:hAnsi="仿宋_GB2312" w:cs="仿宋_GB2312"/>
          <w:color w:val="000000"/>
          <w:sz w:val="32"/>
          <w:szCs w:val="32"/>
          <w:lang w:val="zh-CN"/>
        </w:rPr>
      </w:pPr>
      <w:r w:rsidRPr="008F461F">
        <w:rPr>
          <w:rFonts w:ascii="仿宋_GB2312" w:eastAsia="仿宋_GB2312" w:hAnsi="仿宋_GB2312" w:cs="仿宋_GB2312" w:hint="eastAsia"/>
          <w:color w:val="000000"/>
          <w:sz w:val="32"/>
          <w:szCs w:val="32"/>
        </w:rPr>
        <w:t>（三）</w:t>
      </w:r>
      <w:r w:rsidRPr="008F461F">
        <w:rPr>
          <w:rFonts w:ascii="仿宋_GB2312" w:eastAsia="仿宋_GB2312" w:hAnsi="仿宋_GB2312" w:cs="仿宋_GB2312" w:hint="eastAsia"/>
          <w:color w:val="000000"/>
          <w:sz w:val="32"/>
          <w:szCs w:val="32"/>
          <w:lang w:val="zh-CN"/>
        </w:rPr>
        <w:t>法人委托书原件</w:t>
      </w:r>
    </w:p>
    <w:p w:rsidR="0062643F" w:rsidRPr="008F461F" w:rsidRDefault="0062643F" w:rsidP="000A13AC">
      <w:pPr>
        <w:ind w:firstLineChars="200" w:firstLine="640"/>
        <w:rPr>
          <w:rFonts w:ascii="仿宋_GB2312" w:eastAsia="仿宋_GB2312" w:hAnsi="仿宋_GB2312" w:cs="仿宋_GB2312"/>
          <w:sz w:val="32"/>
          <w:szCs w:val="32"/>
          <w:lang w:val="zh-CN"/>
        </w:rPr>
      </w:pPr>
      <w:r w:rsidRPr="008F461F">
        <w:rPr>
          <w:rFonts w:ascii="仿宋_GB2312" w:eastAsia="仿宋_GB2312" w:hAnsi="仿宋_GB2312" w:cs="仿宋_GB2312" w:hint="eastAsia"/>
          <w:sz w:val="32"/>
          <w:szCs w:val="32"/>
        </w:rPr>
        <w:t>（四）</w:t>
      </w:r>
      <w:r w:rsidRPr="008F461F">
        <w:rPr>
          <w:rFonts w:ascii="仿宋_GB2312" w:eastAsia="仿宋_GB2312" w:hAnsi="仿宋_GB2312" w:cs="仿宋_GB2312" w:hint="eastAsia"/>
          <w:sz w:val="32"/>
          <w:szCs w:val="32"/>
          <w:lang w:val="zh-CN"/>
        </w:rPr>
        <w:t>诚信档案手册</w:t>
      </w:r>
    </w:p>
    <w:p w:rsidR="0062643F" w:rsidRPr="008F461F" w:rsidRDefault="0062643F" w:rsidP="000A13AC">
      <w:pPr>
        <w:ind w:firstLineChars="200" w:firstLine="640"/>
        <w:rPr>
          <w:rFonts w:ascii="仿宋_GB2312" w:eastAsia="仿宋_GB2312" w:hAnsi="仿宋_GB2312" w:cs="仿宋_GB2312"/>
          <w:color w:val="000000"/>
          <w:sz w:val="32"/>
          <w:szCs w:val="32"/>
        </w:rPr>
      </w:pPr>
      <w:r w:rsidRPr="008F461F">
        <w:rPr>
          <w:rFonts w:ascii="仿宋_GB2312" w:eastAsia="仿宋_GB2312" w:hAnsi="仿宋_GB2312" w:cs="仿宋_GB2312" w:hint="eastAsia"/>
          <w:color w:val="000000"/>
          <w:sz w:val="32"/>
          <w:szCs w:val="32"/>
        </w:rPr>
        <w:t>（五）业绩</w:t>
      </w:r>
    </w:p>
    <w:p w:rsidR="0062643F" w:rsidRPr="008F461F" w:rsidRDefault="0062643F" w:rsidP="000A13AC">
      <w:pPr>
        <w:ind w:firstLineChars="200" w:firstLine="640"/>
        <w:rPr>
          <w:rFonts w:ascii="仿宋_GB2312" w:eastAsia="仿宋_GB2312" w:hAnsi="仿宋_GB2312" w:cs="仿宋_GB2312"/>
          <w:color w:val="000000"/>
          <w:sz w:val="32"/>
          <w:szCs w:val="32"/>
          <w:lang w:val="zh-CN"/>
        </w:rPr>
      </w:pPr>
      <w:r w:rsidRPr="008F461F">
        <w:rPr>
          <w:rFonts w:ascii="仿宋_GB2312" w:eastAsia="仿宋_GB2312" w:hAnsi="仿宋_GB2312" w:cs="仿宋_GB2312" w:hint="eastAsia"/>
          <w:color w:val="000000"/>
          <w:sz w:val="32"/>
          <w:szCs w:val="32"/>
        </w:rPr>
        <w:t>（六）</w:t>
      </w:r>
      <w:r w:rsidRPr="008F461F">
        <w:rPr>
          <w:rFonts w:ascii="仿宋_GB2312" w:eastAsia="仿宋_GB2312" w:hAnsi="仿宋_GB2312" w:cs="仿宋_GB2312" w:hint="eastAsia"/>
          <w:color w:val="000000"/>
          <w:sz w:val="32"/>
          <w:szCs w:val="32"/>
          <w:lang w:val="zh-CN"/>
        </w:rPr>
        <w:t>报价单</w:t>
      </w:r>
    </w:p>
    <w:p w:rsidR="0062643F" w:rsidRPr="008F461F" w:rsidRDefault="0062643F" w:rsidP="000A13AC">
      <w:pPr>
        <w:ind w:firstLineChars="200" w:firstLine="643"/>
        <w:rPr>
          <w:rFonts w:ascii="黑体" w:eastAsia="黑体" w:hAnsi="黑体" w:cs="仿宋_GB2312"/>
          <w:b/>
          <w:bCs/>
          <w:kern w:val="0"/>
          <w:sz w:val="32"/>
          <w:szCs w:val="32"/>
        </w:rPr>
      </w:pPr>
      <w:r w:rsidRPr="008F461F">
        <w:rPr>
          <w:rFonts w:ascii="黑体" w:eastAsia="黑体" w:hAnsi="黑体" w:cs="仿宋_GB2312" w:hint="eastAsia"/>
          <w:b/>
          <w:bCs/>
          <w:kern w:val="0"/>
          <w:sz w:val="32"/>
          <w:szCs w:val="32"/>
        </w:rPr>
        <w:t>三、项目交货</w:t>
      </w:r>
    </w:p>
    <w:p w:rsidR="0062643F" w:rsidRPr="008F461F" w:rsidRDefault="0062643F" w:rsidP="000A13AC">
      <w:pPr>
        <w:widowControl/>
        <w:ind w:firstLineChars="200" w:firstLine="640"/>
        <w:rPr>
          <w:rFonts w:ascii="仿宋_GB2312" w:eastAsia="仿宋_GB2312" w:hAnsi="仿宋_GB2312" w:cs="仿宋_GB2312"/>
          <w:kern w:val="0"/>
          <w:sz w:val="32"/>
          <w:szCs w:val="32"/>
        </w:rPr>
      </w:pPr>
      <w:r w:rsidRPr="008F461F">
        <w:rPr>
          <w:rFonts w:ascii="仿宋_GB2312" w:eastAsia="仿宋_GB2312" w:hAnsi="仿宋_GB2312" w:cs="仿宋_GB2312" w:hint="eastAsia"/>
          <w:kern w:val="0"/>
          <w:sz w:val="32"/>
          <w:szCs w:val="32"/>
        </w:rPr>
        <w:t>（一）交货时间：签订合同后</w:t>
      </w:r>
      <w:r w:rsidRPr="008F461F">
        <w:rPr>
          <w:rFonts w:ascii="仿宋_GB2312" w:eastAsia="仿宋_GB2312" w:hAnsi="仿宋_GB2312" w:cs="仿宋_GB2312"/>
          <w:kern w:val="0"/>
          <w:sz w:val="32"/>
          <w:szCs w:val="32"/>
        </w:rPr>
        <w:t>15</w:t>
      </w:r>
      <w:r w:rsidRPr="008F461F">
        <w:rPr>
          <w:rFonts w:ascii="仿宋_GB2312" w:eastAsia="仿宋_GB2312" w:hAnsi="仿宋_GB2312" w:cs="仿宋_GB2312" w:hint="eastAsia"/>
          <w:kern w:val="0"/>
          <w:sz w:val="32"/>
          <w:szCs w:val="32"/>
        </w:rPr>
        <w:t>日内现场安装完成公厕主体和完成外围水电接通、地面硬化，具备投入使用条件。</w:t>
      </w:r>
    </w:p>
    <w:p w:rsidR="0062643F" w:rsidRDefault="0062643F" w:rsidP="000A13AC">
      <w:pPr>
        <w:widowControl/>
        <w:ind w:firstLineChars="200" w:firstLine="640"/>
        <w:rPr>
          <w:rFonts w:ascii="仿宋_GB2312" w:eastAsia="仿宋_GB2312" w:hAnsi="仿宋_GB2312"/>
          <w:sz w:val="32"/>
          <w:szCs w:val="32"/>
        </w:rPr>
      </w:pPr>
      <w:r w:rsidRPr="008F461F">
        <w:rPr>
          <w:rFonts w:ascii="仿宋_GB2312" w:eastAsia="仿宋_GB2312" w:hAnsi="仿宋_GB2312" w:cs="仿宋_GB2312" w:hint="eastAsia"/>
          <w:kern w:val="0"/>
          <w:sz w:val="32"/>
          <w:szCs w:val="32"/>
        </w:rPr>
        <w:t>（二）安装建设地点：美兰区乡镇（具体地点由采购方指定）。</w:t>
      </w:r>
    </w:p>
    <w:p w:rsidR="0062643F" w:rsidRPr="000A13AC" w:rsidRDefault="0062643F" w:rsidP="000A13AC">
      <w:pPr>
        <w:rPr>
          <w:szCs w:val="32"/>
        </w:rPr>
      </w:pPr>
    </w:p>
    <w:sectPr w:rsidR="0062643F" w:rsidRPr="000A13AC" w:rsidSect="00420D2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3F" w:rsidRDefault="0062643F">
      <w:r>
        <w:separator/>
      </w:r>
    </w:p>
  </w:endnote>
  <w:endnote w:type="continuationSeparator" w:id="0">
    <w:p w:rsidR="0062643F" w:rsidRDefault="00626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3F" w:rsidRDefault="0062643F" w:rsidP="00006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43F" w:rsidRDefault="00626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3F" w:rsidRDefault="0062643F" w:rsidP="00006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643F" w:rsidRDefault="0062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3F" w:rsidRDefault="0062643F">
      <w:r>
        <w:separator/>
      </w:r>
    </w:p>
  </w:footnote>
  <w:footnote w:type="continuationSeparator" w:id="0">
    <w:p w:rsidR="0062643F" w:rsidRDefault="00626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AF4D84"/>
    <w:multiLevelType w:val="singleLevel"/>
    <w:tmpl w:val="B1AF4D84"/>
    <w:lvl w:ilvl="0">
      <w:start w:val="1"/>
      <w:numFmt w:val="chineseCounting"/>
      <w:suff w:val="nothing"/>
      <w:lvlText w:val="%1、"/>
      <w:lvlJc w:val="left"/>
      <w:rPr>
        <w:rFonts w:cs="Times New Roman" w:hint="eastAsia"/>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D29"/>
    <w:rsid w:val="00006E65"/>
    <w:rsid w:val="000125BA"/>
    <w:rsid w:val="00044D91"/>
    <w:rsid w:val="00096979"/>
    <w:rsid w:val="000A13AC"/>
    <w:rsid w:val="001F7BD9"/>
    <w:rsid w:val="00294249"/>
    <w:rsid w:val="002E0E57"/>
    <w:rsid w:val="00342A3B"/>
    <w:rsid w:val="003C157B"/>
    <w:rsid w:val="003D5BE1"/>
    <w:rsid w:val="00420D29"/>
    <w:rsid w:val="00480B8E"/>
    <w:rsid w:val="0050729A"/>
    <w:rsid w:val="00545D47"/>
    <w:rsid w:val="00566759"/>
    <w:rsid w:val="00594A8A"/>
    <w:rsid w:val="005F4EFC"/>
    <w:rsid w:val="0062643F"/>
    <w:rsid w:val="00673AA9"/>
    <w:rsid w:val="00696DD1"/>
    <w:rsid w:val="006B2A93"/>
    <w:rsid w:val="006E7C02"/>
    <w:rsid w:val="00714D5C"/>
    <w:rsid w:val="00744726"/>
    <w:rsid w:val="00760C20"/>
    <w:rsid w:val="00782C26"/>
    <w:rsid w:val="007A5262"/>
    <w:rsid w:val="007B0958"/>
    <w:rsid w:val="007B0C75"/>
    <w:rsid w:val="0081652B"/>
    <w:rsid w:val="00842955"/>
    <w:rsid w:val="008F461F"/>
    <w:rsid w:val="00B27D34"/>
    <w:rsid w:val="00B64312"/>
    <w:rsid w:val="00BF5A07"/>
    <w:rsid w:val="00C47239"/>
    <w:rsid w:val="00D02EE7"/>
    <w:rsid w:val="00D42D09"/>
    <w:rsid w:val="00D739C5"/>
    <w:rsid w:val="00DF2DFC"/>
    <w:rsid w:val="00E6151B"/>
    <w:rsid w:val="00E67F6B"/>
    <w:rsid w:val="00EC1AB9"/>
    <w:rsid w:val="00F17034"/>
    <w:rsid w:val="00F41EFD"/>
    <w:rsid w:val="00F45AC8"/>
    <w:rsid w:val="00FC6070"/>
    <w:rsid w:val="668E3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29"/>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D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66759"/>
    <w:rPr>
      <w:rFonts w:ascii="Calibri" w:hAnsi="Calibri" w:cs="Times New Roman"/>
      <w:sz w:val="18"/>
      <w:szCs w:val="18"/>
    </w:rPr>
  </w:style>
  <w:style w:type="character" w:styleId="PageNumber">
    <w:name w:val="page number"/>
    <w:basedOn w:val="DefaultParagraphFont"/>
    <w:uiPriority w:val="99"/>
    <w:rsid w:val="00696DD1"/>
    <w:rPr>
      <w:rFonts w:cs="Times New Roman"/>
    </w:rPr>
  </w:style>
</w:styles>
</file>

<file path=word/webSettings.xml><?xml version="1.0" encoding="utf-8"?>
<w:webSettings xmlns:r="http://schemas.openxmlformats.org/officeDocument/2006/relationships" xmlns:w="http://schemas.openxmlformats.org/wordprocessingml/2006/main">
  <w:divs>
    <w:div w:id="45259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144</Words>
  <Characters>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14</cp:revision>
  <cp:lastPrinted>2020-11-20T09:05:00Z</cp:lastPrinted>
  <dcterms:created xsi:type="dcterms:W3CDTF">2020-11-20T01:52:00Z</dcterms:created>
  <dcterms:modified xsi:type="dcterms:W3CDTF">2020-11-20T09:14:00Z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